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3217C" w14:textId="77777777" w:rsidR="00574806" w:rsidRPr="00447005" w:rsidRDefault="00E45985">
      <w:pPr>
        <w:overflowPunct w:val="0"/>
        <w:jc w:val="center"/>
        <w:rPr>
          <w:rFonts w:asciiTheme="minorEastAsia" w:eastAsiaTheme="minorEastAsia" w:hAnsiTheme="minorEastAsia"/>
          <w:b/>
          <w:sz w:val="36"/>
          <w:szCs w:val="36"/>
        </w:rPr>
      </w:pPr>
      <w:r w:rsidRPr="00447005">
        <w:rPr>
          <w:rFonts w:asciiTheme="minorEastAsia" w:eastAsiaTheme="minorEastAsia" w:hAnsiTheme="minorEastAsia" w:hint="eastAsia"/>
          <w:b/>
          <w:sz w:val="36"/>
          <w:szCs w:val="36"/>
        </w:rPr>
        <w:t>太仓市政府采购</w:t>
      </w:r>
    </w:p>
    <w:p w14:paraId="3FE845AC" w14:textId="77777777" w:rsidR="00574806" w:rsidRPr="00447005" w:rsidRDefault="00574806">
      <w:pPr>
        <w:overflowPunct w:val="0"/>
        <w:jc w:val="center"/>
        <w:rPr>
          <w:rFonts w:asciiTheme="minorEastAsia" w:eastAsiaTheme="minorEastAsia" w:hAnsiTheme="minorEastAsia"/>
          <w:b/>
          <w:sz w:val="36"/>
          <w:szCs w:val="36"/>
        </w:rPr>
      </w:pPr>
    </w:p>
    <w:p w14:paraId="4CC5B718" w14:textId="77777777" w:rsidR="00574806" w:rsidRPr="00447005" w:rsidRDefault="00E45985">
      <w:pPr>
        <w:overflowPunct w:val="0"/>
        <w:jc w:val="center"/>
        <w:rPr>
          <w:rFonts w:asciiTheme="minorEastAsia" w:eastAsiaTheme="minorEastAsia" w:hAnsiTheme="minorEastAsia"/>
          <w:b/>
          <w:sz w:val="36"/>
          <w:szCs w:val="36"/>
        </w:rPr>
      </w:pPr>
      <w:r w:rsidRPr="00447005">
        <w:rPr>
          <w:rFonts w:asciiTheme="minorEastAsia" w:eastAsiaTheme="minorEastAsia" w:hAnsiTheme="minorEastAsia" w:hint="eastAsia"/>
          <w:b/>
          <w:sz w:val="36"/>
          <w:szCs w:val="36"/>
        </w:rPr>
        <w:t>招 标 文 件</w:t>
      </w:r>
    </w:p>
    <w:p w14:paraId="580DE4DD" w14:textId="77777777" w:rsidR="00574806" w:rsidRPr="00447005" w:rsidRDefault="00574806">
      <w:pPr>
        <w:overflowPunct w:val="0"/>
        <w:jc w:val="center"/>
        <w:rPr>
          <w:rFonts w:asciiTheme="minorEastAsia" w:eastAsiaTheme="minorEastAsia" w:hAnsiTheme="minorEastAsia"/>
          <w:sz w:val="32"/>
          <w:szCs w:val="32"/>
        </w:rPr>
      </w:pPr>
    </w:p>
    <w:p w14:paraId="2811E7A0" w14:textId="77777777" w:rsidR="00574806" w:rsidRPr="00447005" w:rsidRDefault="00E45985">
      <w:pPr>
        <w:tabs>
          <w:tab w:val="left" w:pos="3570"/>
        </w:tabs>
        <w:ind w:firstLine="630"/>
        <w:rPr>
          <w:rFonts w:asciiTheme="minorEastAsia" w:eastAsiaTheme="minorEastAsia" w:hAnsiTheme="minorEastAsia"/>
          <w:sz w:val="32"/>
          <w:szCs w:val="32"/>
        </w:rPr>
      </w:pPr>
      <w:r w:rsidRPr="00447005">
        <w:rPr>
          <w:rFonts w:asciiTheme="minorEastAsia" w:eastAsiaTheme="minorEastAsia" w:hAnsiTheme="minorEastAsia"/>
          <w:sz w:val="32"/>
          <w:szCs w:val="32"/>
        </w:rPr>
        <w:tab/>
      </w:r>
    </w:p>
    <w:p w14:paraId="51EFA9D5" w14:textId="77777777" w:rsidR="00574806" w:rsidRPr="00447005" w:rsidRDefault="00574806">
      <w:pPr>
        <w:ind w:firstLineChars="300" w:firstLine="960"/>
        <w:rPr>
          <w:rFonts w:asciiTheme="minorEastAsia" w:eastAsiaTheme="minorEastAsia" w:hAnsiTheme="minorEastAsia"/>
          <w:sz w:val="32"/>
          <w:szCs w:val="32"/>
        </w:rPr>
      </w:pPr>
    </w:p>
    <w:p w14:paraId="72533FDF" w14:textId="77777777" w:rsidR="00574806" w:rsidRPr="00447005" w:rsidRDefault="00574806">
      <w:pPr>
        <w:rPr>
          <w:rFonts w:asciiTheme="minorEastAsia" w:eastAsiaTheme="minorEastAsia" w:hAnsiTheme="minorEastAsia"/>
          <w:sz w:val="32"/>
          <w:szCs w:val="32"/>
        </w:rPr>
      </w:pPr>
    </w:p>
    <w:p w14:paraId="7EC632A3" w14:textId="77777777" w:rsidR="00574806" w:rsidRPr="00447005" w:rsidRDefault="00574806">
      <w:pPr>
        <w:rPr>
          <w:rFonts w:asciiTheme="minorEastAsia" w:eastAsiaTheme="minorEastAsia" w:hAnsiTheme="minorEastAsia"/>
          <w:sz w:val="32"/>
          <w:szCs w:val="32"/>
        </w:rPr>
      </w:pPr>
    </w:p>
    <w:p w14:paraId="14919552" w14:textId="77777777" w:rsidR="00574806" w:rsidRPr="00447005" w:rsidRDefault="00574806">
      <w:pPr>
        <w:jc w:val="right"/>
        <w:rPr>
          <w:rFonts w:asciiTheme="minorEastAsia" w:eastAsiaTheme="minorEastAsia" w:hAnsiTheme="minorEastAsia"/>
          <w:sz w:val="32"/>
          <w:szCs w:val="32"/>
        </w:rPr>
      </w:pPr>
    </w:p>
    <w:p w14:paraId="301A393E" w14:textId="0E245987" w:rsidR="00574806" w:rsidRPr="00447005" w:rsidRDefault="00E45985">
      <w:pPr>
        <w:adjustRightInd w:val="0"/>
        <w:snapToGrid w:val="0"/>
        <w:ind w:firstLineChars="500" w:firstLine="1606"/>
        <w:rPr>
          <w:rFonts w:asciiTheme="minorEastAsia" w:eastAsiaTheme="minorEastAsia" w:hAnsiTheme="minorEastAsia"/>
          <w:b/>
          <w:sz w:val="32"/>
          <w:szCs w:val="32"/>
        </w:rPr>
      </w:pPr>
      <w:r w:rsidRPr="00447005">
        <w:rPr>
          <w:rFonts w:asciiTheme="minorEastAsia" w:eastAsiaTheme="minorEastAsia" w:hAnsiTheme="minorEastAsia" w:hint="eastAsia"/>
          <w:b/>
          <w:sz w:val="32"/>
          <w:szCs w:val="32"/>
        </w:rPr>
        <w:t>项目编号：</w:t>
      </w:r>
      <w:r w:rsidR="00554413" w:rsidRPr="00447005">
        <w:rPr>
          <w:rFonts w:asciiTheme="minorEastAsia" w:eastAsiaTheme="minorEastAsia" w:hAnsiTheme="minorEastAsia" w:hint="eastAsia"/>
          <w:b/>
          <w:sz w:val="32"/>
          <w:szCs w:val="32"/>
        </w:rPr>
        <w:t>TCGGZY-2020G204</w:t>
      </w:r>
    </w:p>
    <w:p w14:paraId="7912B9D1" w14:textId="4679EAFD" w:rsidR="00574806" w:rsidRPr="00447005" w:rsidRDefault="00E45985">
      <w:pPr>
        <w:adjustRightInd w:val="0"/>
        <w:snapToGrid w:val="0"/>
        <w:ind w:firstLineChars="500" w:firstLine="1606"/>
        <w:rPr>
          <w:rFonts w:asciiTheme="minorEastAsia" w:eastAsiaTheme="minorEastAsia" w:hAnsiTheme="minorEastAsia"/>
          <w:b/>
          <w:sz w:val="32"/>
          <w:szCs w:val="32"/>
        </w:rPr>
      </w:pPr>
      <w:r w:rsidRPr="00447005">
        <w:rPr>
          <w:rFonts w:asciiTheme="minorEastAsia" w:eastAsiaTheme="minorEastAsia" w:hAnsiTheme="minorEastAsia" w:hint="eastAsia"/>
          <w:b/>
          <w:sz w:val="32"/>
          <w:szCs w:val="32"/>
        </w:rPr>
        <w:t>项目名称：</w:t>
      </w:r>
      <w:r w:rsidR="00F07EA0" w:rsidRPr="00447005">
        <w:rPr>
          <w:rFonts w:asciiTheme="minorEastAsia" w:eastAsiaTheme="minorEastAsia" w:hAnsiTheme="minorEastAsia" w:hint="eastAsia"/>
          <w:b/>
          <w:sz w:val="32"/>
          <w:szCs w:val="32"/>
        </w:rPr>
        <w:t>现代农业园区治安动态监控</w:t>
      </w:r>
    </w:p>
    <w:p w14:paraId="5E6F6CE7" w14:textId="57F89B79" w:rsidR="00574806" w:rsidRPr="00447005" w:rsidRDefault="00E45985">
      <w:pPr>
        <w:adjustRightInd w:val="0"/>
        <w:snapToGrid w:val="0"/>
        <w:ind w:firstLineChars="500" w:firstLine="1606"/>
        <w:rPr>
          <w:rFonts w:asciiTheme="minorEastAsia" w:eastAsiaTheme="minorEastAsia" w:hAnsiTheme="minorEastAsia"/>
          <w:b/>
          <w:sz w:val="32"/>
          <w:szCs w:val="32"/>
        </w:rPr>
      </w:pPr>
      <w:r w:rsidRPr="00447005">
        <w:rPr>
          <w:rFonts w:asciiTheme="minorEastAsia" w:eastAsiaTheme="minorEastAsia" w:hAnsiTheme="minorEastAsia" w:hint="eastAsia"/>
          <w:b/>
          <w:sz w:val="32"/>
          <w:szCs w:val="32"/>
        </w:rPr>
        <w:t>采购单位：</w:t>
      </w:r>
      <w:r w:rsidR="00554413" w:rsidRPr="00447005">
        <w:rPr>
          <w:rFonts w:asciiTheme="minorEastAsia" w:eastAsiaTheme="minorEastAsia" w:hAnsiTheme="minorEastAsia" w:hint="eastAsia"/>
          <w:b/>
          <w:sz w:val="32"/>
          <w:szCs w:val="32"/>
        </w:rPr>
        <w:t>太仓市现代化农业园区管理处</w:t>
      </w:r>
    </w:p>
    <w:p w14:paraId="73B1BBFF" w14:textId="77777777" w:rsidR="00574806" w:rsidRPr="00447005" w:rsidRDefault="00574806">
      <w:pPr>
        <w:overflowPunct w:val="0"/>
        <w:snapToGrid w:val="0"/>
        <w:rPr>
          <w:rFonts w:asciiTheme="minorEastAsia" w:eastAsiaTheme="minorEastAsia" w:hAnsiTheme="minorEastAsia"/>
          <w:sz w:val="32"/>
          <w:szCs w:val="32"/>
        </w:rPr>
      </w:pPr>
    </w:p>
    <w:p w14:paraId="04861CED" w14:textId="77777777" w:rsidR="00574806" w:rsidRPr="00447005" w:rsidRDefault="00574806">
      <w:pPr>
        <w:overflowPunct w:val="0"/>
        <w:rPr>
          <w:rFonts w:asciiTheme="minorEastAsia" w:eastAsiaTheme="minorEastAsia" w:hAnsiTheme="minorEastAsia"/>
          <w:sz w:val="32"/>
          <w:szCs w:val="32"/>
        </w:rPr>
      </w:pPr>
    </w:p>
    <w:p w14:paraId="28106A2B" w14:textId="77777777" w:rsidR="00574806" w:rsidRPr="00447005" w:rsidRDefault="00E45985">
      <w:pPr>
        <w:overflowPunct w:val="0"/>
        <w:jc w:val="center"/>
        <w:rPr>
          <w:rFonts w:asciiTheme="minorEastAsia" w:eastAsiaTheme="minorEastAsia" w:hAnsiTheme="minorEastAsia"/>
          <w:sz w:val="24"/>
        </w:rPr>
      </w:pPr>
      <w:r w:rsidRPr="00447005">
        <w:rPr>
          <w:rFonts w:asciiTheme="minorEastAsia" w:eastAsiaTheme="minorEastAsia" w:hAnsiTheme="minorEastAsia" w:hint="eastAsia"/>
          <w:sz w:val="24"/>
        </w:rPr>
        <w:t xml:space="preserve"> 苏州市公共资源交易中心太仓分中心</w:t>
      </w:r>
    </w:p>
    <w:p w14:paraId="18C5C4B2" w14:textId="2E5134DD" w:rsidR="00574806" w:rsidRPr="00447005" w:rsidRDefault="00E45985">
      <w:pPr>
        <w:overflowPunct w:val="0"/>
        <w:jc w:val="center"/>
        <w:rPr>
          <w:rFonts w:asciiTheme="minorEastAsia" w:eastAsiaTheme="minorEastAsia" w:hAnsiTheme="minorEastAsia"/>
          <w:sz w:val="24"/>
        </w:rPr>
      </w:pPr>
      <w:r w:rsidRPr="00447005">
        <w:rPr>
          <w:rFonts w:asciiTheme="minorEastAsia" w:eastAsiaTheme="minorEastAsia" w:hAnsiTheme="minorEastAsia" w:hint="eastAsia"/>
          <w:sz w:val="24"/>
        </w:rPr>
        <w:t>2020年</w:t>
      </w:r>
      <w:r w:rsidRPr="00447005">
        <w:rPr>
          <w:rFonts w:asciiTheme="minorEastAsia" w:eastAsiaTheme="minorEastAsia" w:hAnsiTheme="minorEastAsia"/>
          <w:sz w:val="24"/>
        </w:rPr>
        <w:t>1</w:t>
      </w:r>
      <w:r w:rsidR="00AF0E37" w:rsidRPr="00447005">
        <w:rPr>
          <w:rFonts w:asciiTheme="minorEastAsia" w:eastAsiaTheme="minorEastAsia" w:hAnsiTheme="minorEastAsia"/>
          <w:sz w:val="24"/>
        </w:rPr>
        <w:t>2</w:t>
      </w:r>
      <w:r w:rsidRPr="00447005">
        <w:rPr>
          <w:rFonts w:asciiTheme="minorEastAsia" w:eastAsiaTheme="minorEastAsia" w:hAnsiTheme="minorEastAsia" w:hint="eastAsia"/>
          <w:sz w:val="24"/>
        </w:rPr>
        <w:t>月</w:t>
      </w:r>
      <w:r w:rsidRPr="00447005">
        <w:rPr>
          <w:rFonts w:asciiTheme="minorEastAsia" w:eastAsiaTheme="minorEastAsia" w:hAnsiTheme="minorEastAsia"/>
          <w:sz w:val="24"/>
        </w:rPr>
        <w:br w:type="page"/>
      </w:r>
      <w:r w:rsidRPr="00447005">
        <w:rPr>
          <w:rFonts w:asciiTheme="minorEastAsia" w:eastAsiaTheme="minorEastAsia" w:hAnsiTheme="minorEastAsia"/>
          <w:b/>
          <w:sz w:val="24"/>
        </w:rPr>
        <w:lastRenderedPageBreak/>
        <w:t>目   录</w:t>
      </w:r>
      <w:bookmarkStart w:id="0" w:name="_Toc158691765"/>
    </w:p>
    <w:p w14:paraId="7617A8AB" w14:textId="77777777" w:rsidR="00574806" w:rsidRPr="00447005" w:rsidRDefault="00E45985">
      <w:pPr>
        <w:rPr>
          <w:rFonts w:asciiTheme="minorEastAsia" w:eastAsiaTheme="minorEastAsia" w:hAnsiTheme="minorEastAsia"/>
          <w:sz w:val="24"/>
        </w:rPr>
      </w:pPr>
      <w:r w:rsidRPr="00447005">
        <w:rPr>
          <w:rFonts w:asciiTheme="minorEastAsia" w:eastAsiaTheme="minorEastAsia" w:hAnsiTheme="minorEastAsia" w:hint="eastAsia"/>
          <w:sz w:val="24"/>
        </w:rPr>
        <w:t>第一部分：招标公告</w:t>
      </w:r>
    </w:p>
    <w:p w14:paraId="04AE9752" w14:textId="77777777" w:rsidR="00574806" w:rsidRPr="00447005" w:rsidRDefault="00E45985">
      <w:pPr>
        <w:rPr>
          <w:rFonts w:asciiTheme="minorEastAsia" w:eastAsiaTheme="minorEastAsia" w:hAnsiTheme="minorEastAsia"/>
          <w:sz w:val="24"/>
        </w:rPr>
      </w:pPr>
      <w:r w:rsidRPr="00447005">
        <w:rPr>
          <w:rFonts w:asciiTheme="minorEastAsia" w:eastAsiaTheme="minorEastAsia" w:hAnsiTheme="minorEastAsia" w:hint="eastAsia"/>
          <w:sz w:val="24"/>
        </w:rPr>
        <w:t>第二部分：投标人须知</w:t>
      </w:r>
    </w:p>
    <w:p w14:paraId="38EFC72F" w14:textId="77777777" w:rsidR="00574806" w:rsidRPr="00447005" w:rsidRDefault="00E45985">
      <w:pPr>
        <w:rPr>
          <w:rFonts w:asciiTheme="minorEastAsia" w:eastAsiaTheme="minorEastAsia" w:hAnsiTheme="minorEastAsia"/>
          <w:sz w:val="24"/>
        </w:rPr>
      </w:pPr>
      <w:r w:rsidRPr="00447005">
        <w:rPr>
          <w:rFonts w:asciiTheme="minorEastAsia" w:eastAsiaTheme="minorEastAsia" w:hAnsiTheme="minorEastAsia" w:hint="eastAsia"/>
          <w:sz w:val="24"/>
        </w:rPr>
        <w:t>第三部分：项目需求</w:t>
      </w:r>
    </w:p>
    <w:p w14:paraId="61B917DC" w14:textId="77777777" w:rsidR="00574806" w:rsidRPr="00447005" w:rsidRDefault="00E45985">
      <w:pPr>
        <w:rPr>
          <w:rFonts w:asciiTheme="minorEastAsia" w:eastAsiaTheme="minorEastAsia" w:hAnsiTheme="minorEastAsia"/>
          <w:sz w:val="24"/>
        </w:rPr>
      </w:pPr>
      <w:r w:rsidRPr="00447005">
        <w:rPr>
          <w:rFonts w:asciiTheme="minorEastAsia" w:eastAsiaTheme="minorEastAsia" w:hAnsiTheme="minorEastAsia" w:hint="eastAsia"/>
          <w:sz w:val="24"/>
        </w:rPr>
        <w:t>第四部分：投标文件格式</w:t>
      </w:r>
    </w:p>
    <w:p w14:paraId="14D53F32" w14:textId="77777777" w:rsidR="00574806" w:rsidRPr="00447005" w:rsidRDefault="00E45985">
      <w:pPr>
        <w:rPr>
          <w:rFonts w:asciiTheme="minorEastAsia" w:eastAsiaTheme="minorEastAsia" w:hAnsiTheme="minorEastAsia"/>
          <w:sz w:val="24"/>
        </w:rPr>
      </w:pPr>
      <w:r w:rsidRPr="00447005">
        <w:rPr>
          <w:rFonts w:asciiTheme="minorEastAsia" w:eastAsiaTheme="minorEastAsia" w:hAnsiTheme="minorEastAsia" w:hint="eastAsia"/>
          <w:sz w:val="24"/>
        </w:rPr>
        <w:t>第五部分：评标方法与评标标准</w:t>
      </w:r>
    </w:p>
    <w:p w14:paraId="53E626B2" w14:textId="77777777" w:rsidR="00574806" w:rsidRPr="00447005" w:rsidRDefault="00E45985">
      <w:pPr>
        <w:rPr>
          <w:rFonts w:asciiTheme="minorEastAsia" w:eastAsiaTheme="minorEastAsia" w:hAnsiTheme="minorEastAsia"/>
          <w:b/>
          <w:sz w:val="24"/>
        </w:rPr>
      </w:pPr>
      <w:r w:rsidRPr="00447005">
        <w:rPr>
          <w:rFonts w:asciiTheme="minorEastAsia" w:eastAsiaTheme="minorEastAsia" w:hAnsiTheme="minorEastAsia" w:hint="eastAsia"/>
          <w:sz w:val="24"/>
        </w:rPr>
        <w:t>第六部分：合同主要条款</w:t>
      </w:r>
    </w:p>
    <w:p w14:paraId="3F676A15" w14:textId="77777777" w:rsidR="00574806" w:rsidRPr="00447005" w:rsidRDefault="00574806">
      <w:pPr>
        <w:pStyle w:val="ad"/>
        <w:rPr>
          <w:rFonts w:asciiTheme="minorEastAsia" w:hAnsiTheme="minorEastAsia"/>
          <w:szCs w:val="24"/>
        </w:rPr>
      </w:pPr>
      <w:bookmarkStart w:id="1" w:name="_Toc315868049"/>
      <w:bookmarkStart w:id="2" w:name="_Toc315875312"/>
      <w:bookmarkStart w:id="3" w:name="_Toc467507028"/>
    </w:p>
    <w:p w14:paraId="7D5D8549" w14:textId="77777777" w:rsidR="00574806" w:rsidRPr="00447005" w:rsidRDefault="00574806">
      <w:pPr>
        <w:pStyle w:val="ad"/>
        <w:rPr>
          <w:rFonts w:asciiTheme="minorEastAsia" w:hAnsiTheme="minorEastAsia"/>
          <w:szCs w:val="24"/>
        </w:rPr>
      </w:pPr>
    </w:p>
    <w:p w14:paraId="07CF43AC" w14:textId="77777777" w:rsidR="00574806" w:rsidRPr="00447005" w:rsidRDefault="00574806">
      <w:pPr>
        <w:pStyle w:val="ad"/>
        <w:rPr>
          <w:rFonts w:asciiTheme="minorEastAsia" w:hAnsiTheme="minorEastAsia"/>
          <w:szCs w:val="24"/>
        </w:rPr>
      </w:pPr>
    </w:p>
    <w:p w14:paraId="3563E498" w14:textId="77777777" w:rsidR="00574806" w:rsidRPr="00447005" w:rsidRDefault="00574806">
      <w:pPr>
        <w:pStyle w:val="ad"/>
        <w:rPr>
          <w:rFonts w:asciiTheme="minorEastAsia" w:hAnsiTheme="minorEastAsia"/>
          <w:szCs w:val="24"/>
        </w:rPr>
      </w:pPr>
    </w:p>
    <w:p w14:paraId="54455D28" w14:textId="77777777" w:rsidR="00574806" w:rsidRPr="00447005" w:rsidRDefault="00574806">
      <w:pPr>
        <w:pStyle w:val="ad"/>
        <w:rPr>
          <w:rFonts w:asciiTheme="minorEastAsia" w:hAnsiTheme="minorEastAsia"/>
          <w:szCs w:val="24"/>
        </w:rPr>
      </w:pPr>
    </w:p>
    <w:p w14:paraId="04139B61" w14:textId="77777777" w:rsidR="00574806" w:rsidRPr="00447005" w:rsidRDefault="00574806">
      <w:pPr>
        <w:pStyle w:val="ad"/>
        <w:rPr>
          <w:rFonts w:asciiTheme="minorEastAsia" w:hAnsiTheme="minorEastAsia"/>
          <w:szCs w:val="24"/>
        </w:rPr>
      </w:pPr>
    </w:p>
    <w:p w14:paraId="7F3C9587" w14:textId="77777777" w:rsidR="00574806" w:rsidRPr="00447005" w:rsidRDefault="00E45985">
      <w:pPr>
        <w:pStyle w:val="ad"/>
        <w:rPr>
          <w:rFonts w:asciiTheme="minorEastAsia" w:hAnsiTheme="minorEastAsia"/>
          <w:szCs w:val="24"/>
        </w:rPr>
      </w:pPr>
      <w:r w:rsidRPr="00447005">
        <w:rPr>
          <w:rFonts w:asciiTheme="minorEastAsia" w:hAnsiTheme="minorEastAsia"/>
          <w:szCs w:val="24"/>
        </w:rPr>
        <w:br w:type="page"/>
      </w:r>
    </w:p>
    <w:p w14:paraId="52414C36" w14:textId="77777777" w:rsidR="00574806" w:rsidRPr="00447005" w:rsidRDefault="00E45985">
      <w:pPr>
        <w:pStyle w:val="01"/>
        <w:rPr>
          <w:rFonts w:asciiTheme="minorEastAsia" w:hAnsiTheme="minorEastAsia"/>
          <w:sz w:val="24"/>
          <w:szCs w:val="24"/>
        </w:rPr>
      </w:pPr>
      <w:r w:rsidRPr="00447005">
        <w:rPr>
          <w:rFonts w:asciiTheme="minorEastAsia" w:hAnsiTheme="minorEastAsia"/>
          <w:sz w:val="24"/>
          <w:szCs w:val="24"/>
        </w:rPr>
        <w:lastRenderedPageBreak/>
        <w:t>第</w:t>
      </w:r>
      <w:r w:rsidRPr="00447005">
        <w:rPr>
          <w:rFonts w:asciiTheme="minorEastAsia" w:hAnsiTheme="minorEastAsia" w:hint="eastAsia"/>
          <w:sz w:val="24"/>
          <w:szCs w:val="24"/>
        </w:rPr>
        <w:t>一部分</w:t>
      </w:r>
      <w:r w:rsidRPr="00447005">
        <w:rPr>
          <w:rFonts w:asciiTheme="minorEastAsia" w:hAnsiTheme="minorEastAsia"/>
          <w:sz w:val="24"/>
          <w:szCs w:val="24"/>
        </w:rPr>
        <w:t xml:space="preserve">  </w:t>
      </w:r>
      <w:r w:rsidRPr="00447005">
        <w:rPr>
          <w:rFonts w:asciiTheme="minorEastAsia" w:hAnsiTheme="minorEastAsia" w:hint="eastAsia"/>
          <w:sz w:val="24"/>
          <w:szCs w:val="24"/>
        </w:rPr>
        <w:t>招标公告</w:t>
      </w:r>
      <w:bookmarkEnd w:id="0"/>
      <w:bookmarkEnd w:id="1"/>
      <w:bookmarkEnd w:id="2"/>
      <w:bookmarkEnd w:id="3"/>
    </w:p>
    <w:p w14:paraId="2E158A50"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bookmarkStart w:id="4" w:name="OLE_LINK3"/>
      <w:bookmarkStart w:id="5" w:name="OLE_LINK2"/>
      <w:bookmarkStart w:id="6" w:name="OLE_LINK1"/>
      <w:bookmarkStart w:id="7" w:name="OLE_LINK4"/>
      <w:r w:rsidRPr="00447005">
        <w:rPr>
          <w:rFonts w:asciiTheme="minorEastAsia" w:eastAsiaTheme="minorEastAsia" w:hAnsiTheme="minorEastAsia" w:hint="eastAsia"/>
          <w:sz w:val="24"/>
        </w:rPr>
        <w:t>项目概况</w:t>
      </w:r>
    </w:p>
    <w:p w14:paraId="0B67D89C" w14:textId="5C599689" w:rsidR="00574806" w:rsidRPr="00447005" w:rsidRDefault="0056178E" w:rsidP="000E4490">
      <w:pPr>
        <w:adjustRightInd w:val="0"/>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现代农业园区治安动态监控招标</w:t>
      </w:r>
      <w:r w:rsidR="00E45985" w:rsidRPr="00447005">
        <w:rPr>
          <w:rFonts w:asciiTheme="minorEastAsia" w:eastAsiaTheme="minorEastAsia" w:hAnsiTheme="minorEastAsia" w:hint="eastAsia"/>
          <w:sz w:val="24"/>
        </w:rPr>
        <w:t>项目的潜在投标人应在“太仓市公共资源交易平台”会员端网上业务系统中下载获取电子招标文件，并于</w:t>
      </w:r>
      <w:r w:rsidR="00E07AFE" w:rsidRPr="00447005">
        <w:rPr>
          <w:rFonts w:asciiTheme="minorEastAsia" w:eastAsiaTheme="minorEastAsia" w:hAnsiTheme="minorEastAsia" w:hint="eastAsia"/>
          <w:sz w:val="24"/>
          <w:u w:val="single"/>
        </w:rPr>
        <w:t>2021年</w:t>
      </w:r>
      <w:r w:rsidR="00B40059" w:rsidRPr="00447005">
        <w:rPr>
          <w:rFonts w:asciiTheme="minorEastAsia" w:eastAsiaTheme="minorEastAsia" w:hAnsiTheme="minorEastAsia" w:hint="eastAsia"/>
          <w:sz w:val="24"/>
          <w:u w:val="single"/>
        </w:rPr>
        <w:t>1月14日</w:t>
      </w:r>
      <w:r w:rsidR="00A00009" w:rsidRPr="00447005">
        <w:rPr>
          <w:rFonts w:asciiTheme="minorEastAsia" w:eastAsiaTheme="minorEastAsia" w:hAnsiTheme="minorEastAsia" w:hint="eastAsia"/>
          <w:sz w:val="24"/>
          <w:u w:val="single"/>
        </w:rPr>
        <w:t>09点30分</w:t>
      </w:r>
      <w:r w:rsidR="00E45985" w:rsidRPr="00447005">
        <w:rPr>
          <w:rFonts w:asciiTheme="minorEastAsia" w:eastAsiaTheme="minorEastAsia" w:hAnsiTheme="minorEastAsia" w:hint="eastAsia"/>
          <w:sz w:val="24"/>
        </w:rPr>
        <w:t>（北京时间）前上传电子投标文件。</w:t>
      </w:r>
    </w:p>
    <w:p w14:paraId="29ED9F55"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一、项目基本情况：</w:t>
      </w:r>
    </w:p>
    <w:p w14:paraId="1C063E5F" w14:textId="2563AFCB" w:rsidR="00574806" w:rsidRPr="00447005" w:rsidRDefault="00E45985" w:rsidP="000E4490">
      <w:pPr>
        <w:adjustRightInd w:val="0"/>
        <w:snapToGrid w:val="0"/>
        <w:spacing w:line="480" w:lineRule="auto"/>
        <w:ind w:firstLineChars="200" w:firstLine="480"/>
        <w:rPr>
          <w:rFonts w:asciiTheme="minorEastAsia" w:eastAsiaTheme="minorEastAsia" w:hAnsiTheme="minorEastAsia"/>
          <w:bCs/>
          <w:sz w:val="24"/>
        </w:rPr>
      </w:pPr>
      <w:r w:rsidRPr="00447005">
        <w:rPr>
          <w:rFonts w:asciiTheme="minorEastAsia" w:eastAsiaTheme="minorEastAsia" w:hAnsiTheme="minorEastAsia" w:hint="eastAsia"/>
          <w:bCs/>
          <w:sz w:val="24"/>
        </w:rPr>
        <w:t>1、项目编号：</w:t>
      </w:r>
      <w:r w:rsidR="00554413" w:rsidRPr="00447005">
        <w:rPr>
          <w:rFonts w:asciiTheme="minorEastAsia" w:eastAsiaTheme="minorEastAsia" w:hAnsiTheme="minorEastAsia" w:hint="eastAsia"/>
          <w:bCs/>
          <w:sz w:val="24"/>
        </w:rPr>
        <w:t>TCGGZY-2020G204</w:t>
      </w:r>
    </w:p>
    <w:p w14:paraId="369388B8" w14:textId="43A63B19"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2、</w:t>
      </w:r>
      <w:r w:rsidRPr="00447005">
        <w:rPr>
          <w:rFonts w:asciiTheme="minorEastAsia" w:eastAsiaTheme="minorEastAsia" w:hAnsiTheme="minorEastAsia"/>
          <w:sz w:val="24"/>
        </w:rPr>
        <w:t>项目名称：</w:t>
      </w:r>
      <w:r w:rsidR="000A7618">
        <w:rPr>
          <w:rFonts w:asciiTheme="minorEastAsia" w:eastAsiaTheme="minorEastAsia" w:hAnsiTheme="minorEastAsia" w:hint="eastAsia"/>
          <w:sz w:val="24"/>
        </w:rPr>
        <w:t>现代农业园区治安动态监控</w:t>
      </w:r>
    </w:p>
    <w:p w14:paraId="54F0DC40" w14:textId="0371F7B5"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3、预算金额：</w:t>
      </w:r>
      <w:r w:rsidR="007939C0" w:rsidRPr="00447005">
        <w:rPr>
          <w:rFonts w:asciiTheme="minorEastAsia" w:eastAsiaTheme="minorEastAsia" w:hAnsiTheme="minorEastAsia" w:hint="eastAsia"/>
          <w:sz w:val="24"/>
        </w:rPr>
        <w:t>人民币</w:t>
      </w:r>
      <w:r w:rsidR="00554413" w:rsidRPr="00447005">
        <w:rPr>
          <w:rFonts w:asciiTheme="minorEastAsia" w:eastAsiaTheme="minorEastAsia" w:hAnsiTheme="minorEastAsia" w:hint="eastAsia"/>
          <w:sz w:val="24"/>
        </w:rPr>
        <w:t>伍拾万元整（￥500000元）</w:t>
      </w:r>
    </w:p>
    <w:p w14:paraId="259073AE" w14:textId="7FC420FC" w:rsidR="007939C0" w:rsidRPr="00447005" w:rsidRDefault="007939C0" w:rsidP="0073563D">
      <w:pPr>
        <w:adjustRightInd w:val="0"/>
        <w:snapToGrid w:val="0"/>
        <w:spacing w:line="480" w:lineRule="auto"/>
        <w:ind w:firstLineChars="200" w:firstLine="480"/>
        <w:rPr>
          <w:rFonts w:asciiTheme="minorEastAsia" w:eastAsiaTheme="minorEastAsia" w:hAnsiTheme="minorEastAsia"/>
          <w:bCs/>
          <w:sz w:val="24"/>
        </w:rPr>
      </w:pPr>
      <w:r w:rsidRPr="00447005">
        <w:rPr>
          <w:rFonts w:asciiTheme="minorEastAsia" w:eastAsiaTheme="minorEastAsia" w:hAnsiTheme="minorEastAsia" w:hint="eastAsia"/>
          <w:bCs/>
          <w:sz w:val="24"/>
        </w:rPr>
        <w:t>4、最高限价：人民币</w:t>
      </w:r>
      <w:r w:rsidR="00554413" w:rsidRPr="00447005">
        <w:rPr>
          <w:rFonts w:asciiTheme="minorEastAsia" w:eastAsiaTheme="minorEastAsia" w:hAnsiTheme="minorEastAsia" w:hint="eastAsia"/>
          <w:bCs/>
          <w:sz w:val="24"/>
        </w:rPr>
        <w:t>伍拾万元整（￥500000元）</w:t>
      </w:r>
    </w:p>
    <w:p w14:paraId="373E622F" w14:textId="32D7DAAA" w:rsidR="00574806" w:rsidRPr="00447005" w:rsidRDefault="007939C0" w:rsidP="000E4490">
      <w:pPr>
        <w:adjustRightInd w:val="0"/>
        <w:snapToGrid w:val="0"/>
        <w:spacing w:line="480" w:lineRule="auto"/>
        <w:ind w:firstLineChars="200" w:firstLine="480"/>
        <w:rPr>
          <w:rFonts w:asciiTheme="minorEastAsia" w:eastAsiaTheme="minorEastAsia" w:hAnsiTheme="minorEastAsia"/>
          <w:bCs/>
          <w:sz w:val="24"/>
        </w:rPr>
      </w:pPr>
      <w:r w:rsidRPr="00447005">
        <w:rPr>
          <w:rFonts w:asciiTheme="minorEastAsia" w:eastAsiaTheme="minorEastAsia" w:hAnsiTheme="minorEastAsia"/>
          <w:bCs/>
          <w:sz w:val="24"/>
        </w:rPr>
        <w:t>5</w:t>
      </w:r>
      <w:r w:rsidR="00E45985" w:rsidRPr="00447005">
        <w:rPr>
          <w:rFonts w:asciiTheme="minorEastAsia" w:eastAsiaTheme="minorEastAsia" w:hAnsiTheme="minorEastAsia" w:hint="eastAsia"/>
          <w:bCs/>
          <w:sz w:val="24"/>
        </w:rPr>
        <w:t>、采购需求：</w:t>
      </w:r>
    </w:p>
    <w:p w14:paraId="7FB2988C" w14:textId="77777777" w:rsidR="00F37927" w:rsidRPr="00447005" w:rsidRDefault="00E45985" w:rsidP="000E4490">
      <w:pPr>
        <w:adjustRightInd w:val="0"/>
        <w:snapToGrid w:val="0"/>
        <w:spacing w:line="480" w:lineRule="auto"/>
        <w:ind w:firstLineChars="200" w:firstLine="480"/>
        <w:rPr>
          <w:rFonts w:asciiTheme="minorEastAsia" w:eastAsiaTheme="minorEastAsia" w:hAnsiTheme="minorEastAsia"/>
          <w:bCs/>
          <w:sz w:val="24"/>
        </w:rPr>
      </w:pPr>
      <w:r w:rsidRPr="00447005">
        <w:rPr>
          <w:rFonts w:asciiTheme="minorEastAsia" w:eastAsiaTheme="minorEastAsia" w:hAnsiTheme="minorEastAsia" w:hint="eastAsia"/>
          <w:bCs/>
          <w:sz w:val="24"/>
        </w:rPr>
        <w:t>（1）根据采购单位实际工作的整体安排，该项目实施时间紧迫，为保障项目顺利推进，经采购人确认，需在疫情期间正常开展此项目的采购活动。</w:t>
      </w:r>
    </w:p>
    <w:p w14:paraId="6F49843B" w14:textId="01933670" w:rsidR="00574806" w:rsidRPr="00447005" w:rsidRDefault="00F37927" w:rsidP="000E4490">
      <w:pPr>
        <w:adjustRightInd w:val="0"/>
        <w:snapToGrid w:val="0"/>
        <w:spacing w:line="480" w:lineRule="auto"/>
        <w:ind w:firstLineChars="200" w:firstLine="480"/>
        <w:rPr>
          <w:rFonts w:asciiTheme="minorEastAsia" w:eastAsiaTheme="minorEastAsia" w:hAnsiTheme="minorEastAsia"/>
          <w:bCs/>
          <w:sz w:val="24"/>
        </w:rPr>
      </w:pPr>
      <w:r w:rsidRPr="00447005">
        <w:rPr>
          <w:rFonts w:asciiTheme="minorEastAsia" w:eastAsiaTheme="minorEastAsia" w:hAnsiTheme="minorEastAsia" w:hint="eastAsia"/>
          <w:bCs/>
          <w:sz w:val="24"/>
        </w:rPr>
        <w:t>（2）本项目采购内容：（详见招标文件内容）</w:t>
      </w:r>
    </w:p>
    <w:p w14:paraId="0D658EE5" w14:textId="5A81E48A" w:rsidR="00554413" w:rsidRPr="00447005" w:rsidRDefault="00554413" w:rsidP="00554413">
      <w:pPr>
        <w:adjustRightInd w:val="0"/>
        <w:snapToGrid w:val="0"/>
        <w:spacing w:line="480" w:lineRule="auto"/>
        <w:ind w:firstLineChars="200" w:firstLine="480"/>
        <w:rPr>
          <w:rFonts w:asciiTheme="minorEastAsia" w:eastAsiaTheme="minorEastAsia" w:hAnsiTheme="minorEastAsia"/>
          <w:bCs/>
          <w:sz w:val="24"/>
        </w:rPr>
      </w:pPr>
      <w:r w:rsidRPr="00447005">
        <w:rPr>
          <w:rFonts w:asciiTheme="minorEastAsia" w:eastAsiaTheme="minorEastAsia" w:hAnsiTheme="minorEastAsia" w:hint="eastAsia"/>
          <w:bCs/>
          <w:sz w:val="24"/>
        </w:rPr>
        <w:t>太仓市现代农业园原有视频监控系统，因设备老化等原因，经常出现图像模糊、无法正常调取录像等故障。为有效加强园区管理、提升服务质量及安全防范力度，本项目需对原来视频监控系统进行升级改造。</w:t>
      </w:r>
      <w:r w:rsidRPr="00447005">
        <w:rPr>
          <w:rFonts w:asciiTheme="minorEastAsia" w:eastAsiaTheme="minorEastAsia" w:hAnsiTheme="minorEastAsia" w:hint="eastAsia"/>
          <w:bCs/>
          <w:sz w:val="24"/>
        </w:rPr>
        <w:br/>
        <w:t xml:space="preserve">  主要建设内容：</w:t>
      </w:r>
    </w:p>
    <w:p w14:paraId="7EE50FFC" w14:textId="576AB5F8" w:rsidR="00554413" w:rsidRPr="00447005" w:rsidRDefault="00554413" w:rsidP="00554413">
      <w:pPr>
        <w:adjustRightInd w:val="0"/>
        <w:snapToGrid w:val="0"/>
        <w:spacing w:line="480" w:lineRule="auto"/>
        <w:ind w:firstLineChars="200" w:firstLine="480"/>
        <w:rPr>
          <w:rFonts w:asciiTheme="minorEastAsia" w:eastAsiaTheme="minorEastAsia" w:hAnsiTheme="minorEastAsia"/>
          <w:bCs/>
          <w:sz w:val="24"/>
        </w:rPr>
      </w:pPr>
      <w:r w:rsidRPr="00447005">
        <w:rPr>
          <w:rFonts w:asciiTheme="minorEastAsia" w:eastAsiaTheme="minorEastAsia" w:hAnsiTheme="minorEastAsia" w:hint="eastAsia"/>
          <w:bCs/>
          <w:sz w:val="24"/>
        </w:rPr>
        <w:t>1</w:t>
      </w:r>
      <w:r w:rsidR="00A54130">
        <w:rPr>
          <w:rFonts w:asciiTheme="minorEastAsia" w:eastAsiaTheme="minorEastAsia" w:hAnsiTheme="minorEastAsia" w:hint="eastAsia"/>
          <w:bCs/>
          <w:sz w:val="24"/>
        </w:rPr>
        <w:t>）</w:t>
      </w:r>
      <w:r w:rsidRPr="00447005">
        <w:rPr>
          <w:rFonts w:asciiTheme="minorEastAsia" w:eastAsiaTheme="minorEastAsia" w:hAnsiTheme="minorEastAsia" w:hint="eastAsia"/>
          <w:bCs/>
          <w:sz w:val="24"/>
        </w:rPr>
        <w:t>园区主要道路高清监控设备系统：包含51台筒型网络摄像机（400</w:t>
      </w:r>
      <w:proofErr w:type="gramStart"/>
      <w:r w:rsidRPr="00447005">
        <w:rPr>
          <w:rFonts w:asciiTheme="minorEastAsia" w:eastAsiaTheme="minorEastAsia" w:hAnsiTheme="minorEastAsia" w:hint="eastAsia"/>
          <w:bCs/>
          <w:sz w:val="24"/>
        </w:rPr>
        <w:t>万像</w:t>
      </w:r>
      <w:proofErr w:type="gramEnd"/>
      <w:r w:rsidRPr="00447005">
        <w:rPr>
          <w:rFonts w:asciiTheme="minorEastAsia" w:eastAsiaTheme="minorEastAsia" w:hAnsiTheme="minorEastAsia" w:hint="eastAsia"/>
          <w:bCs/>
          <w:sz w:val="24"/>
        </w:rPr>
        <w:t>素）及相关立杆设备和辅材;</w:t>
      </w:r>
      <w:r w:rsidRPr="00447005">
        <w:rPr>
          <w:rFonts w:asciiTheme="minorEastAsia" w:eastAsiaTheme="minorEastAsia" w:hAnsiTheme="minorEastAsia"/>
          <w:bCs/>
          <w:sz w:val="24"/>
        </w:rPr>
        <w:t xml:space="preserve"> </w:t>
      </w:r>
    </w:p>
    <w:p w14:paraId="34A33913" w14:textId="3F7F0297" w:rsidR="00554413" w:rsidRPr="00447005" w:rsidRDefault="00554413" w:rsidP="00554413">
      <w:pPr>
        <w:adjustRightInd w:val="0"/>
        <w:snapToGrid w:val="0"/>
        <w:spacing w:line="480" w:lineRule="auto"/>
        <w:ind w:firstLineChars="200" w:firstLine="480"/>
        <w:rPr>
          <w:rFonts w:asciiTheme="minorEastAsia" w:eastAsiaTheme="minorEastAsia" w:hAnsiTheme="minorEastAsia"/>
          <w:bCs/>
          <w:sz w:val="24"/>
        </w:rPr>
      </w:pPr>
      <w:r w:rsidRPr="00447005">
        <w:rPr>
          <w:rFonts w:asciiTheme="minorEastAsia" w:eastAsiaTheme="minorEastAsia" w:hAnsiTheme="minorEastAsia"/>
          <w:bCs/>
          <w:sz w:val="24"/>
        </w:rPr>
        <w:t>2</w:t>
      </w:r>
      <w:r w:rsidR="00A54130">
        <w:rPr>
          <w:rFonts w:asciiTheme="minorEastAsia" w:eastAsiaTheme="minorEastAsia" w:hAnsiTheme="minorEastAsia" w:hint="eastAsia"/>
          <w:bCs/>
          <w:sz w:val="24"/>
        </w:rPr>
        <w:t>）</w:t>
      </w:r>
      <w:r w:rsidRPr="00447005">
        <w:rPr>
          <w:rFonts w:asciiTheme="minorEastAsia" w:eastAsiaTheme="minorEastAsia" w:hAnsiTheme="minorEastAsia" w:hint="eastAsia"/>
          <w:bCs/>
          <w:sz w:val="24"/>
        </w:rPr>
        <w:t>中心机房终端设备系统，包含1台综合安防视频管理平台、1台64路网络硬盘录像机、18块4T监控硬盘、2台24口千兆交换机等相关设备；</w:t>
      </w:r>
    </w:p>
    <w:p w14:paraId="7D88E8E4" w14:textId="1D27C07B" w:rsidR="000A31D6" w:rsidRDefault="00554413" w:rsidP="00554413">
      <w:pPr>
        <w:adjustRightInd w:val="0"/>
        <w:snapToGrid w:val="0"/>
        <w:spacing w:line="480" w:lineRule="auto"/>
        <w:ind w:firstLineChars="200" w:firstLine="480"/>
        <w:rPr>
          <w:rFonts w:asciiTheme="minorEastAsia" w:eastAsiaTheme="minorEastAsia" w:hAnsiTheme="minorEastAsia"/>
          <w:bCs/>
          <w:sz w:val="24"/>
        </w:rPr>
      </w:pPr>
      <w:r w:rsidRPr="00447005">
        <w:rPr>
          <w:rFonts w:asciiTheme="minorEastAsia" w:eastAsiaTheme="minorEastAsia" w:hAnsiTheme="minorEastAsia" w:hint="eastAsia"/>
          <w:bCs/>
          <w:sz w:val="24"/>
        </w:rPr>
        <w:t>3</w:t>
      </w:r>
      <w:r w:rsidR="00A54130">
        <w:rPr>
          <w:rFonts w:asciiTheme="minorEastAsia" w:eastAsiaTheme="minorEastAsia" w:hAnsiTheme="minorEastAsia" w:hint="eastAsia"/>
          <w:bCs/>
          <w:sz w:val="24"/>
        </w:rPr>
        <w:t>）</w:t>
      </w:r>
      <w:r w:rsidRPr="00447005">
        <w:rPr>
          <w:rFonts w:asciiTheme="minorEastAsia" w:eastAsiaTheme="minorEastAsia" w:hAnsiTheme="minorEastAsia" w:hint="eastAsia"/>
          <w:bCs/>
          <w:sz w:val="24"/>
        </w:rPr>
        <w:t>系统集成服务（安装调试及前后端软硬件三年技术服务）；</w:t>
      </w:r>
    </w:p>
    <w:p w14:paraId="540D682C" w14:textId="13413B1A" w:rsidR="00574806" w:rsidRPr="00447005" w:rsidRDefault="00A54130" w:rsidP="00554413">
      <w:pPr>
        <w:adjustRightInd w:val="0"/>
        <w:snapToGrid w:val="0"/>
        <w:spacing w:line="48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lastRenderedPageBreak/>
        <w:t>6</w:t>
      </w:r>
      <w:r w:rsidR="00E45985" w:rsidRPr="00447005">
        <w:rPr>
          <w:rFonts w:asciiTheme="minorEastAsia" w:eastAsiaTheme="minorEastAsia" w:hAnsiTheme="minorEastAsia" w:hint="eastAsia"/>
          <w:bCs/>
          <w:sz w:val="24"/>
        </w:rPr>
        <w:t>、合同履行期限：</w:t>
      </w:r>
      <w:r w:rsidR="000A31D6" w:rsidRPr="00447005">
        <w:rPr>
          <w:rFonts w:asciiTheme="minorEastAsia" w:eastAsiaTheme="minorEastAsia" w:hAnsiTheme="minorEastAsia"/>
          <w:bCs/>
          <w:sz w:val="24"/>
        </w:rPr>
        <w:t xml:space="preserve"> </w:t>
      </w:r>
      <w:r w:rsidR="000A31D6">
        <w:rPr>
          <w:rFonts w:asciiTheme="minorEastAsia" w:eastAsiaTheme="minorEastAsia" w:hAnsiTheme="minorEastAsia"/>
          <w:bCs/>
          <w:sz w:val="24"/>
        </w:rPr>
        <w:t>自合同签订之日起</w:t>
      </w:r>
      <w:r w:rsidR="000A31D6">
        <w:rPr>
          <w:rFonts w:asciiTheme="minorEastAsia" w:eastAsiaTheme="minorEastAsia" w:hAnsiTheme="minorEastAsia" w:hint="eastAsia"/>
          <w:bCs/>
          <w:sz w:val="24"/>
        </w:rPr>
        <w:t>3个月。</w:t>
      </w:r>
    </w:p>
    <w:p w14:paraId="21624ECE" w14:textId="3373B010" w:rsidR="00574806" w:rsidRPr="00447005" w:rsidRDefault="00A54130" w:rsidP="000E4490">
      <w:pPr>
        <w:adjustRightInd w:val="0"/>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sz w:val="24"/>
        </w:rPr>
        <w:t>7</w:t>
      </w:r>
      <w:bookmarkStart w:id="8" w:name="_GoBack"/>
      <w:bookmarkEnd w:id="8"/>
      <w:r w:rsidR="00E45985" w:rsidRPr="00447005">
        <w:rPr>
          <w:rFonts w:asciiTheme="minorEastAsia" w:eastAsiaTheme="minorEastAsia" w:hAnsiTheme="minorEastAsia" w:hint="eastAsia"/>
          <w:sz w:val="24"/>
        </w:rPr>
        <w:t>、本项目不接受联合体投标。</w:t>
      </w:r>
    </w:p>
    <w:p w14:paraId="5376011D"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二、申请人的资格要求：</w:t>
      </w:r>
    </w:p>
    <w:p w14:paraId="71158BED"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（一）满足《中华人民共和国政府采购法》第二十二条规定</w:t>
      </w:r>
    </w:p>
    <w:p w14:paraId="62A5ED7E"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1、</w:t>
      </w:r>
      <w:r w:rsidRPr="00447005">
        <w:rPr>
          <w:rFonts w:asciiTheme="minorEastAsia" w:eastAsiaTheme="minorEastAsia" w:hAnsiTheme="minorEastAsia"/>
          <w:sz w:val="24"/>
        </w:rPr>
        <w:t>具有独立承担民事责任的能力</w:t>
      </w:r>
      <w:r w:rsidRPr="00447005">
        <w:rPr>
          <w:rFonts w:asciiTheme="minorEastAsia" w:eastAsiaTheme="minorEastAsia" w:hAnsiTheme="minorEastAsia" w:hint="eastAsia"/>
          <w:sz w:val="24"/>
        </w:rPr>
        <w:t>（提供法人或者其他组织的营业执照等证明文件，自然人的身份证明）</w:t>
      </w:r>
    </w:p>
    <w:p w14:paraId="1294F848"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2</w:t>
      </w:r>
      <w:r w:rsidRPr="00447005">
        <w:rPr>
          <w:rFonts w:asciiTheme="minorEastAsia" w:eastAsiaTheme="minorEastAsia" w:hAnsiTheme="minorEastAsia"/>
          <w:sz w:val="24"/>
        </w:rPr>
        <w:t>、</w:t>
      </w:r>
      <w:r w:rsidRPr="00447005">
        <w:rPr>
          <w:rFonts w:asciiTheme="minorEastAsia" w:eastAsiaTheme="minorEastAsia" w:hAnsiTheme="minorEastAsia" w:hint="eastAsia"/>
          <w:sz w:val="24"/>
        </w:rPr>
        <w:t>具有良好的商业信誉和健全的财务会计制度（提供最近一期的财务状况报告，其他组织、自然人提供银行出具的资信证明）</w:t>
      </w:r>
    </w:p>
    <w:p w14:paraId="78059F25"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3</w:t>
      </w:r>
      <w:r w:rsidRPr="00447005">
        <w:rPr>
          <w:rFonts w:asciiTheme="minorEastAsia" w:eastAsiaTheme="minorEastAsia" w:hAnsiTheme="minorEastAsia"/>
          <w:sz w:val="24"/>
        </w:rPr>
        <w:t>、</w:t>
      </w:r>
      <w:r w:rsidRPr="00447005">
        <w:rPr>
          <w:rFonts w:asciiTheme="minorEastAsia" w:eastAsiaTheme="minorEastAsia" w:hAnsiTheme="minorEastAsia" w:hint="eastAsia"/>
          <w:sz w:val="24"/>
        </w:rPr>
        <w:t>具有履行合同所必需的设备和专业技术能力（提供履行合同所必需的设备和专业技术能力的证明材料）；</w:t>
      </w:r>
    </w:p>
    <w:p w14:paraId="0AB7491A"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4、有依法缴纳税收和社会保障资金的良好记录（提供参加本次政府采购活动前半年（至少一个月）依法缴纳税收和社会保障资金的证明材料，依法免税或不需要缴纳社会保障资金的，提供相关证明文件）；</w:t>
      </w:r>
    </w:p>
    <w:p w14:paraId="347C2B42"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5、参加政府采购活动前三年内，在经营活动中没有重大违法记录（提供参加本次政府采购活动前3年内在经营活动中没有重大违法记录的书面声明）（格式附后）；</w:t>
      </w:r>
    </w:p>
    <w:p w14:paraId="1A946164"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6、法律、行政法规规定的其他条件；</w:t>
      </w:r>
    </w:p>
    <w:p w14:paraId="4968E7B5"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（二）落实政府采购政策需满足的资格要求：详见招标文件</w:t>
      </w:r>
    </w:p>
    <w:p w14:paraId="588DF54D"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（三）本项目的特定资格要求：无</w:t>
      </w:r>
    </w:p>
    <w:p w14:paraId="5908700D"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（四）拒绝下述供应商参加本次采购活动：</w:t>
      </w:r>
    </w:p>
    <w:p w14:paraId="33BF7DD6"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1、供应商单位负责人为同一人或者存在直接控股、管理关系的不同供应商，不得参加同一合同项下的政府采购活动。</w:t>
      </w:r>
    </w:p>
    <w:p w14:paraId="544B4FC9"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lastRenderedPageBreak/>
        <w:t>2、凡为采购项目提供整体设计、规范编制或者项目管理、监理、检测等服务的供应商，不得再参加本项目的采购活动。</w:t>
      </w:r>
    </w:p>
    <w:p w14:paraId="6840B213"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3、法人的分支机构不得参加投标（除银行、保险、石油石化、电力、电信等行业特殊情况外）</w:t>
      </w:r>
    </w:p>
    <w:p w14:paraId="14FC7DDD"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4、根据政府采购法及相关法规，以及苏州市财政局《关于印发苏州市市级政府采购信用记录查询和使用工作试行办法的通知》（苏财购（2017）11号）文件的规定，采购人将对供应商进行信用查询。</w:t>
      </w:r>
      <w:r w:rsidRPr="00447005">
        <w:rPr>
          <w:rFonts w:asciiTheme="minorEastAsia" w:eastAsiaTheme="minorEastAsia" w:hAnsiTheme="minorEastAsia"/>
          <w:sz w:val="24"/>
        </w:rPr>
        <w:t>对列入失信被执行人名单、重大税收违法案件当事人名单、政府采购严重违法失信行为记录名单</w:t>
      </w:r>
      <w:r w:rsidRPr="00447005">
        <w:rPr>
          <w:rFonts w:asciiTheme="minorEastAsia" w:eastAsiaTheme="minorEastAsia" w:hAnsiTheme="minorEastAsia" w:hint="eastAsia"/>
          <w:sz w:val="24"/>
        </w:rPr>
        <w:t>以及其他有关部门、单位认定的不良信用记录</w:t>
      </w:r>
      <w:r w:rsidRPr="00447005">
        <w:rPr>
          <w:rFonts w:asciiTheme="minorEastAsia" w:eastAsiaTheme="minorEastAsia" w:hAnsiTheme="minorEastAsia"/>
          <w:sz w:val="24"/>
        </w:rPr>
        <w:t>的供应商，拒绝其参与政府采购活动</w:t>
      </w:r>
      <w:r w:rsidRPr="00447005">
        <w:rPr>
          <w:rFonts w:asciiTheme="minorEastAsia" w:eastAsiaTheme="minorEastAsia" w:hAnsiTheme="minorEastAsia" w:hint="eastAsia"/>
          <w:sz w:val="24"/>
        </w:rPr>
        <w:t>。</w:t>
      </w:r>
    </w:p>
    <w:p w14:paraId="35753D89"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三、获取招标文件：</w:t>
      </w:r>
    </w:p>
    <w:p w14:paraId="6DC677B9" w14:textId="4D873198"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hint="eastAsia"/>
          <w:bCs/>
          <w:sz w:val="24"/>
        </w:rPr>
        <w:t>1、依法获取电子招标文件：投标人在有效报名时间</w:t>
      </w:r>
      <w:r w:rsidRPr="00447005">
        <w:rPr>
          <w:rFonts w:asciiTheme="minorEastAsia" w:eastAsiaTheme="minorEastAsia" w:hAnsiTheme="minorEastAsia" w:hint="eastAsia"/>
          <w:bCs/>
          <w:sz w:val="24"/>
          <w:u w:val="single"/>
        </w:rPr>
        <w:t>2020年</w:t>
      </w:r>
      <w:r w:rsidR="00B40059" w:rsidRPr="00447005">
        <w:rPr>
          <w:rFonts w:asciiTheme="minorEastAsia" w:eastAsiaTheme="minorEastAsia" w:hAnsiTheme="minorEastAsia"/>
          <w:bCs/>
          <w:sz w:val="24"/>
          <w:u w:val="single"/>
        </w:rPr>
        <w:t>12月24日</w:t>
      </w:r>
      <w:r w:rsidRPr="00447005">
        <w:rPr>
          <w:rFonts w:asciiTheme="minorEastAsia" w:eastAsiaTheme="minorEastAsia" w:hAnsiTheme="minorEastAsia" w:hint="eastAsia"/>
          <w:bCs/>
          <w:sz w:val="24"/>
          <w:u w:val="single"/>
        </w:rPr>
        <w:t>至2020年</w:t>
      </w:r>
      <w:r w:rsidR="00B40059" w:rsidRPr="00447005">
        <w:rPr>
          <w:rFonts w:asciiTheme="minorEastAsia" w:eastAsiaTheme="minorEastAsia" w:hAnsiTheme="minorEastAsia"/>
          <w:bCs/>
          <w:sz w:val="24"/>
          <w:u w:val="single"/>
        </w:rPr>
        <w:t>12月31日</w:t>
      </w:r>
      <w:r w:rsidR="002E062F" w:rsidRPr="00447005">
        <w:rPr>
          <w:rFonts w:asciiTheme="minorEastAsia" w:eastAsiaTheme="minorEastAsia" w:hAnsiTheme="minorEastAsia"/>
          <w:bCs/>
          <w:sz w:val="24"/>
          <w:u w:val="single"/>
        </w:rPr>
        <w:t>17</w:t>
      </w:r>
      <w:r w:rsidRPr="00447005">
        <w:rPr>
          <w:rFonts w:asciiTheme="minorEastAsia" w:eastAsiaTheme="minorEastAsia" w:hAnsiTheme="minorEastAsia" w:hint="eastAsia"/>
          <w:bCs/>
          <w:sz w:val="24"/>
          <w:u w:val="single"/>
        </w:rPr>
        <w:t>点30分（北京时间）内</w:t>
      </w:r>
      <w:r w:rsidRPr="00447005">
        <w:rPr>
          <w:rFonts w:asciiTheme="minorEastAsia" w:eastAsiaTheme="minorEastAsia" w:hAnsiTheme="minorEastAsia" w:hint="eastAsia"/>
          <w:bCs/>
          <w:sz w:val="24"/>
        </w:rPr>
        <w:t>，</w:t>
      </w:r>
      <w:r w:rsidRPr="00447005">
        <w:rPr>
          <w:rFonts w:asciiTheme="minorEastAsia" w:eastAsiaTheme="minorEastAsia" w:hAnsiTheme="minorEastAsia" w:cs="宋体" w:hint="eastAsia"/>
          <w:sz w:val="24"/>
        </w:rPr>
        <w:t>登录苏州市公共资源交易平台→“交易平台（入口）”→“太仓市板块”→“会员端登录”，进入太仓市分中心登录页面，使用CA数字证书完成报名，并自行下载电子招标文件。只有依法获取招标文件的供应</w:t>
      </w:r>
      <w:proofErr w:type="gramStart"/>
      <w:r w:rsidRPr="00447005">
        <w:rPr>
          <w:rFonts w:asciiTheme="minorEastAsia" w:eastAsiaTheme="minorEastAsia" w:hAnsiTheme="minorEastAsia" w:cs="宋体" w:hint="eastAsia"/>
          <w:sz w:val="24"/>
        </w:rPr>
        <w:t>商才能</w:t>
      </w:r>
      <w:proofErr w:type="gramEnd"/>
      <w:r w:rsidRPr="00447005">
        <w:rPr>
          <w:rFonts w:asciiTheme="minorEastAsia" w:eastAsiaTheme="minorEastAsia" w:hAnsiTheme="minorEastAsia" w:cs="宋体" w:hint="eastAsia"/>
          <w:sz w:val="24"/>
        </w:rPr>
        <w:t>参加本项目的采购活动。</w:t>
      </w:r>
      <w:r w:rsidRPr="00447005">
        <w:rPr>
          <w:rFonts w:asciiTheme="minorEastAsia" w:eastAsiaTheme="minorEastAsia" w:hAnsiTheme="minorEastAsia" w:hint="eastAsia"/>
          <w:bCs/>
          <w:sz w:val="24"/>
        </w:rPr>
        <w:t>报名日期视同为依法获取采购文件日期。</w:t>
      </w:r>
    </w:p>
    <w:p w14:paraId="71EBF4EE"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2、获取方式：网上下载电子招标文件</w:t>
      </w:r>
    </w:p>
    <w:p w14:paraId="04205111"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3、本项目免费下载电子招标文件</w:t>
      </w:r>
    </w:p>
    <w:p w14:paraId="66D29D5D"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四</w:t>
      </w:r>
      <w:r w:rsidRPr="00447005">
        <w:rPr>
          <w:rFonts w:asciiTheme="minorEastAsia" w:eastAsiaTheme="minorEastAsia" w:hAnsiTheme="minorEastAsia"/>
          <w:sz w:val="24"/>
        </w:rPr>
        <w:t>、</w:t>
      </w:r>
      <w:r w:rsidRPr="00447005">
        <w:rPr>
          <w:rFonts w:asciiTheme="minorEastAsia" w:eastAsiaTheme="minorEastAsia" w:hAnsiTheme="minorEastAsia" w:hint="eastAsia"/>
          <w:sz w:val="24"/>
        </w:rPr>
        <w:t>提交电子</w:t>
      </w:r>
      <w:r w:rsidRPr="00447005">
        <w:rPr>
          <w:rFonts w:asciiTheme="minorEastAsia" w:eastAsiaTheme="minorEastAsia" w:hAnsiTheme="minorEastAsia" w:cs="宋体" w:hint="eastAsia"/>
          <w:kern w:val="0"/>
          <w:sz w:val="24"/>
        </w:rPr>
        <w:t>投标文件截止时间、开标时间和地点</w:t>
      </w:r>
      <w:r w:rsidRPr="00447005">
        <w:rPr>
          <w:rFonts w:asciiTheme="minorEastAsia" w:eastAsiaTheme="minorEastAsia" w:hAnsiTheme="minorEastAsia"/>
          <w:sz w:val="24"/>
        </w:rPr>
        <w:t>：</w:t>
      </w:r>
    </w:p>
    <w:p w14:paraId="38EBEEB9" w14:textId="2F5457B5"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1、加密的电子投标文件上传截止时间：</w:t>
      </w:r>
      <w:r w:rsidR="00E07AFE" w:rsidRPr="00447005">
        <w:rPr>
          <w:rFonts w:asciiTheme="minorEastAsia" w:eastAsiaTheme="minorEastAsia" w:hAnsiTheme="minorEastAsia" w:hint="eastAsia"/>
          <w:sz w:val="24"/>
          <w:u w:val="single"/>
        </w:rPr>
        <w:t>2021年</w:t>
      </w:r>
      <w:r w:rsidR="00B40059" w:rsidRPr="00447005">
        <w:rPr>
          <w:rFonts w:asciiTheme="minorEastAsia" w:eastAsiaTheme="minorEastAsia" w:hAnsiTheme="minorEastAsia" w:hint="eastAsia"/>
          <w:sz w:val="24"/>
          <w:u w:val="single"/>
        </w:rPr>
        <w:t>1月14日</w:t>
      </w:r>
      <w:r w:rsidR="00A00009" w:rsidRPr="00447005">
        <w:rPr>
          <w:rFonts w:asciiTheme="minorEastAsia" w:eastAsiaTheme="minorEastAsia" w:hAnsiTheme="minorEastAsia" w:hint="eastAsia"/>
          <w:sz w:val="24"/>
          <w:u w:val="single"/>
        </w:rPr>
        <w:t>09点30分</w:t>
      </w:r>
      <w:r w:rsidRPr="00447005">
        <w:rPr>
          <w:rFonts w:asciiTheme="minorEastAsia" w:eastAsiaTheme="minorEastAsia" w:hAnsiTheme="minorEastAsia" w:hint="eastAsia"/>
          <w:sz w:val="24"/>
        </w:rPr>
        <w:t>（北京时间），投标人在“采购业务”→“上传投标文件”栏目上传。</w:t>
      </w:r>
    </w:p>
    <w:p w14:paraId="4E32054D"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2、未加密的电子投标文件（光盘或U盘介质）单独递交备用。</w:t>
      </w:r>
    </w:p>
    <w:p w14:paraId="7002297F"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lastRenderedPageBreak/>
        <w:t>注：考虑网络上传速度因素，请投标供应</w:t>
      </w:r>
      <w:proofErr w:type="gramStart"/>
      <w:r w:rsidRPr="00447005">
        <w:rPr>
          <w:rFonts w:asciiTheme="minorEastAsia" w:eastAsiaTheme="minorEastAsia" w:hAnsiTheme="minorEastAsia" w:hint="eastAsia"/>
          <w:sz w:val="24"/>
        </w:rPr>
        <w:t>商适当</w:t>
      </w:r>
      <w:proofErr w:type="gramEnd"/>
      <w:r w:rsidRPr="00447005">
        <w:rPr>
          <w:rFonts w:asciiTheme="minorEastAsia" w:eastAsiaTheme="minorEastAsia" w:hAnsiTheme="minorEastAsia" w:hint="eastAsia"/>
          <w:sz w:val="24"/>
        </w:rPr>
        <w:t>提前上传电子投标文件。</w:t>
      </w:r>
    </w:p>
    <w:p w14:paraId="1DFED4C4" w14:textId="3A4108DD"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3、开标时间：</w:t>
      </w:r>
      <w:r w:rsidR="00E07AFE" w:rsidRPr="00447005">
        <w:rPr>
          <w:rFonts w:asciiTheme="minorEastAsia" w:eastAsiaTheme="minorEastAsia" w:hAnsiTheme="minorEastAsia" w:hint="eastAsia"/>
          <w:sz w:val="24"/>
          <w:u w:val="single"/>
        </w:rPr>
        <w:t>2021年</w:t>
      </w:r>
      <w:r w:rsidR="00B40059" w:rsidRPr="00447005">
        <w:rPr>
          <w:rFonts w:asciiTheme="minorEastAsia" w:eastAsiaTheme="minorEastAsia" w:hAnsiTheme="minorEastAsia" w:hint="eastAsia"/>
          <w:sz w:val="24"/>
          <w:u w:val="single"/>
        </w:rPr>
        <w:t>1月14日</w:t>
      </w:r>
      <w:r w:rsidR="00A00009" w:rsidRPr="00447005">
        <w:rPr>
          <w:rFonts w:asciiTheme="minorEastAsia" w:eastAsiaTheme="minorEastAsia" w:hAnsiTheme="minorEastAsia" w:hint="eastAsia"/>
          <w:sz w:val="24"/>
          <w:u w:val="single"/>
        </w:rPr>
        <w:t>09点30分</w:t>
      </w:r>
      <w:r w:rsidRPr="00447005">
        <w:rPr>
          <w:rFonts w:asciiTheme="minorEastAsia" w:eastAsiaTheme="minorEastAsia" w:hAnsiTheme="minorEastAsia" w:cs="宋体"/>
          <w:sz w:val="24"/>
        </w:rPr>
        <w:t>（北京时间）</w:t>
      </w:r>
    </w:p>
    <w:p w14:paraId="54351EC5"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hint="eastAsia"/>
          <w:sz w:val="24"/>
        </w:rPr>
        <w:t>4、</w:t>
      </w:r>
      <w:r w:rsidRPr="00447005">
        <w:rPr>
          <w:rFonts w:asciiTheme="minorEastAsia" w:eastAsiaTheme="minorEastAsia" w:hAnsiTheme="minorEastAsia"/>
          <w:sz w:val="24"/>
        </w:rPr>
        <w:t>开标地点：</w:t>
      </w:r>
      <w:r w:rsidRPr="00447005">
        <w:rPr>
          <w:rFonts w:asciiTheme="minorEastAsia" w:eastAsiaTheme="minorEastAsia" w:hAnsiTheme="minorEastAsia" w:hint="eastAsia"/>
          <w:sz w:val="24"/>
        </w:rPr>
        <w:t>江苏省太仓市县府东街99号市政务服务中心3号楼3楼开标间</w:t>
      </w:r>
      <w:r w:rsidRPr="00447005">
        <w:rPr>
          <w:rFonts w:asciiTheme="minorEastAsia" w:eastAsiaTheme="minorEastAsia" w:hAnsiTheme="minorEastAsia"/>
          <w:sz w:val="24"/>
        </w:rPr>
        <w:t>（</w:t>
      </w:r>
      <w:r w:rsidRPr="00447005">
        <w:rPr>
          <w:rFonts w:asciiTheme="minorEastAsia" w:eastAsiaTheme="minorEastAsia" w:hAnsiTheme="minorEastAsia" w:hint="eastAsia"/>
          <w:sz w:val="24"/>
        </w:rPr>
        <w:t>请留意当日三</w:t>
      </w:r>
      <w:proofErr w:type="gramStart"/>
      <w:r w:rsidRPr="00447005">
        <w:rPr>
          <w:rFonts w:asciiTheme="minorEastAsia" w:eastAsiaTheme="minorEastAsia" w:hAnsiTheme="minorEastAsia" w:hint="eastAsia"/>
          <w:sz w:val="24"/>
        </w:rPr>
        <w:t>楼电子</w:t>
      </w:r>
      <w:proofErr w:type="gramEnd"/>
      <w:r w:rsidRPr="00447005">
        <w:rPr>
          <w:rFonts w:asciiTheme="minorEastAsia" w:eastAsiaTheme="minorEastAsia" w:hAnsiTheme="minorEastAsia" w:hint="eastAsia"/>
          <w:sz w:val="24"/>
        </w:rPr>
        <w:t>大屏幕提示信息或咨询我中心相</w:t>
      </w:r>
      <w:r w:rsidRPr="00447005">
        <w:rPr>
          <w:rFonts w:asciiTheme="minorEastAsia" w:eastAsiaTheme="minorEastAsia" w:hAnsiTheme="minorEastAsia" w:cs="宋体" w:hint="eastAsia"/>
          <w:sz w:val="24"/>
        </w:rPr>
        <w:t>关工作人员</w:t>
      </w:r>
      <w:r w:rsidRPr="00447005">
        <w:rPr>
          <w:rFonts w:asciiTheme="minorEastAsia" w:eastAsiaTheme="minorEastAsia" w:hAnsiTheme="minorEastAsia" w:cs="宋体"/>
          <w:sz w:val="24"/>
        </w:rPr>
        <w:t>）</w:t>
      </w:r>
    </w:p>
    <w:p w14:paraId="14EA54EB"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五、公告期限：</w:t>
      </w:r>
    </w:p>
    <w:p w14:paraId="7CC87DAE"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自本公告发布之日起5个工作日。</w:t>
      </w:r>
    </w:p>
    <w:p w14:paraId="328A72E6"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六、其他补充事宜</w:t>
      </w:r>
    </w:p>
    <w:p w14:paraId="0466B09C"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1、本项目使用CA数字证书进行电子投标，请供应商在参加投标活动前办理好CA数字证书申领及电子签章等操作。</w:t>
      </w:r>
    </w:p>
    <w:p w14:paraId="7291F5FC"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2、投标人开标时需要随身携带CA数字证书进行解密开标，解密的CA数字证书与生成加密的电子投标文件时的CA数字证书需为同一个CA数字证书，否则无法解密，造成的后果由投标人自行负责。</w:t>
      </w:r>
    </w:p>
    <w:p w14:paraId="6496AFEB" w14:textId="018A4049"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3、有关供应商注册、报名流程及其他注意事项登录</w:t>
      </w:r>
      <w:r w:rsidRPr="00447005">
        <w:rPr>
          <w:rFonts w:asciiTheme="minorEastAsia" w:eastAsiaTheme="minorEastAsia" w:hAnsiTheme="minorEastAsia" w:cs="宋体" w:hint="eastAsia"/>
          <w:sz w:val="24"/>
        </w:rPr>
        <w:t>苏州市公共资源交易平台，鼠标移至【苏州市】-【苏州】-【太仓市分中心】，进入太仓分中心交易页面，通过“下载中心”栏目</w:t>
      </w:r>
      <w:r w:rsidRPr="00447005">
        <w:rPr>
          <w:rFonts w:asciiTheme="minorEastAsia" w:eastAsiaTheme="minorEastAsia" w:hAnsiTheme="minorEastAsia" w:hint="eastAsia"/>
          <w:sz w:val="24"/>
        </w:rPr>
        <w:t>下“</w:t>
      </w:r>
      <w:r w:rsidRPr="00447005">
        <w:rPr>
          <w:rFonts w:asciiTheme="minorEastAsia" w:eastAsiaTheme="minorEastAsia" w:hAnsiTheme="minorEastAsia"/>
          <w:sz w:val="24"/>
        </w:rPr>
        <w:t>太仓市公共资源交易平台投标供应商操作手册-政府采购</w:t>
      </w:r>
      <w:r w:rsidR="00436925" w:rsidRPr="00447005">
        <w:rPr>
          <w:rFonts w:asciiTheme="minorEastAsia" w:eastAsiaTheme="minorEastAsia" w:hAnsiTheme="minorEastAsia" w:hint="eastAsia"/>
          <w:sz w:val="24"/>
        </w:rPr>
        <w:t>=</w:t>
      </w:r>
      <w:r w:rsidR="00436925" w:rsidRPr="00447005">
        <w:rPr>
          <w:rFonts w:asciiTheme="minorEastAsia" w:eastAsiaTheme="minorEastAsia" w:hAnsiTheme="minorEastAsia"/>
          <w:sz w:val="24"/>
        </w:rPr>
        <w:t>202009</w:t>
      </w:r>
      <w:r w:rsidRPr="00447005">
        <w:rPr>
          <w:rFonts w:asciiTheme="minorEastAsia" w:eastAsiaTheme="minorEastAsia" w:hAnsiTheme="minorEastAsia" w:hint="eastAsia"/>
          <w:sz w:val="24"/>
        </w:rPr>
        <w:t>”文件及</w:t>
      </w:r>
      <w:r w:rsidRPr="00447005">
        <w:rPr>
          <w:rFonts w:asciiTheme="minorEastAsia" w:eastAsiaTheme="minorEastAsia" w:hAnsiTheme="minorEastAsia" w:cs="宋体" w:hint="eastAsia"/>
          <w:sz w:val="24"/>
        </w:rPr>
        <w:t>“通知公告”栏目下</w:t>
      </w:r>
      <w:r w:rsidRPr="00447005">
        <w:rPr>
          <w:rFonts w:asciiTheme="minorEastAsia" w:eastAsiaTheme="minorEastAsia" w:hAnsiTheme="minorEastAsia" w:hint="eastAsia"/>
          <w:sz w:val="24"/>
        </w:rPr>
        <w:t>“关于参加太仓市公共资源交易活动注册事项变更的通知”查阅。</w:t>
      </w:r>
    </w:p>
    <w:p w14:paraId="03E7AF74" w14:textId="4AE6233B"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4、有关电子投标文件制作，登录</w:t>
      </w:r>
      <w:r w:rsidRPr="00447005">
        <w:rPr>
          <w:rFonts w:asciiTheme="minorEastAsia" w:eastAsiaTheme="minorEastAsia" w:hAnsiTheme="minorEastAsia" w:cs="宋体" w:hint="eastAsia"/>
          <w:sz w:val="24"/>
        </w:rPr>
        <w:t>苏州市公共资源交易平台，鼠标移至【苏州市】-【苏州】-【太仓市分中心】，进入太仓分中心交易页面，通过“下载中心”栏目</w:t>
      </w:r>
      <w:r w:rsidRPr="00447005">
        <w:rPr>
          <w:rFonts w:asciiTheme="minorEastAsia" w:eastAsiaTheme="minorEastAsia" w:hAnsiTheme="minorEastAsia" w:hint="eastAsia"/>
          <w:sz w:val="24"/>
        </w:rPr>
        <w:t>下“太仓市公共资源交易平台政府采购电子投标文件制作软件操作手册</w:t>
      </w:r>
      <w:r w:rsidR="00436925" w:rsidRPr="00447005">
        <w:rPr>
          <w:rFonts w:asciiTheme="minorEastAsia" w:eastAsiaTheme="minorEastAsia" w:hAnsiTheme="minorEastAsia" w:hint="eastAsia"/>
          <w:sz w:val="24"/>
        </w:rPr>
        <w:t>=</w:t>
      </w:r>
      <w:r w:rsidR="00436925" w:rsidRPr="00447005">
        <w:rPr>
          <w:rFonts w:asciiTheme="minorEastAsia" w:eastAsiaTheme="minorEastAsia" w:hAnsiTheme="minorEastAsia"/>
          <w:sz w:val="24"/>
        </w:rPr>
        <w:t>202009</w:t>
      </w:r>
      <w:r w:rsidRPr="00447005">
        <w:rPr>
          <w:rFonts w:asciiTheme="minorEastAsia" w:eastAsiaTheme="minorEastAsia" w:hAnsiTheme="minorEastAsia" w:hint="eastAsia"/>
          <w:sz w:val="24"/>
        </w:rPr>
        <w:t>”查阅。</w:t>
      </w:r>
    </w:p>
    <w:p w14:paraId="6A42A9E3"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5、有关办理CA数字申领及电子签章事项，登录</w:t>
      </w:r>
      <w:r w:rsidRPr="00447005">
        <w:rPr>
          <w:rFonts w:asciiTheme="minorEastAsia" w:eastAsiaTheme="minorEastAsia" w:hAnsiTheme="minorEastAsia" w:cs="宋体" w:hint="eastAsia"/>
          <w:sz w:val="24"/>
        </w:rPr>
        <w:t>苏州市公共资源交易平台，</w:t>
      </w:r>
      <w:r w:rsidRPr="00447005">
        <w:rPr>
          <w:rFonts w:asciiTheme="minorEastAsia" w:eastAsiaTheme="minorEastAsia" w:hAnsiTheme="minorEastAsia" w:cs="宋体" w:hint="eastAsia"/>
          <w:sz w:val="24"/>
        </w:rPr>
        <w:lastRenderedPageBreak/>
        <w:t>鼠标移至【苏州市】-【苏州】-【太仓市分中心】，进入太仓分中心交易页面，通过“下载中心”栏目下</w:t>
      </w:r>
      <w:r w:rsidRPr="00447005">
        <w:rPr>
          <w:rFonts w:asciiTheme="minorEastAsia" w:eastAsiaTheme="minorEastAsia" w:hAnsiTheme="minorEastAsia" w:hint="eastAsia"/>
          <w:sz w:val="24"/>
        </w:rPr>
        <w:t>“关于太仓市市级政府采购项目CA数字认证证书及电子签章办理事项的通知”文件查阅。</w:t>
      </w:r>
    </w:p>
    <w:p w14:paraId="1A7C64E0"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hint="eastAsia"/>
          <w:sz w:val="24"/>
        </w:rPr>
        <w:t>6、针对疫情防控期间，投标人须知事项：</w:t>
      </w:r>
    </w:p>
    <w:p w14:paraId="31369F12" w14:textId="7E879D3B"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（1）、各投标人代表须身体健康，携带本人</w:t>
      </w:r>
      <w:r w:rsidR="00A00009" w:rsidRPr="00447005">
        <w:rPr>
          <w:rFonts w:asciiTheme="minorEastAsia" w:eastAsiaTheme="minorEastAsia" w:hAnsiTheme="minorEastAsia" w:hint="eastAsia"/>
          <w:sz w:val="24"/>
        </w:rPr>
        <w:t>有效身份证</w:t>
      </w:r>
      <w:r w:rsidRPr="00447005">
        <w:rPr>
          <w:rFonts w:asciiTheme="minorEastAsia" w:eastAsiaTheme="minorEastAsia" w:hAnsiTheme="minorEastAsia" w:hint="eastAsia"/>
          <w:sz w:val="24"/>
        </w:rPr>
        <w:t>件、出示绿色</w:t>
      </w:r>
      <w:proofErr w:type="gramStart"/>
      <w:r w:rsidRPr="00447005">
        <w:rPr>
          <w:rFonts w:asciiTheme="minorEastAsia" w:eastAsiaTheme="minorEastAsia" w:hAnsiTheme="minorEastAsia" w:hint="eastAsia"/>
          <w:sz w:val="24"/>
        </w:rPr>
        <w:t>苏康码</w:t>
      </w:r>
      <w:proofErr w:type="gramEnd"/>
      <w:r w:rsidRPr="00447005">
        <w:rPr>
          <w:rFonts w:asciiTheme="minorEastAsia" w:eastAsiaTheme="minorEastAsia" w:hAnsiTheme="minorEastAsia" w:hint="eastAsia"/>
          <w:sz w:val="24"/>
        </w:rPr>
        <w:t>、《公共资源交易人员信息登记表》（见采购文件附件，填写并加盖单位公章）、佩戴口罩，预留足够时间提前到达开标场所，并配合场所工作人员进行体温检测、查看绿色</w:t>
      </w:r>
      <w:proofErr w:type="gramStart"/>
      <w:r w:rsidRPr="00447005">
        <w:rPr>
          <w:rFonts w:asciiTheme="minorEastAsia" w:eastAsiaTheme="minorEastAsia" w:hAnsiTheme="minorEastAsia" w:hint="eastAsia"/>
          <w:sz w:val="24"/>
        </w:rPr>
        <w:t>苏康码</w:t>
      </w:r>
      <w:proofErr w:type="gramEnd"/>
      <w:r w:rsidRPr="00447005">
        <w:rPr>
          <w:rFonts w:asciiTheme="minorEastAsia" w:eastAsiaTheme="minorEastAsia" w:hAnsiTheme="minorEastAsia" w:hint="eastAsia"/>
          <w:sz w:val="24"/>
        </w:rPr>
        <w:t>、检查口罩防护、个人信息情况登记等工作。因不符合上述规定要求导致延误开标活动的，由投标单位自行承担责任。</w:t>
      </w:r>
    </w:p>
    <w:p w14:paraId="17814A23"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（2）、投标人代表参加开标活动时，应服从工作人员安排，保持一米距离，间隔落座，全程佩戴口罩，配合工作人员做好防护工作。</w:t>
      </w:r>
    </w:p>
    <w:p w14:paraId="5605D6F6"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（3）、疫情防控政策如有变化的，以最新要求为准。</w:t>
      </w:r>
    </w:p>
    <w:p w14:paraId="391488B0"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cs="宋体" w:hint="eastAsia"/>
          <w:sz w:val="24"/>
        </w:rPr>
        <w:t>七、</w:t>
      </w:r>
      <w:r w:rsidRPr="00447005">
        <w:rPr>
          <w:rFonts w:asciiTheme="minorEastAsia" w:eastAsiaTheme="minorEastAsia" w:hAnsiTheme="minorEastAsia" w:hint="eastAsia"/>
          <w:sz w:val="24"/>
        </w:rPr>
        <w:t>本次招标投标保证金</w:t>
      </w:r>
    </w:p>
    <w:p w14:paraId="63CCA24D"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hint="eastAsia"/>
          <w:sz w:val="24"/>
        </w:rPr>
        <w:t>本项目无须缴纳投标保证金，但须提供《投标（响应）保证承诺书》（格式见第四部分 投标文件格式），未提供视为无效投标。</w:t>
      </w:r>
    </w:p>
    <w:p w14:paraId="3C7B400F"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八、对本次招标提出询问，请按以下方式联系：</w:t>
      </w:r>
    </w:p>
    <w:p w14:paraId="5F55625A"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1、采购人信息：</w:t>
      </w:r>
    </w:p>
    <w:p w14:paraId="69AB0DE7" w14:textId="737DF95C"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名    称：</w:t>
      </w:r>
      <w:r w:rsidR="00554413" w:rsidRPr="00447005">
        <w:rPr>
          <w:rFonts w:asciiTheme="minorEastAsia" w:eastAsiaTheme="minorEastAsia" w:hAnsiTheme="minorEastAsia" w:cs="宋体" w:hint="eastAsia"/>
          <w:sz w:val="24"/>
        </w:rPr>
        <w:t>太仓市现代化农业园区管理处</w:t>
      </w:r>
    </w:p>
    <w:p w14:paraId="624156BE" w14:textId="277718CB"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 xml:space="preserve">地    址： </w:t>
      </w:r>
      <w:r w:rsidR="009E6042" w:rsidRPr="00447005">
        <w:rPr>
          <w:rFonts w:asciiTheme="minorEastAsia" w:eastAsiaTheme="minorEastAsia" w:hAnsiTheme="minorEastAsia" w:cs="宋体" w:hint="eastAsia"/>
          <w:sz w:val="24"/>
        </w:rPr>
        <w:t>太仓市沙溪镇岳</w:t>
      </w:r>
      <w:proofErr w:type="gramStart"/>
      <w:r w:rsidR="009E6042" w:rsidRPr="00447005">
        <w:rPr>
          <w:rFonts w:asciiTheme="minorEastAsia" w:eastAsiaTheme="minorEastAsia" w:hAnsiTheme="minorEastAsia" w:cs="宋体" w:hint="eastAsia"/>
          <w:sz w:val="24"/>
        </w:rPr>
        <w:t>王现代</w:t>
      </w:r>
      <w:proofErr w:type="gramEnd"/>
      <w:r w:rsidR="009E6042" w:rsidRPr="00447005">
        <w:rPr>
          <w:rFonts w:asciiTheme="minorEastAsia" w:eastAsiaTheme="minorEastAsia" w:hAnsiTheme="minorEastAsia" w:cs="宋体" w:hint="eastAsia"/>
          <w:sz w:val="24"/>
        </w:rPr>
        <w:t>农业园</w:t>
      </w:r>
    </w:p>
    <w:p w14:paraId="7FA9B294" w14:textId="3BD8B788"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联系方式：</w:t>
      </w:r>
      <w:r w:rsidR="009E6042" w:rsidRPr="00447005">
        <w:rPr>
          <w:rFonts w:asciiTheme="minorEastAsia" w:eastAsiaTheme="minorEastAsia" w:hAnsiTheme="minorEastAsia" w:cs="宋体" w:hint="eastAsia"/>
          <w:sz w:val="24"/>
        </w:rPr>
        <w:t>潘林杰，</w:t>
      </w:r>
      <w:r w:rsidR="0047051D" w:rsidRPr="00447005">
        <w:rPr>
          <w:rFonts w:asciiTheme="minorEastAsia" w:eastAsiaTheme="minorEastAsia" w:hAnsiTheme="minorEastAsia" w:cs="宋体" w:hint="eastAsia"/>
          <w:sz w:val="24"/>
        </w:rPr>
        <w:t>0512</w:t>
      </w:r>
      <w:r w:rsidR="00447005" w:rsidRPr="00447005">
        <w:rPr>
          <w:rFonts w:asciiTheme="minorEastAsia" w:eastAsiaTheme="minorEastAsia" w:hAnsiTheme="minorEastAsia" w:cs="宋体" w:hint="eastAsia"/>
          <w:sz w:val="24"/>
        </w:rPr>
        <w:t>-</w:t>
      </w:r>
      <w:r w:rsidR="0047051D" w:rsidRPr="00447005">
        <w:rPr>
          <w:rFonts w:asciiTheme="minorEastAsia" w:eastAsiaTheme="minorEastAsia" w:hAnsiTheme="minorEastAsia" w:cs="宋体" w:hint="eastAsia"/>
          <w:sz w:val="24"/>
        </w:rPr>
        <w:t>82782861</w:t>
      </w:r>
    </w:p>
    <w:p w14:paraId="2C34C5C3"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2、采购代理机构信息</w:t>
      </w:r>
    </w:p>
    <w:p w14:paraId="7F939630"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名    称：苏州市公共资源交易中心太仓分中心</w:t>
      </w:r>
    </w:p>
    <w:p w14:paraId="5BF5B329" w14:textId="312C0FC2"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lastRenderedPageBreak/>
        <w:t>地    址：太仓市县府东街99号政务服务中心三号楼四楼34</w:t>
      </w:r>
      <w:r w:rsidR="002E062F" w:rsidRPr="00447005">
        <w:rPr>
          <w:rFonts w:asciiTheme="minorEastAsia" w:eastAsiaTheme="minorEastAsia" w:hAnsiTheme="minorEastAsia" w:cs="宋体"/>
          <w:sz w:val="24"/>
        </w:rPr>
        <w:t>09</w:t>
      </w:r>
      <w:r w:rsidRPr="00447005">
        <w:rPr>
          <w:rFonts w:asciiTheme="minorEastAsia" w:eastAsiaTheme="minorEastAsia" w:hAnsiTheme="minorEastAsia" w:cs="宋体" w:hint="eastAsia"/>
          <w:sz w:val="24"/>
        </w:rPr>
        <w:t>室</w:t>
      </w:r>
    </w:p>
    <w:p w14:paraId="7BE71251" w14:textId="357380C5"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联系方式：0512-538905</w:t>
      </w:r>
      <w:r w:rsidR="002E062F" w:rsidRPr="00447005">
        <w:rPr>
          <w:rFonts w:asciiTheme="minorEastAsia" w:eastAsiaTheme="minorEastAsia" w:hAnsiTheme="minorEastAsia" w:cs="宋体"/>
          <w:sz w:val="24"/>
        </w:rPr>
        <w:t>52</w:t>
      </w:r>
    </w:p>
    <w:p w14:paraId="6AB6B93D"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3、项目联系方式</w:t>
      </w:r>
    </w:p>
    <w:p w14:paraId="7EED5743" w14:textId="566892AB" w:rsidR="00574806" w:rsidRPr="00447005" w:rsidRDefault="00E45985" w:rsidP="000E4490">
      <w:pPr>
        <w:adjustRightInd w:val="0"/>
        <w:snapToGrid w:val="0"/>
        <w:spacing w:line="480" w:lineRule="auto"/>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项目联系人：</w:t>
      </w:r>
      <w:r w:rsidR="002E062F" w:rsidRPr="00447005">
        <w:rPr>
          <w:rFonts w:asciiTheme="minorEastAsia" w:eastAsiaTheme="minorEastAsia" w:hAnsiTheme="minorEastAsia" w:cs="宋体" w:hint="eastAsia"/>
          <w:sz w:val="24"/>
        </w:rPr>
        <w:t>胡晓炜、徐信扬</w:t>
      </w:r>
    </w:p>
    <w:p w14:paraId="72399A13" w14:textId="21864D35"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cs="宋体" w:hint="eastAsia"/>
          <w:sz w:val="24"/>
        </w:rPr>
        <w:t>电      话：0512-538905</w:t>
      </w:r>
      <w:r w:rsidR="002E062F" w:rsidRPr="00447005">
        <w:rPr>
          <w:rFonts w:asciiTheme="minorEastAsia" w:eastAsiaTheme="minorEastAsia" w:hAnsiTheme="minorEastAsia" w:cs="宋体"/>
          <w:sz w:val="24"/>
        </w:rPr>
        <w:t>52</w:t>
      </w:r>
    </w:p>
    <w:p w14:paraId="26D8CB1B"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4、有关电子投标制作技术疑问，请咨询软件公司客服：400-998-0000；交易中心电话：53890551；53890552；53890581，也可咨询软件工程师，蒋工,QQ:</w:t>
      </w:r>
      <w:r w:rsidRPr="00447005">
        <w:rPr>
          <w:rFonts w:asciiTheme="minorEastAsia" w:eastAsiaTheme="minorEastAsia" w:hAnsiTheme="minorEastAsia"/>
          <w:sz w:val="24"/>
        </w:rPr>
        <w:t xml:space="preserve"> 2412507584</w:t>
      </w:r>
    </w:p>
    <w:p w14:paraId="65F49C8E" w14:textId="77777777" w:rsidR="00574806" w:rsidRPr="00447005" w:rsidRDefault="00E45985" w:rsidP="000E4490">
      <w:pPr>
        <w:adjustRightInd w:val="0"/>
        <w:snapToGrid w:val="0"/>
        <w:spacing w:line="480" w:lineRule="auto"/>
        <w:ind w:firstLineChars="200" w:firstLine="480"/>
        <w:rPr>
          <w:rFonts w:asciiTheme="minorEastAsia" w:eastAsiaTheme="minorEastAsia" w:hAnsiTheme="minorEastAsia"/>
          <w:sz w:val="24"/>
        </w:rPr>
      </w:pPr>
      <w:r w:rsidRPr="00447005">
        <w:rPr>
          <w:rFonts w:asciiTheme="minorEastAsia" w:eastAsiaTheme="minorEastAsia" w:hAnsiTheme="minorEastAsia" w:hint="eastAsia"/>
          <w:bCs/>
          <w:sz w:val="24"/>
        </w:rPr>
        <w:t>九、政府采购</w:t>
      </w:r>
      <w:r w:rsidRPr="00447005">
        <w:rPr>
          <w:rFonts w:asciiTheme="minorEastAsia" w:eastAsiaTheme="minorEastAsia" w:hAnsiTheme="minorEastAsia" w:hint="eastAsia"/>
          <w:sz w:val="24"/>
        </w:rPr>
        <w:t>监督电话：0512-</w:t>
      </w:r>
      <w:r w:rsidRPr="00447005">
        <w:rPr>
          <w:rFonts w:asciiTheme="minorEastAsia" w:eastAsiaTheme="minorEastAsia" w:hAnsiTheme="minorEastAsia"/>
          <w:sz w:val="24"/>
        </w:rPr>
        <w:t>53512539</w:t>
      </w:r>
    </w:p>
    <w:bookmarkEnd w:id="4"/>
    <w:bookmarkEnd w:id="5"/>
    <w:bookmarkEnd w:id="7"/>
    <w:p w14:paraId="109DB505" w14:textId="6E6E8302" w:rsidR="00574806" w:rsidRPr="00447005" w:rsidRDefault="00E45985" w:rsidP="000E4490">
      <w:pPr>
        <w:adjustRightInd w:val="0"/>
        <w:snapToGrid w:val="0"/>
        <w:spacing w:line="480" w:lineRule="auto"/>
        <w:ind w:firstLineChars="200" w:firstLine="420"/>
        <w:jc w:val="right"/>
      </w:pPr>
      <w:r w:rsidRPr="00447005">
        <w:br w:type="page"/>
      </w:r>
      <w:bookmarkEnd w:id="6"/>
    </w:p>
    <w:p w14:paraId="0D364D06" w14:textId="77777777" w:rsidR="00574806" w:rsidRPr="00447005" w:rsidRDefault="00E45985">
      <w:pPr>
        <w:pStyle w:val="01"/>
        <w:rPr>
          <w:rFonts w:asciiTheme="minorEastAsia" w:hAnsiTheme="minorEastAsia"/>
          <w:sz w:val="24"/>
          <w:szCs w:val="24"/>
        </w:rPr>
      </w:pPr>
      <w:bookmarkStart w:id="9" w:name="_Toc467507030"/>
      <w:bookmarkStart w:id="10" w:name="_Toc158691767"/>
      <w:bookmarkStart w:id="11" w:name="_Toc315875314"/>
      <w:bookmarkStart w:id="12" w:name="_Toc315868051"/>
      <w:r w:rsidRPr="00447005">
        <w:rPr>
          <w:rFonts w:asciiTheme="minorEastAsia" w:hAnsiTheme="minorEastAsia"/>
          <w:sz w:val="24"/>
          <w:szCs w:val="24"/>
        </w:rPr>
        <w:lastRenderedPageBreak/>
        <w:t>第</w:t>
      </w:r>
      <w:r w:rsidRPr="00447005">
        <w:rPr>
          <w:rFonts w:asciiTheme="minorEastAsia" w:hAnsiTheme="minorEastAsia" w:hint="eastAsia"/>
          <w:sz w:val="24"/>
          <w:szCs w:val="24"/>
        </w:rPr>
        <w:t>二部分</w:t>
      </w:r>
      <w:r w:rsidRPr="00447005">
        <w:rPr>
          <w:rFonts w:asciiTheme="minorEastAsia" w:hAnsiTheme="minorEastAsia"/>
          <w:sz w:val="24"/>
          <w:szCs w:val="24"/>
        </w:rPr>
        <w:t xml:space="preserve">  投标人须知</w:t>
      </w:r>
      <w:bookmarkEnd w:id="9"/>
      <w:bookmarkEnd w:id="10"/>
      <w:bookmarkEnd w:id="11"/>
      <w:bookmarkEnd w:id="12"/>
    </w:p>
    <w:p w14:paraId="7735883D" w14:textId="77777777" w:rsidR="00574806" w:rsidRPr="00447005" w:rsidRDefault="00E45985">
      <w:pPr>
        <w:spacing w:line="440" w:lineRule="exact"/>
        <w:rPr>
          <w:rFonts w:asciiTheme="minorEastAsia" w:eastAsiaTheme="minorEastAsia" w:hAnsiTheme="minorEastAsia"/>
          <w:sz w:val="24"/>
        </w:rPr>
      </w:pPr>
      <w:r w:rsidRPr="00447005">
        <w:rPr>
          <w:rFonts w:asciiTheme="minorEastAsia" w:eastAsiaTheme="minorEastAsia" w:hAnsiTheme="minorEastAsia" w:hint="eastAsia"/>
          <w:b/>
          <w:sz w:val="24"/>
        </w:rPr>
        <w:t>一、说明和释义</w:t>
      </w:r>
    </w:p>
    <w:p w14:paraId="5BB87AAE"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1. 说明</w:t>
      </w:r>
    </w:p>
    <w:p w14:paraId="4F473C0D"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1.1本招标文件仅适用于苏州市公共资源交易中心太仓分中心组织的招标活动。</w:t>
      </w:r>
    </w:p>
    <w:p w14:paraId="7AD7AC90"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1.2本次招标活动及因本次招标产生的合同受中国法律制约和保护。</w:t>
      </w:r>
    </w:p>
    <w:p w14:paraId="3F041B74"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1.3本招标文件的解释权属于苏州市公共资源交易中心太仓分中心。</w:t>
      </w:r>
    </w:p>
    <w:p w14:paraId="1B9E16D2"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2. 词语释义</w:t>
      </w:r>
    </w:p>
    <w:p w14:paraId="1ADE3C6D"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2.1采购代理机构：具体组织实施招标活动的法人。本项目采购代理机构是苏州市公共资源交易中心太仓分中心</w:t>
      </w:r>
    </w:p>
    <w:p w14:paraId="5AC0D5AC"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2.2投标人：经认定有资格响应招标，参加投标竞争的法人或其他组织和自然人。</w:t>
      </w:r>
    </w:p>
    <w:p w14:paraId="32D20A8A"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2.3响应：投标人根据采购人或采购代理机构发布的招标文件，编制投标文件并按规定投标的行为。</w:t>
      </w:r>
    </w:p>
    <w:p w14:paraId="3EEB2EEB"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2.4合同：采供双方根据招标文件和中标的投标文件及中标通知书规定的内容签署的以书面形式所达成的协议，包括所有的附件、附录和构成协议的所有文件。</w:t>
      </w:r>
    </w:p>
    <w:p w14:paraId="5F73BE97"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sz w:val="24"/>
        </w:rPr>
        <w:t>2.5</w:t>
      </w:r>
      <w:r w:rsidRPr="00447005">
        <w:rPr>
          <w:rFonts w:asciiTheme="minorEastAsia" w:eastAsiaTheme="minorEastAsia" w:hAnsiTheme="minorEastAsia" w:hint="eastAsia"/>
          <w:sz w:val="24"/>
        </w:rPr>
        <w:t>甲方（采购方）：合同中明确规定的实际购买货物和服务的法人或其他组织和自然人（采购人）</w:t>
      </w:r>
    </w:p>
    <w:p w14:paraId="7663A329"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sz w:val="24"/>
        </w:rPr>
        <w:t>2.6</w:t>
      </w:r>
      <w:r w:rsidRPr="00447005">
        <w:rPr>
          <w:rFonts w:asciiTheme="minorEastAsia" w:eastAsiaTheme="minorEastAsia" w:hAnsiTheme="minorEastAsia" w:hint="eastAsia"/>
          <w:sz w:val="24"/>
        </w:rPr>
        <w:t>乙方（供应商）：合同中规定的向采购方提供货物和服务的法人或其他组织和自然人（中标人）</w:t>
      </w:r>
    </w:p>
    <w:p w14:paraId="677742D8"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2.7货物：系指乙方按招标采购文件规定，应向甲方提供的一切设备、备品、备件、工具、手册及其它有关技术资料和材料。</w:t>
      </w:r>
    </w:p>
    <w:p w14:paraId="654C487C"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2.8服务：系指本次招标采购文件规定乙方应承担的与提供货物和服务有关的辅助服务，比如运输、保险、安装、调试、验收、提供技术援助、培训、配合措施、维修响应及合同中规定乙方应承担的其它义务。</w:t>
      </w:r>
    </w:p>
    <w:p w14:paraId="3A85AC17"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2.9知识产权：指专利权、商标权、著作权等无形财产专有权的统称。</w:t>
      </w:r>
    </w:p>
    <w:p w14:paraId="3527CF8A"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2.10天：日历日。</w:t>
      </w:r>
    </w:p>
    <w:p w14:paraId="5351AB29"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2.11交货地点：合同中明确约定的乙方提交的货物和服务最终到达地点。</w:t>
      </w:r>
    </w:p>
    <w:p w14:paraId="7F202F6A"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2.12 合同价款：根据合同规定，乙方在正确地履行合同义务后甲方应支付乙方的价款。</w:t>
      </w:r>
    </w:p>
    <w:p w14:paraId="10C7E873"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2.13 产地：货物开采、生长、生产、最终制造、加工或提供服务的来源地。</w:t>
      </w:r>
    </w:p>
    <w:p w14:paraId="602D4FD4"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lastRenderedPageBreak/>
        <w:t>2.14不可抗力：不能预见、不能避免并且不能克服的客观情况。</w:t>
      </w:r>
    </w:p>
    <w:p w14:paraId="455C5FDE"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2.15 实质性响应：满足有关本次采购标的、数量、质量、价款或者报酬、履行期限、履行地点和方式、违约责任和解决争议方法等要求。</w:t>
      </w:r>
    </w:p>
    <w:p w14:paraId="03D6980D"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2.16 损失：本合同所指损失是指合同任何一方因对方不履行合同义务或履行不当而遭致的各种损害，包括直接和间接的一切损害，还包括守约一方为减轻损害或维护权利而需要支付的各种调查费用，车旅费用、律师费用等。</w:t>
      </w:r>
    </w:p>
    <w:p w14:paraId="5A93DA60"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2.17进口产品：指通过中国海关报关验收进入中国境内且产自境外的产品。</w:t>
      </w:r>
    </w:p>
    <w:p w14:paraId="752D82CB"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2.18书面形式：指书面文字、合同书、信件和传真等可以有形地表现所载内容的形式。</w:t>
      </w:r>
    </w:p>
    <w:p w14:paraId="6DFF917E"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二、 投标人</w:t>
      </w:r>
    </w:p>
    <w:p w14:paraId="007D7069"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3. 合格投标人的基本条件</w:t>
      </w:r>
    </w:p>
    <w:p w14:paraId="674E1354"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3.1符合《中华人民共和国政府采购法》第二十二条第一款之规定；</w:t>
      </w:r>
    </w:p>
    <w:p w14:paraId="39487DA5"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3.2满足本文件实质性条款的规定。</w:t>
      </w:r>
    </w:p>
    <w:p w14:paraId="2D08F91C"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4．合格投标人的特定条件</w:t>
      </w:r>
    </w:p>
    <w:p w14:paraId="4C497CAA"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4.1 按招标公告规定。</w:t>
      </w:r>
    </w:p>
    <w:p w14:paraId="3A406943"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5. 投标人代表</w:t>
      </w:r>
    </w:p>
    <w:p w14:paraId="54131192"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5.1指全权代表投标人参加投标活动并签署投标文件的人，如果投标人代表不是法人代表，须持有《法人代表授权委托书》（详见统一格式）。</w:t>
      </w:r>
    </w:p>
    <w:p w14:paraId="7A95ECE5"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6. 联合投标</w:t>
      </w:r>
    </w:p>
    <w:p w14:paraId="64AE0BBE"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6.1本次招标不接受联合体投标。</w:t>
      </w:r>
    </w:p>
    <w:p w14:paraId="0405704A"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 xml:space="preserve">7. 投标费用 </w:t>
      </w:r>
    </w:p>
    <w:p w14:paraId="5FB16873"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7.1投标人应自行承担所有准备及参加投标的相关费用。不论投标结果如何，采购代理机构在任何情况下均无义务也无责任承担这些费用。</w:t>
      </w:r>
    </w:p>
    <w:p w14:paraId="3400EC01"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7.2 本次招标项目不收取标书费及中标服务费，请投标人在投标时充分考虑这一因素。</w:t>
      </w:r>
    </w:p>
    <w:p w14:paraId="226AAF3E"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三、招标文件说明</w:t>
      </w:r>
    </w:p>
    <w:p w14:paraId="71D19EEF"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8. 招标文件</w:t>
      </w:r>
    </w:p>
    <w:p w14:paraId="11CB269F"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8.1招标文件由招标文件目录所列内容组成，投标人获得招标文件后，应仔细检查招标文件的所有内容，</w:t>
      </w:r>
      <w:r w:rsidRPr="00447005">
        <w:rPr>
          <w:rFonts w:asciiTheme="minorEastAsia" w:eastAsiaTheme="minorEastAsia" w:hAnsiTheme="minorEastAsia"/>
          <w:sz w:val="24"/>
        </w:rPr>
        <w:t>如有缺漏，请立即与</w:t>
      </w:r>
      <w:r w:rsidRPr="00447005">
        <w:rPr>
          <w:rFonts w:asciiTheme="minorEastAsia" w:eastAsiaTheme="minorEastAsia" w:hAnsiTheme="minorEastAsia" w:hint="eastAsia"/>
          <w:sz w:val="24"/>
        </w:rPr>
        <w:t>采购代理机构</w:t>
      </w:r>
      <w:r w:rsidRPr="00447005">
        <w:rPr>
          <w:rFonts w:asciiTheme="minorEastAsia" w:eastAsiaTheme="minorEastAsia" w:hAnsiTheme="minorEastAsia"/>
          <w:sz w:val="24"/>
        </w:rPr>
        <w:t>联系解决</w:t>
      </w:r>
      <w:r w:rsidRPr="00447005">
        <w:rPr>
          <w:rFonts w:asciiTheme="minorEastAsia" w:eastAsiaTheme="minorEastAsia" w:hAnsiTheme="minorEastAsia" w:hint="eastAsia"/>
          <w:sz w:val="24"/>
        </w:rPr>
        <w:t>，否则由此产生的影响由投标人自己承担。投标人同时应认真审阅招标文件中所有的事项、格式、条款和规范要求等，若投标人的投标文件没有按招标文件要求提交全</w:t>
      </w:r>
      <w:r w:rsidRPr="00447005">
        <w:rPr>
          <w:rFonts w:asciiTheme="minorEastAsia" w:eastAsiaTheme="minorEastAsia" w:hAnsiTheme="minorEastAsia" w:hint="eastAsia"/>
          <w:sz w:val="24"/>
        </w:rPr>
        <w:lastRenderedPageBreak/>
        <w:t>部资料，或投标文件没有对招标文件做出实质性响应，其风险由投标人自行承担，并根据有关条款规定，该投标有可能被拒绝。</w:t>
      </w:r>
    </w:p>
    <w:p w14:paraId="3995558A"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8.2</w:t>
      </w:r>
      <w:r w:rsidRPr="00447005">
        <w:rPr>
          <w:rFonts w:asciiTheme="minorEastAsia" w:eastAsiaTheme="minorEastAsia" w:hAnsiTheme="minorEastAsia" w:cs="宋体" w:hint="eastAsia"/>
          <w:sz w:val="24"/>
          <w:lang w:bidi="ar"/>
        </w:rPr>
        <w:t>招标文件及其更正文件不是直接从</w:t>
      </w:r>
      <w:r w:rsidRPr="00447005">
        <w:rPr>
          <w:rFonts w:asciiTheme="minorEastAsia" w:eastAsiaTheme="minorEastAsia" w:hAnsiTheme="minorEastAsia" w:hint="eastAsia"/>
          <w:sz w:val="24"/>
        </w:rPr>
        <w:t>采购代理机构</w:t>
      </w:r>
      <w:r w:rsidRPr="00447005">
        <w:rPr>
          <w:rFonts w:asciiTheme="minorEastAsia" w:eastAsiaTheme="minorEastAsia" w:hAnsiTheme="minorEastAsia" w:cs="宋体" w:hint="eastAsia"/>
          <w:sz w:val="24"/>
          <w:lang w:bidi="ar"/>
        </w:rPr>
        <w:t>或指定媒体获得的，</w:t>
      </w:r>
      <w:r w:rsidRPr="00447005">
        <w:rPr>
          <w:rFonts w:asciiTheme="minorEastAsia" w:eastAsiaTheme="minorEastAsia" w:hAnsiTheme="minorEastAsia" w:hint="eastAsia"/>
          <w:sz w:val="24"/>
        </w:rPr>
        <w:t>采购代理机构</w:t>
      </w:r>
      <w:r w:rsidRPr="00447005">
        <w:rPr>
          <w:rFonts w:asciiTheme="minorEastAsia" w:eastAsiaTheme="minorEastAsia" w:hAnsiTheme="minorEastAsia" w:cs="宋体" w:hint="eastAsia"/>
          <w:sz w:val="24"/>
          <w:lang w:bidi="ar"/>
        </w:rPr>
        <w:t>对招标文件及其补遗的真实性、完整性不承担任何责任。</w:t>
      </w:r>
    </w:p>
    <w:p w14:paraId="30FF5651"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9. 招标文件的澄清</w:t>
      </w:r>
    </w:p>
    <w:p w14:paraId="4E9F2A55"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9.1</w:t>
      </w:r>
      <w:r w:rsidRPr="00447005">
        <w:rPr>
          <w:rFonts w:asciiTheme="minorEastAsia" w:eastAsiaTheme="minorEastAsia" w:hAnsiTheme="minorEastAsia" w:cs="宋体" w:hint="eastAsia"/>
          <w:sz w:val="24"/>
          <w:lang w:bidi="ar"/>
        </w:rPr>
        <w:t>投标人在获取招标文件后，若有疑问，应于网上投标截止时间之前，在网上报名系统上向采购代理机构提出，采购代理机构将在系统上予以解答。</w:t>
      </w:r>
    </w:p>
    <w:p w14:paraId="4B27CE9A"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9.2</w:t>
      </w:r>
      <w:r w:rsidRPr="00447005">
        <w:rPr>
          <w:rFonts w:asciiTheme="minorEastAsia" w:eastAsiaTheme="minorEastAsia" w:hAnsiTheme="minorEastAsia" w:cs="宋体" w:hint="eastAsia"/>
          <w:sz w:val="24"/>
          <w:lang w:bidi="ar"/>
        </w:rPr>
        <w:t>如有必要，问题答复将以“变更公告”形式由采购代理机构按照本须知第10条的规定发出。</w:t>
      </w:r>
    </w:p>
    <w:p w14:paraId="512DCDF9" w14:textId="77777777" w:rsidR="00574806" w:rsidRPr="00447005" w:rsidRDefault="00E45985">
      <w:pPr>
        <w:spacing w:line="440" w:lineRule="exact"/>
        <w:rPr>
          <w:rFonts w:asciiTheme="minorEastAsia" w:eastAsiaTheme="minorEastAsia" w:hAnsiTheme="minorEastAsia"/>
          <w:sz w:val="24"/>
        </w:rPr>
      </w:pPr>
      <w:r w:rsidRPr="00447005">
        <w:rPr>
          <w:rFonts w:asciiTheme="minorEastAsia" w:eastAsiaTheme="minorEastAsia" w:hAnsiTheme="minorEastAsia" w:hint="eastAsia"/>
          <w:b/>
          <w:sz w:val="24"/>
        </w:rPr>
        <w:t>10.招标文件的修改</w:t>
      </w:r>
    </w:p>
    <w:p w14:paraId="6543B61A"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10.1采购代理机构无论出于自己的考虑，还是出于对投标人提问的澄清，均可对已发出的招标文件用</w:t>
      </w:r>
      <w:r w:rsidRPr="00447005">
        <w:rPr>
          <w:rFonts w:asciiTheme="minorEastAsia" w:eastAsiaTheme="minorEastAsia" w:hAnsiTheme="minorEastAsia"/>
          <w:sz w:val="24"/>
          <w:lang w:val="zh-CN"/>
        </w:rPr>
        <w:t>补充文件的方式</w:t>
      </w:r>
      <w:r w:rsidRPr="00447005">
        <w:rPr>
          <w:rFonts w:asciiTheme="minorEastAsia" w:eastAsiaTheme="minorEastAsia" w:hAnsiTheme="minorEastAsia" w:hint="eastAsia"/>
          <w:sz w:val="24"/>
        </w:rPr>
        <w:t>进行必要澄清或者修改。</w:t>
      </w:r>
    </w:p>
    <w:p w14:paraId="71ADEBD1"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10.2为使投标人有足够的时间按招标文件的修改要求考虑修正投标文件，或出于其他原因，采购代理机构有权推迟投标截止日期和开标日期，并将此变更以补充通知的形式在网上发布公告。</w:t>
      </w:r>
    </w:p>
    <w:p w14:paraId="383CB21A"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10.3招标文件的更正（含澄清、修改等）内容与原招标文件在同一内容上表述不一致时，以发出日期最接近开标时间的公告为准。</w:t>
      </w:r>
    </w:p>
    <w:p w14:paraId="0B896EFB" w14:textId="77777777" w:rsidR="00574806" w:rsidRPr="00447005" w:rsidRDefault="00E45985">
      <w:pPr>
        <w:spacing w:line="440" w:lineRule="exact"/>
        <w:ind w:firstLineChars="150" w:firstLine="360"/>
        <w:rPr>
          <w:rFonts w:asciiTheme="minorEastAsia" w:eastAsiaTheme="minorEastAsia" w:hAnsiTheme="minorEastAsia" w:cs="宋体"/>
          <w:sz w:val="24"/>
          <w:lang w:bidi="ar"/>
        </w:rPr>
      </w:pPr>
      <w:r w:rsidRPr="00447005">
        <w:rPr>
          <w:rFonts w:asciiTheme="minorEastAsia" w:eastAsiaTheme="minorEastAsia" w:hAnsiTheme="minorEastAsia" w:hint="eastAsia"/>
          <w:sz w:val="24"/>
        </w:rPr>
        <w:t>10.4</w:t>
      </w:r>
      <w:r w:rsidRPr="00447005">
        <w:rPr>
          <w:rFonts w:asciiTheme="minorEastAsia" w:eastAsiaTheme="minorEastAsia" w:hAnsiTheme="minorEastAsia" w:cs="宋体" w:hint="eastAsia"/>
          <w:sz w:val="24"/>
          <w:lang w:bidi="ar"/>
        </w:rPr>
        <w:t>招标文件的更正（含澄清、修改等）内容将在财政部门指定的政府采购信息发布媒体上（苏州市公共资源交易平台、苏州市政府采购网）发布，请投标人及时查询，更正（含澄清、修改等）内容作为招标文件的组成部分，对投标人起约束作用。</w:t>
      </w:r>
    </w:p>
    <w:p w14:paraId="32735D5D" w14:textId="77777777" w:rsidR="00574806" w:rsidRPr="00447005" w:rsidRDefault="00E45985">
      <w:pPr>
        <w:spacing w:line="440" w:lineRule="exact"/>
        <w:ind w:firstLineChars="150" w:firstLine="361"/>
        <w:rPr>
          <w:rFonts w:asciiTheme="minorEastAsia" w:eastAsiaTheme="minorEastAsia" w:hAnsiTheme="minorEastAsia" w:cs="宋体"/>
          <w:b/>
          <w:sz w:val="24"/>
          <w:lang w:bidi="ar"/>
        </w:rPr>
      </w:pPr>
      <w:r w:rsidRPr="00447005">
        <w:rPr>
          <w:rFonts w:asciiTheme="minorEastAsia" w:eastAsiaTheme="minorEastAsia" w:hAnsiTheme="minorEastAsia" w:hint="eastAsia"/>
          <w:b/>
          <w:sz w:val="24"/>
        </w:rPr>
        <w:t>10.5招标文件若有</w:t>
      </w:r>
      <w:r w:rsidRPr="00447005">
        <w:rPr>
          <w:rFonts w:asciiTheme="minorEastAsia" w:eastAsiaTheme="minorEastAsia" w:hAnsiTheme="minorEastAsia" w:cs="宋体" w:hint="eastAsia"/>
          <w:b/>
          <w:sz w:val="24"/>
          <w:lang w:bidi="ar"/>
        </w:rPr>
        <w:t>最新的答疑文件，投标供应商必须下载并使用该文件制作新的电子投标文件，否则将无法完成电子投标文件的上传及投标。</w:t>
      </w:r>
    </w:p>
    <w:p w14:paraId="0ED18BE2"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11.质疑</w:t>
      </w:r>
    </w:p>
    <w:p w14:paraId="17F02170" w14:textId="77777777" w:rsidR="00574806" w:rsidRPr="00447005" w:rsidRDefault="00E45985">
      <w:pPr>
        <w:tabs>
          <w:tab w:val="left" w:pos="851"/>
        </w:tabs>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11.1 供应商认为采购文件使自己的权益受到损害的，可以在知道或者应知其权益受到损害之日起七个工作日内，以书面形式向采购人提出质疑。采购人应当在收到供应商书面质疑函后七个工作日内</w:t>
      </w:r>
      <w:proofErr w:type="gramStart"/>
      <w:r w:rsidRPr="00447005">
        <w:rPr>
          <w:rFonts w:asciiTheme="minorEastAsia" w:eastAsiaTheme="minorEastAsia" w:hAnsiTheme="minorEastAsia" w:hint="eastAsia"/>
          <w:sz w:val="24"/>
        </w:rPr>
        <w:t>作出</w:t>
      </w:r>
      <w:proofErr w:type="gramEnd"/>
      <w:r w:rsidRPr="00447005">
        <w:rPr>
          <w:rFonts w:asciiTheme="minorEastAsia" w:eastAsiaTheme="minorEastAsia" w:hAnsiTheme="minorEastAsia" w:hint="eastAsia"/>
          <w:sz w:val="24"/>
        </w:rPr>
        <w:t>答复。</w:t>
      </w:r>
    </w:p>
    <w:p w14:paraId="723F9256" w14:textId="77777777" w:rsidR="00574806" w:rsidRPr="00447005" w:rsidRDefault="00E45985">
      <w:pPr>
        <w:tabs>
          <w:tab w:val="left" w:pos="851"/>
        </w:tabs>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11.2 提出质疑的供应商应当是参与所质疑项目采购活动的供应商，未参加投标活动的供应商或在投标活动中自身权益未受到损害的供应商所提出的质疑不予受理。</w:t>
      </w:r>
    </w:p>
    <w:p w14:paraId="0BDDE67B" w14:textId="77777777" w:rsidR="00574806" w:rsidRPr="00447005" w:rsidRDefault="00E45985">
      <w:pPr>
        <w:tabs>
          <w:tab w:val="left" w:pos="851"/>
        </w:tabs>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11.3上述应知其权益受到损害之日是指：</w:t>
      </w:r>
    </w:p>
    <w:p w14:paraId="5ADFAC43" w14:textId="77777777" w:rsidR="00574806" w:rsidRPr="00447005" w:rsidRDefault="00E45985">
      <w:pPr>
        <w:tabs>
          <w:tab w:val="left" w:pos="851"/>
        </w:tabs>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lastRenderedPageBreak/>
        <w:t>11.3.1对采购文件提出质疑的，为获取采购文件或者采购文件公告期限届满之日起计算；</w:t>
      </w:r>
    </w:p>
    <w:p w14:paraId="51E06D4A" w14:textId="77777777" w:rsidR="00574806" w:rsidRPr="00447005" w:rsidRDefault="00E45985">
      <w:pPr>
        <w:tabs>
          <w:tab w:val="left" w:pos="851"/>
        </w:tabs>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11.3.2对采购过程提出质疑的，自采购程序环节结束之日起计算；</w:t>
      </w:r>
    </w:p>
    <w:p w14:paraId="29CD9FC1" w14:textId="77777777" w:rsidR="00574806" w:rsidRPr="00447005" w:rsidRDefault="00E45985">
      <w:pPr>
        <w:tabs>
          <w:tab w:val="left" w:pos="851"/>
        </w:tabs>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11.3.3对中标结果提出质疑的，自中标结果公告期限届满之日起计算。</w:t>
      </w:r>
    </w:p>
    <w:p w14:paraId="507669DB" w14:textId="77777777" w:rsidR="00574806" w:rsidRPr="00447005" w:rsidRDefault="00E45985">
      <w:pPr>
        <w:tabs>
          <w:tab w:val="left" w:pos="851"/>
        </w:tabs>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11.4 供应商提出质疑应当提交质疑函和必要的证明材料。质疑</w:t>
      </w:r>
      <w:proofErr w:type="gramStart"/>
      <w:r w:rsidRPr="00447005">
        <w:rPr>
          <w:rFonts w:asciiTheme="minorEastAsia" w:eastAsiaTheme="minorEastAsia" w:hAnsiTheme="minorEastAsia" w:hint="eastAsia"/>
          <w:sz w:val="24"/>
        </w:rPr>
        <w:t>函应当</w:t>
      </w:r>
      <w:proofErr w:type="gramEnd"/>
      <w:r w:rsidRPr="00447005">
        <w:rPr>
          <w:rFonts w:asciiTheme="minorEastAsia" w:eastAsiaTheme="minorEastAsia" w:hAnsiTheme="minorEastAsia" w:hint="eastAsia"/>
          <w:sz w:val="24"/>
        </w:rPr>
        <w:t>包括下列内容：</w:t>
      </w:r>
    </w:p>
    <w:p w14:paraId="69C7DFFB"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 xml:space="preserve">11.4.1 </w:t>
      </w:r>
      <w:r w:rsidRPr="00447005">
        <w:rPr>
          <w:rFonts w:asciiTheme="minorEastAsia" w:eastAsiaTheme="minorEastAsia" w:hAnsiTheme="minorEastAsia"/>
          <w:sz w:val="24"/>
        </w:rPr>
        <w:t>供应商的姓名或者名称、地址、邮编、联系人及联系电话；</w:t>
      </w:r>
    </w:p>
    <w:p w14:paraId="33E88FD4"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 xml:space="preserve">11.4.2 </w:t>
      </w:r>
      <w:r w:rsidRPr="00447005">
        <w:rPr>
          <w:rFonts w:asciiTheme="minorEastAsia" w:eastAsiaTheme="minorEastAsia" w:hAnsiTheme="minorEastAsia"/>
          <w:sz w:val="24"/>
        </w:rPr>
        <w:t>质疑项目的名称、编号；</w:t>
      </w:r>
    </w:p>
    <w:p w14:paraId="7BE28437"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 xml:space="preserve">11.4.3 </w:t>
      </w:r>
      <w:r w:rsidRPr="00447005">
        <w:rPr>
          <w:rFonts w:asciiTheme="minorEastAsia" w:eastAsiaTheme="minorEastAsia" w:hAnsiTheme="minorEastAsia"/>
          <w:sz w:val="24"/>
        </w:rPr>
        <w:t>具体、明确的质疑事项和与质疑事项相关的请求；</w:t>
      </w:r>
    </w:p>
    <w:p w14:paraId="3BF727C5"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 xml:space="preserve">11.4.4 </w:t>
      </w:r>
      <w:r w:rsidRPr="00447005">
        <w:rPr>
          <w:rFonts w:asciiTheme="minorEastAsia" w:eastAsiaTheme="minorEastAsia" w:hAnsiTheme="minorEastAsia"/>
          <w:sz w:val="24"/>
        </w:rPr>
        <w:t>事实依据；</w:t>
      </w:r>
    </w:p>
    <w:p w14:paraId="13BD78BA"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 xml:space="preserve">11.4.5 </w:t>
      </w:r>
      <w:r w:rsidRPr="00447005">
        <w:rPr>
          <w:rFonts w:asciiTheme="minorEastAsia" w:eastAsiaTheme="minorEastAsia" w:hAnsiTheme="minorEastAsia"/>
          <w:sz w:val="24"/>
        </w:rPr>
        <w:t>必要的法律依据；</w:t>
      </w:r>
    </w:p>
    <w:p w14:paraId="66CD27F9"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 xml:space="preserve">11.4.6 </w:t>
      </w:r>
      <w:r w:rsidRPr="00447005">
        <w:rPr>
          <w:rFonts w:asciiTheme="minorEastAsia" w:eastAsiaTheme="minorEastAsia" w:hAnsiTheme="minorEastAsia"/>
          <w:sz w:val="24"/>
        </w:rPr>
        <w:t>提出质疑的日期。</w:t>
      </w:r>
    </w:p>
    <w:p w14:paraId="67836255"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 xml:space="preserve">11.5质疑函的格式和内容应当符合财政部《政府采购供应商质疑函范本》 </w:t>
      </w:r>
      <w:bookmarkStart w:id="13" w:name="baidusnap5"/>
      <w:bookmarkEnd w:id="13"/>
      <w:r w:rsidRPr="00447005">
        <w:rPr>
          <w:rFonts w:asciiTheme="minorEastAsia" w:eastAsiaTheme="minorEastAsia" w:hAnsiTheme="minorEastAsia" w:hint="eastAsia"/>
          <w:sz w:val="24"/>
        </w:rPr>
        <w:t>要求，质疑函范本在</w:t>
      </w:r>
      <w:r w:rsidRPr="00447005">
        <w:rPr>
          <w:rFonts w:asciiTheme="minorEastAsia" w:eastAsiaTheme="minorEastAsia" w:hAnsiTheme="minorEastAsia"/>
          <w:sz w:val="24"/>
        </w:rPr>
        <w:t>财政</w:t>
      </w:r>
      <w:r w:rsidRPr="00447005">
        <w:rPr>
          <w:rFonts w:asciiTheme="minorEastAsia" w:eastAsiaTheme="minorEastAsia" w:hAnsiTheme="minorEastAsia" w:hint="eastAsia"/>
          <w:sz w:val="24"/>
        </w:rPr>
        <w:t>部官网上提供下载。</w:t>
      </w:r>
    </w:p>
    <w:p w14:paraId="36603FC8"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11.6 提交质疑函同时应当</w:t>
      </w:r>
      <w:proofErr w:type="gramStart"/>
      <w:r w:rsidRPr="00447005">
        <w:rPr>
          <w:rFonts w:asciiTheme="minorEastAsia" w:eastAsiaTheme="minorEastAsia" w:hAnsiTheme="minorEastAsia" w:hint="eastAsia"/>
          <w:sz w:val="24"/>
        </w:rPr>
        <w:t>附如下</w:t>
      </w:r>
      <w:proofErr w:type="gramEnd"/>
      <w:r w:rsidRPr="00447005">
        <w:rPr>
          <w:rFonts w:asciiTheme="minorEastAsia" w:eastAsiaTheme="minorEastAsia" w:hAnsiTheme="minorEastAsia" w:hint="eastAsia"/>
          <w:sz w:val="24"/>
        </w:rPr>
        <w:t>证明材料：</w:t>
      </w:r>
    </w:p>
    <w:p w14:paraId="257B9A86"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11.6.1对采购文件提出质疑的供应商提供参加本项目的报名确认单；</w:t>
      </w:r>
    </w:p>
    <w:p w14:paraId="11E3C95E"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11.6.2质疑供应商的营业执照复印件加盖单位公章；</w:t>
      </w:r>
    </w:p>
    <w:p w14:paraId="6AB0E7F3"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11.6.3质疑供应</w:t>
      </w:r>
      <w:proofErr w:type="gramStart"/>
      <w:r w:rsidRPr="00447005">
        <w:rPr>
          <w:rFonts w:asciiTheme="minorEastAsia" w:eastAsiaTheme="minorEastAsia" w:hAnsiTheme="minorEastAsia" w:hint="eastAsia"/>
          <w:sz w:val="24"/>
        </w:rPr>
        <w:t>商法定</w:t>
      </w:r>
      <w:proofErr w:type="gramEnd"/>
      <w:r w:rsidRPr="00447005">
        <w:rPr>
          <w:rFonts w:asciiTheme="minorEastAsia" w:eastAsiaTheme="minorEastAsia" w:hAnsiTheme="minorEastAsia" w:hint="eastAsia"/>
          <w:sz w:val="24"/>
        </w:rPr>
        <w:t>代表人身份证复印件加盖单位公章；</w:t>
      </w:r>
    </w:p>
    <w:p w14:paraId="1FBF3616"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11.6.4质疑供应商若委托代理人进行质疑的，提供法人授权委托书及代理人身份证复印件加盖单位公章，授权委托书应载明代理人的姓名或者名称、代理事项、具体权限、期限和相关事项；</w:t>
      </w:r>
    </w:p>
    <w:p w14:paraId="058AB78C"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 xml:space="preserve">11.7 </w:t>
      </w:r>
      <w:r w:rsidRPr="00447005">
        <w:rPr>
          <w:rFonts w:asciiTheme="minorEastAsia" w:eastAsiaTheme="minorEastAsia" w:hAnsiTheme="minorEastAsia"/>
          <w:sz w:val="24"/>
        </w:rPr>
        <w:t xml:space="preserve">供应商为自然人的，应当由本人签字；供应商为法人或者其他组织的，应当由法定代表人、主要负责人，或者其授权代表签字或者盖章，并加盖公章。 </w:t>
      </w:r>
    </w:p>
    <w:p w14:paraId="35B02943"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11.8 供应商如对本项目提出质疑须在法定质疑期内一次性提出针对同一采购程序环节的质疑。</w:t>
      </w:r>
    </w:p>
    <w:p w14:paraId="422BBA0B"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11.9 接受质疑函联系方式见采购公告联系事项。</w:t>
      </w:r>
    </w:p>
    <w:p w14:paraId="228D1582"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四、 投标文件说明</w:t>
      </w:r>
    </w:p>
    <w:p w14:paraId="197EEA14"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b/>
          <w:sz w:val="24"/>
        </w:rPr>
        <w:t>1</w:t>
      </w:r>
      <w:r w:rsidRPr="00447005">
        <w:rPr>
          <w:rFonts w:asciiTheme="minorEastAsia" w:eastAsiaTheme="minorEastAsia" w:hAnsiTheme="minorEastAsia" w:hint="eastAsia"/>
          <w:b/>
          <w:sz w:val="24"/>
        </w:rPr>
        <w:t>2</w:t>
      </w:r>
      <w:r w:rsidRPr="00447005">
        <w:rPr>
          <w:rFonts w:asciiTheme="minorEastAsia" w:eastAsiaTheme="minorEastAsia" w:hAnsiTheme="minorEastAsia"/>
          <w:b/>
          <w:sz w:val="24"/>
        </w:rPr>
        <w:t>、提示与要求</w:t>
      </w:r>
    </w:p>
    <w:p w14:paraId="34E6D08A"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sz w:val="24"/>
        </w:rPr>
        <w:t>1</w:t>
      </w:r>
      <w:r w:rsidRPr="00447005">
        <w:rPr>
          <w:rFonts w:asciiTheme="minorEastAsia" w:eastAsiaTheme="minorEastAsia" w:hAnsiTheme="minorEastAsia" w:hint="eastAsia"/>
          <w:sz w:val="24"/>
        </w:rPr>
        <w:t>2</w:t>
      </w:r>
      <w:r w:rsidRPr="00447005">
        <w:rPr>
          <w:rFonts w:asciiTheme="minorEastAsia" w:eastAsiaTheme="minorEastAsia" w:hAnsiTheme="minorEastAsia"/>
          <w:sz w:val="24"/>
        </w:rPr>
        <w:t>.1</w:t>
      </w:r>
      <w:r w:rsidRPr="00447005">
        <w:rPr>
          <w:rFonts w:asciiTheme="minorEastAsia" w:eastAsiaTheme="minorEastAsia" w:hAnsiTheme="minorEastAsia" w:cs="宋体" w:hint="eastAsia"/>
          <w:sz w:val="24"/>
          <w:lang w:bidi="ar"/>
        </w:rPr>
        <w:t>投标人应仔细阅读招标文件的所有内容，按招标文件的要求提供投标文件，并保证所提供的全部资料的真实性，以使其投标对招标文件做出实质性响应，否则，其投标可能被拒绝。</w:t>
      </w:r>
    </w:p>
    <w:p w14:paraId="15DB1EB8"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sz w:val="24"/>
        </w:rPr>
        <w:lastRenderedPageBreak/>
        <w:t>1</w:t>
      </w:r>
      <w:r w:rsidRPr="00447005">
        <w:rPr>
          <w:rFonts w:asciiTheme="minorEastAsia" w:eastAsiaTheme="minorEastAsia" w:hAnsiTheme="minorEastAsia" w:hint="eastAsia"/>
          <w:sz w:val="24"/>
        </w:rPr>
        <w:t>2</w:t>
      </w:r>
      <w:r w:rsidRPr="00447005">
        <w:rPr>
          <w:rFonts w:asciiTheme="minorEastAsia" w:eastAsiaTheme="minorEastAsia" w:hAnsiTheme="minorEastAsia"/>
          <w:sz w:val="24"/>
        </w:rPr>
        <w:t>.</w:t>
      </w:r>
      <w:r w:rsidRPr="00447005">
        <w:rPr>
          <w:rFonts w:asciiTheme="minorEastAsia" w:eastAsiaTheme="minorEastAsia" w:hAnsiTheme="minorEastAsia" w:hint="eastAsia"/>
          <w:sz w:val="24"/>
        </w:rPr>
        <w:t>2</w:t>
      </w:r>
      <w:r w:rsidRPr="00447005">
        <w:rPr>
          <w:rFonts w:asciiTheme="minorEastAsia" w:eastAsiaTheme="minorEastAsia" w:hAnsiTheme="minorEastAsia"/>
          <w:sz w:val="24"/>
        </w:rPr>
        <w:t>无论是否递交投标文件，投标人都应将招标文件及以后的所有通知、文件等视为保密文件。</w:t>
      </w:r>
    </w:p>
    <w:p w14:paraId="1236317E"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13. 投标文件计量单位和使用文字</w:t>
      </w:r>
    </w:p>
    <w:p w14:paraId="44156E8A"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13.1投标文件中所使用的计量单位，除招标文件中有特殊要求外，均应使用中华人民共和国法定计量单位。</w:t>
      </w:r>
    </w:p>
    <w:p w14:paraId="053E6DB7"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13.2投标文件应使用中文编制，投标文件中必须使用其他文字的，必须附有中文译本，且以中文译本为准。对于未附有中文译本和中文译本不准确的投标文件可能引起的对投标人不利的后果，采购代理机构概不负责。</w:t>
      </w:r>
    </w:p>
    <w:p w14:paraId="4703C731"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14. 知识产权</w:t>
      </w:r>
    </w:p>
    <w:p w14:paraId="76FD881A"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14.1 投标人应保证在本项目使用的任何产品（包括部分使用）时，不会产生因第三方提出侵犯其专利权、商标权或其它知识产权而引起的法律和经济纠纷，如因专利权、商标权或其它知识产权而引起法律和经济纠纷，由投标人承担所有相关责任。</w:t>
      </w:r>
    </w:p>
    <w:p w14:paraId="775B3D76"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15. 投标文件的组成和顺序</w:t>
      </w:r>
    </w:p>
    <w:p w14:paraId="77C34CDC" w14:textId="77777777" w:rsidR="000E4490" w:rsidRPr="00447005" w:rsidRDefault="000E4490" w:rsidP="000E4490">
      <w:pPr>
        <w:spacing w:line="440" w:lineRule="exact"/>
        <w:ind w:firstLineChars="50" w:firstLine="120"/>
        <w:rPr>
          <w:rFonts w:ascii="宋体" w:hAnsi="宋体"/>
          <w:b/>
          <w:sz w:val="24"/>
        </w:rPr>
      </w:pPr>
      <w:r w:rsidRPr="00447005">
        <w:rPr>
          <w:rFonts w:ascii="宋体" w:hAnsi="宋体" w:hint="eastAsia"/>
          <w:b/>
          <w:sz w:val="24"/>
        </w:rPr>
        <w:t>15.1报价部分（详见投标文件格式）：</w:t>
      </w:r>
    </w:p>
    <w:p w14:paraId="1A687CE6"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15.1.1《开标一览表》(统一格式)；</w:t>
      </w:r>
    </w:p>
    <w:p w14:paraId="358C4977"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15.1.2投标报价明细表；</w:t>
      </w:r>
    </w:p>
    <w:p w14:paraId="61EB1FC3" w14:textId="77777777" w:rsidR="000E4490" w:rsidRPr="00447005" w:rsidRDefault="000E4490" w:rsidP="000E4490">
      <w:pPr>
        <w:spacing w:line="440" w:lineRule="exact"/>
        <w:ind w:firstLineChars="50" w:firstLine="120"/>
        <w:rPr>
          <w:rFonts w:ascii="宋体" w:hAnsi="宋体"/>
          <w:b/>
          <w:sz w:val="24"/>
        </w:rPr>
      </w:pPr>
      <w:r w:rsidRPr="00447005">
        <w:rPr>
          <w:rFonts w:ascii="宋体" w:hAnsi="宋体" w:hint="eastAsia"/>
          <w:b/>
          <w:sz w:val="24"/>
        </w:rPr>
        <w:t>15.2 投标正文部分（包含资质证明和技术部分）</w:t>
      </w:r>
    </w:p>
    <w:p w14:paraId="142E6B43" w14:textId="77777777" w:rsidR="000E4490" w:rsidRPr="00447005" w:rsidRDefault="000E4490" w:rsidP="000E4490">
      <w:pPr>
        <w:spacing w:line="440" w:lineRule="exact"/>
        <w:ind w:firstLineChars="150" w:firstLine="361"/>
        <w:rPr>
          <w:rFonts w:ascii="宋体" w:hAnsi="宋体"/>
          <w:b/>
          <w:sz w:val="24"/>
        </w:rPr>
      </w:pPr>
      <w:r w:rsidRPr="00447005">
        <w:rPr>
          <w:rFonts w:ascii="宋体" w:hAnsi="宋体" w:hint="eastAsia"/>
          <w:b/>
          <w:sz w:val="24"/>
        </w:rPr>
        <w:t>15.2.1资质证明文件部分</w:t>
      </w:r>
    </w:p>
    <w:p w14:paraId="53D5A0A3"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15.2.1.1关于资格文件的声明函（详见投标文件格式）；</w:t>
      </w:r>
    </w:p>
    <w:p w14:paraId="45806901"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15.2.1.2投标承诺函（详见投标文件格式）；</w:t>
      </w:r>
    </w:p>
    <w:p w14:paraId="6A491265"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15.2.1.3投标单位营业执照副本或三证合一营业执照复印件；</w:t>
      </w:r>
    </w:p>
    <w:p w14:paraId="10538E07"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15.2.1.4投标人参加本次政府采购活动前的财务状况报告或者银行出具的资信证明；</w:t>
      </w:r>
    </w:p>
    <w:p w14:paraId="707C5425"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15.2.1.5投标人根据项目需求提供履行合同所必需的设备和专业技术能力的证明材料；</w:t>
      </w:r>
    </w:p>
    <w:p w14:paraId="6CB4F2B8"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15.2.1.6投标人参加本次政府采购活动前半年（至少一个月）依法缴纳税收和社会保障资金的证明材料；</w:t>
      </w:r>
    </w:p>
    <w:p w14:paraId="74D0709B"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15.2.1.7投标人参加政府采购活动前三年在经营活动中没有重大违法记录的书面申明（详见投标文件格式）；</w:t>
      </w:r>
    </w:p>
    <w:p w14:paraId="7B7CDC92"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15.2.1.8投标人证明其符合招标文件规定的投标人特定资格条件的证书、证</w:t>
      </w:r>
      <w:r w:rsidRPr="00447005">
        <w:rPr>
          <w:rFonts w:ascii="宋体" w:hAnsi="宋体" w:hint="eastAsia"/>
          <w:sz w:val="24"/>
        </w:rPr>
        <w:lastRenderedPageBreak/>
        <w:t>明和文件材料；（如有）</w:t>
      </w:r>
    </w:p>
    <w:p w14:paraId="0026CD65"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15.2.1.9投标人基本情况表（详见投标文件格式）；</w:t>
      </w:r>
    </w:p>
    <w:p w14:paraId="6BA25502"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15.2.1.10投标人法定代表人身份证复印件；</w:t>
      </w:r>
    </w:p>
    <w:p w14:paraId="4DA42C35"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15.2.1.11投标人法定代表人授权委托书原件（如有授权）（详见投标文件格式）；</w:t>
      </w:r>
    </w:p>
    <w:p w14:paraId="2E40C67F"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15.2.1.12投标人授权代理人身份证复印件（如有授权）；</w:t>
      </w:r>
    </w:p>
    <w:p w14:paraId="060BB66E" w14:textId="77777777" w:rsidR="000E4490" w:rsidRPr="00447005" w:rsidRDefault="000E4490" w:rsidP="000E4490">
      <w:pPr>
        <w:spacing w:line="440" w:lineRule="exact"/>
        <w:ind w:firstLineChars="150" w:firstLine="360"/>
        <w:rPr>
          <w:rFonts w:ascii="宋体" w:hAnsi="宋体" w:cs="宋体"/>
          <w:sz w:val="24"/>
          <w:lang w:bidi="ar"/>
        </w:rPr>
      </w:pPr>
      <w:r w:rsidRPr="00447005">
        <w:rPr>
          <w:rFonts w:ascii="宋体" w:hAnsi="宋体" w:cs="宋体" w:hint="eastAsia"/>
          <w:sz w:val="24"/>
          <w:lang w:bidi="ar"/>
        </w:rPr>
        <w:t>15.2.1.13 报名确认函；</w:t>
      </w:r>
    </w:p>
    <w:p w14:paraId="0A624799"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cs="宋体" w:hint="eastAsia"/>
          <w:sz w:val="24"/>
          <w:lang w:bidi="ar"/>
        </w:rPr>
        <w:t xml:space="preserve">15.2.1.14 </w:t>
      </w:r>
      <w:r w:rsidRPr="00447005">
        <w:rPr>
          <w:rFonts w:ascii="宋体" w:hAnsi="宋体" w:hint="eastAsia"/>
          <w:sz w:val="24"/>
        </w:rPr>
        <w:t>《投标（响应）保证承诺书》</w:t>
      </w:r>
    </w:p>
    <w:p w14:paraId="77615D72"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15.2.1.15中小企业声明函及相关材料（如有）</w:t>
      </w:r>
    </w:p>
    <w:p w14:paraId="6D4AC656"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15.2.1.16残疾人福利性单位声明函（如有）；</w:t>
      </w:r>
    </w:p>
    <w:p w14:paraId="68A7CF0B"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15.2.1.17其他可以证明投标人资信、资质和货物、服务质量的证书、文件、推荐信等资料；（如有）</w:t>
      </w:r>
    </w:p>
    <w:p w14:paraId="08BED84E" w14:textId="77777777" w:rsidR="000E4490" w:rsidRPr="00447005" w:rsidRDefault="000E4490" w:rsidP="000E4490">
      <w:pPr>
        <w:spacing w:line="440" w:lineRule="exact"/>
        <w:ind w:firstLineChars="150" w:firstLine="361"/>
        <w:rPr>
          <w:rFonts w:ascii="宋体" w:hAnsi="宋体"/>
          <w:b/>
          <w:sz w:val="24"/>
        </w:rPr>
      </w:pPr>
      <w:r w:rsidRPr="00447005">
        <w:rPr>
          <w:rFonts w:ascii="宋体" w:hAnsi="宋体" w:hint="eastAsia"/>
          <w:b/>
          <w:sz w:val="24"/>
        </w:rPr>
        <w:t>15.2.2技术部分</w:t>
      </w:r>
    </w:p>
    <w:p w14:paraId="1C7CCCC1"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15.2.2.</w:t>
      </w:r>
      <w:r w:rsidRPr="00447005">
        <w:rPr>
          <w:rFonts w:ascii="宋体" w:hAnsi="宋体"/>
          <w:sz w:val="24"/>
        </w:rPr>
        <w:t>1</w:t>
      </w:r>
      <w:r w:rsidRPr="00447005">
        <w:rPr>
          <w:rFonts w:ascii="宋体" w:hAnsi="宋体" w:hint="eastAsia"/>
          <w:sz w:val="24"/>
        </w:rPr>
        <w:t>服务要求偏离表（统一格式）；</w:t>
      </w:r>
    </w:p>
    <w:p w14:paraId="7AC7C63A"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cs="宋体" w:hint="eastAsia"/>
          <w:sz w:val="24"/>
          <w:lang w:bidi="ar"/>
        </w:rPr>
        <w:t>15.2.2.2</w:t>
      </w:r>
      <w:r w:rsidRPr="00447005">
        <w:rPr>
          <w:rFonts w:ascii="宋体" w:hAnsi="宋体" w:hint="eastAsia"/>
          <w:sz w:val="24"/>
        </w:rPr>
        <w:t>商务要求偏离表（统一格式）；</w:t>
      </w:r>
    </w:p>
    <w:p w14:paraId="5D0C8F29"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15.2.2.3项目的技术及服务方案；</w:t>
      </w:r>
    </w:p>
    <w:p w14:paraId="45DD0DE8"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15.2.2.4项目实施方案和进度方案</w:t>
      </w:r>
    </w:p>
    <w:p w14:paraId="4C6B5A57"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15.2.2.5质量保证措施和承诺</w:t>
      </w:r>
    </w:p>
    <w:p w14:paraId="4D75AC5F"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15.2.2.6售后服务内容</w:t>
      </w:r>
    </w:p>
    <w:p w14:paraId="3662A083" w14:textId="77777777" w:rsidR="000E4490" w:rsidRPr="00447005" w:rsidRDefault="000E4490" w:rsidP="000E4490">
      <w:pPr>
        <w:spacing w:line="440" w:lineRule="exact"/>
        <w:ind w:firstLineChars="150" w:firstLine="360"/>
        <w:rPr>
          <w:rFonts w:ascii="宋体" w:hAnsi="宋体" w:cs="宋体"/>
          <w:sz w:val="24"/>
          <w:lang w:val="zh-CN" w:bidi="ar"/>
        </w:rPr>
      </w:pPr>
      <w:r w:rsidRPr="00447005">
        <w:rPr>
          <w:rFonts w:ascii="宋体" w:hAnsi="宋体" w:hint="eastAsia"/>
          <w:sz w:val="24"/>
        </w:rPr>
        <w:t>15.2.2.7类似项目业绩一览表及相关证明材料；</w:t>
      </w:r>
    </w:p>
    <w:p w14:paraId="00B49FEE" w14:textId="77777777" w:rsidR="000E4490" w:rsidRPr="00447005" w:rsidRDefault="000E4490" w:rsidP="000E4490">
      <w:pPr>
        <w:spacing w:line="440" w:lineRule="exact"/>
        <w:ind w:firstLineChars="150" w:firstLine="360"/>
        <w:rPr>
          <w:rFonts w:ascii="宋体" w:hAnsi="宋体" w:cs="宋体"/>
          <w:sz w:val="24"/>
          <w:lang w:bidi="ar"/>
        </w:rPr>
      </w:pPr>
      <w:r w:rsidRPr="00447005">
        <w:rPr>
          <w:rFonts w:ascii="宋体" w:hAnsi="宋体" w:hint="eastAsia"/>
          <w:sz w:val="24"/>
        </w:rPr>
        <w:t>15.2.2.8投入本项目技术（服务）人员一览表及相关证明材料；</w:t>
      </w:r>
    </w:p>
    <w:p w14:paraId="2C6814E0"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15.2.2.9</w:t>
      </w:r>
      <w:r w:rsidRPr="00447005">
        <w:rPr>
          <w:rFonts w:ascii="宋体" w:hAnsi="宋体" w:cs="宋体" w:hint="eastAsia"/>
          <w:sz w:val="24"/>
          <w:lang w:bidi="ar"/>
        </w:rPr>
        <w:t>招标文件及评分标准中要求提供的其他相关材料</w:t>
      </w:r>
    </w:p>
    <w:p w14:paraId="2FF59DAF"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15.2.2.10其他需投标人对本次投标的详细说明（投标人视各自的情况自行编制）；</w:t>
      </w:r>
    </w:p>
    <w:p w14:paraId="7CAF0C6A"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注：投标单位按上述要求提交相关资料，投标单位所提交的资格文件的完整与否，将直接影响投标单位的评分。投标单位必须保证全部投标资料的真实性，如有虚假或对招标文件所要求说明的情况故意隐瞒或虚报，视为</w:t>
      </w:r>
      <w:proofErr w:type="gramStart"/>
      <w:r w:rsidRPr="00447005">
        <w:rPr>
          <w:rFonts w:ascii="宋体" w:hAnsi="宋体" w:hint="eastAsia"/>
          <w:sz w:val="24"/>
        </w:rPr>
        <w:t>不</w:t>
      </w:r>
      <w:proofErr w:type="gramEnd"/>
      <w:r w:rsidRPr="00447005">
        <w:rPr>
          <w:rFonts w:ascii="宋体" w:hAnsi="宋体" w:hint="eastAsia"/>
          <w:sz w:val="24"/>
        </w:rPr>
        <w:t>实质性响应招标文件，为无效投标，并报政府监管部门按政府采购法相关规定给予处罚。</w:t>
      </w:r>
    </w:p>
    <w:p w14:paraId="627C2BCA" w14:textId="77777777" w:rsidR="000E4490" w:rsidRPr="00447005" w:rsidRDefault="000E4490" w:rsidP="000E4490">
      <w:pPr>
        <w:spacing w:line="440" w:lineRule="exact"/>
        <w:ind w:firstLineChars="59" w:firstLine="142"/>
        <w:rPr>
          <w:rFonts w:ascii="宋体" w:hAnsi="宋体"/>
          <w:dstrike/>
          <w:sz w:val="24"/>
        </w:rPr>
      </w:pPr>
      <w:r w:rsidRPr="00447005">
        <w:rPr>
          <w:rFonts w:ascii="宋体" w:hAnsi="宋体" w:hint="eastAsia"/>
          <w:b/>
          <w:sz w:val="24"/>
        </w:rPr>
        <w:t>15.3投标文件由15.1、15.2款规定的内容共同组成。</w:t>
      </w:r>
    </w:p>
    <w:p w14:paraId="50A8CE8E" w14:textId="77777777" w:rsidR="000E4490" w:rsidRPr="00447005" w:rsidRDefault="000E4490" w:rsidP="000E4490">
      <w:pPr>
        <w:spacing w:line="440" w:lineRule="exact"/>
        <w:ind w:firstLineChars="50" w:firstLine="120"/>
        <w:rPr>
          <w:rFonts w:ascii="宋体" w:hAnsi="宋体"/>
          <w:b/>
          <w:sz w:val="24"/>
        </w:rPr>
      </w:pPr>
      <w:r w:rsidRPr="00447005">
        <w:rPr>
          <w:rFonts w:ascii="宋体" w:hAnsi="宋体" w:hint="eastAsia"/>
          <w:b/>
          <w:sz w:val="24"/>
        </w:rPr>
        <w:t>15.4 投标人在开标前单独递交一份纸质投标授权资料，该资料包含如下内容：</w:t>
      </w:r>
    </w:p>
    <w:p w14:paraId="7709062F"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15.4.1投标人营业执照或三证合一副本复印件；</w:t>
      </w:r>
    </w:p>
    <w:p w14:paraId="303F28CB"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lastRenderedPageBreak/>
        <w:t>15.4.2授权委托书（如有授权）复印件；</w:t>
      </w:r>
    </w:p>
    <w:p w14:paraId="020CC6FF"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 xml:space="preserve">15.4.3投标人法定代表人身份证复印件； </w:t>
      </w:r>
    </w:p>
    <w:p w14:paraId="3F3AD08C"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15.4.4投标人代理人身份证复印件（如有授权）；</w:t>
      </w:r>
    </w:p>
    <w:p w14:paraId="4E5F4F45" w14:textId="77777777" w:rsidR="000E4490" w:rsidRPr="00447005" w:rsidRDefault="000E4490" w:rsidP="000E4490">
      <w:pPr>
        <w:spacing w:line="440" w:lineRule="exact"/>
        <w:ind w:firstLineChars="150" w:firstLine="360"/>
        <w:rPr>
          <w:rFonts w:ascii="宋体" w:hAnsi="宋体"/>
          <w:sz w:val="24"/>
        </w:rPr>
      </w:pPr>
      <w:r w:rsidRPr="00447005">
        <w:rPr>
          <w:rFonts w:ascii="宋体" w:hAnsi="宋体" w:hint="eastAsia"/>
          <w:sz w:val="24"/>
        </w:rPr>
        <w:t>上述15.4款资料无需密封包装。该项资料的齐全与否不作为无效投标文件的判定因素。</w:t>
      </w:r>
    </w:p>
    <w:p w14:paraId="04E25F2B" w14:textId="77777777" w:rsidR="00574806" w:rsidRPr="00447005" w:rsidRDefault="00E45985">
      <w:pPr>
        <w:spacing w:line="440" w:lineRule="exact"/>
        <w:ind w:firstLineChars="150" w:firstLine="361"/>
        <w:rPr>
          <w:rFonts w:asciiTheme="minorEastAsia" w:eastAsiaTheme="minorEastAsia" w:hAnsiTheme="minorEastAsia"/>
          <w:sz w:val="24"/>
        </w:rPr>
      </w:pPr>
      <w:r w:rsidRPr="00447005">
        <w:rPr>
          <w:rFonts w:asciiTheme="minorEastAsia" w:eastAsiaTheme="minorEastAsia" w:hAnsiTheme="minorEastAsia" w:hint="eastAsia"/>
          <w:b/>
          <w:sz w:val="24"/>
        </w:rPr>
        <w:t>16. 投标文件编制要求</w:t>
      </w:r>
    </w:p>
    <w:p w14:paraId="7B69A505" w14:textId="77777777" w:rsidR="00574806" w:rsidRPr="00447005" w:rsidRDefault="00E45985">
      <w:pPr>
        <w:spacing w:line="440" w:lineRule="exact"/>
        <w:ind w:firstLineChars="177" w:firstLine="425"/>
        <w:rPr>
          <w:rFonts w:asciiTheme="minorEastAsia" w:eastAsiaTheme="minorEastAsia" w:hAnsiTheme="minorEastAsia"/>
          <w:b/>
          <w:sz w:val="24"/>
        </w:rPr>
      </w:pPr>
      <w:r w:rsidRPr="00447005">
        <w:rPr>
          <w:rFonts w:asciiTheme="minorEastAsia" w:eastAsiaTheme="minorEastAsia" w:hAnsiTheme="minorEastAsia" w:hint="eastAsia"/>
          <w:sz w:val="24"/>
        </w:rPr>
        <w:t>16.1</w:t>
      </w:r>
      <w:r w:rsidRPr="00447005">
        <w:rPr>
          <w:rFonts w:asciiTheme="minorEastAsia" w:eastAsiaTheme="minorEastAsia" w:hAnsiTheme="minorEastAsia" w:hint="eastAsia"/>
          <w:b/>
          <w:sz w:val="24"/>
        </w:rPr>
        <w:t>电子投标文件编制要求：</w:t>
      </w:r>
      <w:r w:rsidRPr="00447005">
        <w:rPr>
          <w:rFonts w:asciiTheme="minorEastAsia" w:eastAsiaTheme="minorEastAsia" w:hAnsiTheme="minorEastAsia" w:hint="eastAsia"/>
          <w:sz w:val="24"/>
        </w:rPr>
        <w:t>投标人应使用</w:t>
      </w:r>
      <w:r w:rsidRPr="00447005">
        <w:rPr>
          <w:rFonts w:asciiTheme="minorEastAsia" w:eastAsiaTheme="minorEastAsia" w:hAnsiTheme="minorEastAsia" w:hint="eastAsia"/>
          <w:b/>
          <w:sz w:val="24"/>
        </w:rPr>
        <w:t>交易中心提供的电子投标软件制作电子投标文件</w:t>
      </w:r>
      <w:r w:rsidRPr="00447005">
        <w:rPr>
          <w:rFonts w:asciiTheme="minorEastAsia" w:eastAsiaTheme="minorEastAsia" w:hAnsiTheme="minorEastAsia" w:hint="eastAsia"/>
          <w:sz w:val="24"/>
        </w:rPr>
        <w:t>，电子投标文件按招标文件规定的格式制作，如果未按要求制作上传，可能导致投标无效。投标制作软件工具会制作成两个文件，分别是加密文件（.SZTF）和非加密文件（.nSZTF），系统中上传加密文件，非加密文件可存放在光盘或U盘介质中，开标时备用。开标现场如已上传的加密文件无法解密时，经采购人或代理机构同意后可以导入非加密文件进行投标。</w:t>
      </w:r>
    </w:p>
    <w:p w14:paraId="1EECBE0F"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16.2《开标一览表》为在开标仪式上唱标的内容，要求按格式填写，统一规范，不得自行增减内容。</w:t>
      </w:r>
    </w:p>
    <w:p w14:paraId="7B44080F"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17. 投标报价（编制）要求的说明</w:t>
      </w:r>
    </w:p>
    <w:p w14:paraId="7BF613A4"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17.1除非合同中另有规定，投标人对《开标一览表》中的全部货物和服务的报价应包括本项目的货物、劳务、运输、管理、安装、维护、保险、利润、税金、政策性文件规定及合同包含的所有风险、责任等各项应有费用，采购人不再支付其他任何费用。</w:t>
      </w:r>
    </w:p>
    <w:p w14:paraId="2A5C85DF"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17.2投标人应对招标文件内所要采购的全部内容进行报价，只</w:t>
      </w:r>
      <w:proofErr w:type="gramStart"/>
      <w:r w:rsidRPr="00447005">
        <w:rPr>
          <w:rFonts w:asciiTheme="minorEastAsia" w:eastAsiaTheme="minorEastAsia" w:hAnsiTheme="minorEastAsia" w:hint="eastAsia"/>
          <w:sz w:val="24"/>
        </w:rPr>
        <w:t>投其中</w:t>
      </w:r>
      <w:proofErr w:type="gramEnd"/>
      <w:r w:rsidRPr="00447005">
        <w:rPr>
          <w:rFonts w:asciiTheme="minorEastAsia" w:eastAsiaTheme="minorEastAsia" w:hAnsiTheme="minorEastAsia" w:hint="eastAsia"/>
          <w:sz w:val="24"/>
        </w:rPr>
        <w:t>部分内容者，其标书将被拒绝。但如果招标文件要求分标段投标的，则投标人可以按招标文件要求有选择地只</w:t>
      </w:r>
      <w:proofErr w:type="gramStart"/>
      <w:r w:rsidRPr="00447005">
        <w:rPr>
          <w:rFonts w:asciiTheme="minorEastAsia" w:eastAsiaTheme="minorEastAsia" w:hAnsiTheme="minorEastAsia" w:hint="eastAsia"/>
          <w:sz w:val="24"/>
        </w:rPr>
        <w:t>投其中</w:t>
      </w:r>
      <w:proofErr w:type="gramEnd"/>
      <w:r w:rsidRPr="00447005">
        <w:rPr>
          <w:rFonts w:asciiTheme="minorEastAsia" w:eastAsiaTheme="minorEastAsia" w:hAnsiTheme="minorEastAsia" w:hint="eastAsia"/>
          <w:sz w:val="24"/>
        </w:rPr>
        <w:t>一个或几个标段，也可以投全部标段，但各标段应分别计算填写单价和总价。</w:t>
      </w:r>
    </w:p>
    <w:p w14:paraId="3A888943"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17.3 一项投标内容只允许一个报价，采购代理机构不接受任何有选择性的投标报价。</w:t>
      </w:r>
    </w:p>
    <w:p w14:paraId="2306B399"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17.4投标文件报价中的单价和总价全部采用人民币表示，除非合同的特殊条款另有规定。</w:t>
      </w:r>
    </w:p>
    <w:p w14:paraId="5324A968"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17.5最</w:t>
      </w:r>
      <w:r w:rsidRPr="00447005">
        <w:rPr>
          <w:rFonts w:asciiTheme="minorEastAsia" w:eastAsiaTheme="minorEastAsia" w:hAnsiTheme="minorEastAsia"/>
          <w:sz w:val="24"/>
        </w:rPr>
        <w:t>低的投标报价或最高的折扣比例是中标的重要条件，但不是中标的唯一条件。</w:t>
      </w:r>
    </w:p>
    <w:p w14:paraId="4083D6CB"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18. 投标保证金</w:t>
      </w:r>
    </w:p>
    <w:p w14:paraId="1CD405B0" w14:textId="77777777" w:rsidR="00574806" w:rsidRPr="00447005" w:rsidRDefault="00E45985" w:rsidP="00691026">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本项目无须缴纳投标保证金，但须提供《投标（响应）保证承诺书》（格式见</w:t>
      </w:r>
      <w:r w:rsidRPr="00447005">
        <w:rPr>
          <w:rFonts w:asciiTheme="minorEastAsia" w:eastAsiaTheme="minorEastAsia" w:hAnsiTheme="minorEastAsia" w:hint="eastAsia"/>
          <w:sz w:val="24"/>
        </w:rPr>
        <w:lastRenderedPageBreak/>
        <w:t>第四部分 投标文件格式），</w:t>
      </w:r>
      <w:r w:rsidRPr="00447005">
        <w:rPr>
          <w:rFonts w:asciiTheme="minorEastAsia" w:eastAsiaTheme="minorEastAsia" w:hAnsiTheme="minorEastAsia" w:hint="eastAsia"/>
          <w:b/>
          <w:sz w:val="24"/>
        </w:rPr>
        <w:t>未提供视为无效投标。</w:t>
      </w:r>
    </w:p>
    <w:p w14:paraId="0CEADF8C"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19. 投标文件的有效期</w:t>
      </w:r>
    </w:p>
    <w:p w14:paraId="298EB096"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19.1在本招标文件规定的</w:t>
      </w:r>
      <w:r w:rsidRPr="00447005">
        <w:rPr>
          <w:rFonts w:asciiTheme="minorEastAsia" w:eastAsiaTheme="minorEastAsia" w:hAnsiTheme="minorEastAsia"/>
          <w:sz w:val="24"/>
        </w:rPr>
        <w:t>开标之日起</w:t>
      </w:r>
      <w:r w:rsidRPr="00447005">
        <w:rPr>
          <w:rFonts w:asciiTheme="minorEastAsia" w:eastAsiaTheme="minorEastAsia" w:hAnsiTheme="minorEastAsia" w:hint="eastAsia"/>
          <w:sz w:val="24"/>
        </w:rPr>
        <w:t>九十</w:t>
      </w:r>
      <w:r w:rsidRPr="00447005">
        <w:rPr>
          <w:rFonts w:asciiTheme="minorEastAsia" w:eastAsiaTheme="minorEastAsia" w:hAnsiTheme="minorEastAsia"/>
          <w:sz w:val="24"/>
        </w:rPr>
        <w:t>（</w:t>
      </w:r>
      <w:r w:rsidRPr="00447005">
        <w:rPr>
          <w:rFonts w:asciiTheme="minorEastAsia" w:eastAsiaTheme="minorEastAsia" w:hAnsiTheme="minorEastAsia" w:hint="eastAsia"/>
          <w:sz w:val="24"/>
        </w:rPr>
        <w:t>9</w:t>
      </w:r>
      <w:r w:rsidRPr="00447005">
        <w:rPr>
          <w:rFonts w:asciiTheme="minorEastAsia" w:eastAsiaTheme="minorEastAsia" w:hAnsiTheme="minorEastAsia"/>
          <w:sz w:val="24"/>
        </w:rPr>
        <w:t>0）天</w:t>
      </w:r>
      <w:r w:rsidRPr="00447005">
        <w:rPr>
          <w:rFonts w:asciiTheme="minorEastAsia" w:eastAsiaTheme="minorEastAsia" w:hAnsiTheme="minorEastAsia" w:hint="eastAsia"/>
          <w:sz w:val="24"/>
        </w:rPr>
        <w:t>内，投标人所提交的投标文件应保持有效。有效期短于这个规定期限的投标文件，将被认定为未实质性响应招标文件要求。</w:t>
      </w:r>
    </w:p>
    <w:p w14:paraId="62194335"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19.2在特殊情况下，采购代理</w:t>
      </w:r>
      <w:proofErr w:type="gramStart"/>
      <w:r w:rsidRPr="00447005">
        <w:rPr>
          <w:rFonts w:asciiTheme="minorEastAsia" w:eastAsiaTheme="minorEastAsia" w:hAnsiTheme="minorEastAsia" w:hint="eastAsia"/>
          <w:sz w:val="24"/>
        </w:rPr>
        <w:t>机构位</w:t>
      </w:r>
      <w:proofErr w:type="gramEnd"/>
      <w:r w:rsidRPr="00447005">
        <w:rPr>
          <w:rFonts w:asciiTheme="minorEastAsia" w:eastAsiaTheme="minorEastAsia" w:hAnsiTheme="minorEastAsia" w:hint="eastAsia"/>
          <w:sz w:val="24"/>
        </w:rPr>
        <w:t>可与投标人协商延长投标书的有效期。这种要求和答复都应以书面形式进行。同意延长有效期的投标人不能修改投标文件。拒绝接受延期要求的投标人的投标将被拒绝。</w:t>
      </w:r>
    </w:p>
    <w:p w14:paraId="7E34247D"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五、 投标文件的提交、撤回和修改</w:t>
      </w:r>
    </w:p>
    <w:p w14:paraId="3168C041" w14:textId="77777777" w:rsidR="00574806" w:rsidRPr="00447005" w:rsidRDefault="00E45985">
      <w:pPr>
        <w:spacing w:line="440" w:lineRule="exact"/>
        <w:rPr>
          <w:rFonts w:asciiTheme="minorEastAsia" w:eastAsiaTheme="minorEastAsia" w:hAnsiTheme="minorEastAsia"/>
          <w:sz w:val="24"/>
        </w:rPr>
      </w:pPr>
      <w:r w:rsidRPr="00447005">
        <w:rPr>
          <w:rFonts w:asciiTheme="minorEastAsia" w:eastAsiaTheme="minorEastAsia" w:hAnsiTheme="minorEastAsia" w:hint="eastAsia"/>
          <w:b/>
          <w:sz w:val="24"/>
        </w:rPr>
        <w:t>20. 投标文件的上传、提交</w:t>
      </w:r>
    </w:p>
    <w:p w14:paraId="1AA4465F" w14:textId="77777777" w:rsidR="00574806" w:rsidRPr="00447005" w:rsidRDefault="00E45985">
      <w:pPr>
        <w:tabs>
          <w:tab w:val="left" w:pos="426"/>
        </w:tabs>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 xml:space="preserve">   </w:t>
      </w:r>
      <w:r w:rsidRPr="00447005">
        <w:rPr>
          <w:rFonts w:asciiTheme="minorEastAsia" w:eastAsiaTheme="minorEastAsia" w:hAnsiTheme="minorEastAsia" w:hint="eastAsia"/>
          <w:sz w:val="24"/>
        </w:rPr>
        <w:t>20.</w:t>
      </w:r>
      <w:r w:rsidRPr="00447005">
        <w:rPr>
          <w:rFonts w:asciiTheme="minorEastAsia" w:eastAsiaTheme="minorEastAsia" w:hAnsiTheme="minorEastAsia" w:hint="eastAsia"/>
          <w:b/>
          <w:sz w:val="24"/>
        </w:rPr>
        <w:t>1投标人应将制作好的加密电子投标文件按要求在投标截止时间前上传到交易系统平台中。</w:t>
      </w:r>
      <w:r w:rsidRPr="00447005">
        <w:rPr>
          <w:rFonts w:asciiTheme="minorEastAsia" w:eastAsiaTheme="minorEastAsia" w:hAnsiTheme="minorEastAsia" w:hint="eastAsia"/>
          <w:sz w:val="24"/>
        </w:rPr>
        <w:t>未加密的电子投标文件（光盘或U盘介质）开标前递交备用。</w:t>
      </w:r>
    </w:p>
    <w:p w14:paraId="2B2C6C4D"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21. 投标截止时间</w:t>
      </w:r>
    </w:p>
    <w:p w14:paraId="62438BE1" w14:textId="77777777" w:rsidR="00574806" w:rsidRPr="00447005" w:rsidRDefault="00E45985">
      <w:pPr>
        <w:tabs>
          <w:tab w:val="left" w:pos="284"/>
        </w:tabs>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 xml:space="preserve">   </w:t>
      </w:r>
      <w:r w:rsidRPr="00447005">
        <w:rPr>
          <w:rFonts w:asciiTheme="minorEastAsia" w:eastAsiaTheme="minorEastAsia" w:hAnsiTheme="minorEastAsia" w:hint="eastAsia"/>
          <w:sz w:val="24"/>
        </w:rPr>
        <w:t>21.1</w:t>
      </w:r>
      <w:r w:rsidRPr="00447005">
        <w:rPr>
          <w:rFonts w:asciiTheme="minorEastAsia" w:eastAsiaTheme="minorEastAsia" w:hAnsiTheme="minorEastAsia" w:hint="eastAsia"/>
          <w:b/>
          <w:sz w:val="24"/>
        </w:rPr>
        <w:t>电子投标文件必须按招标公告中规定的网上投标截止时间前提交</w:t>
      </w:r>
      <w:r w:rsidRPr="00447005">
        <w:rPr>
          <w:rFonts w:asciiTheme="minorEastAsia" w:eastAsiaTheme="minorEastAsia" w:hAnsiTheme="minorEastAsia" w:hint="eastAsia"/>
          <w:sz w:val="24"/>
        </w:rPr>
        <w:t>，</w:t>
      </w:r>
      <w:r w:rsidRPr="00447005">
        <w:rPr>
          <w:rFonts w:asciiTheme="minorEastAsia" w:eastAsiaTheme="minorEastAsia" w:hAnsiTheme="minorEastAsia" w:hint="eastAsia"/>
          <w:b/>
          <w:sz w:val="24"/>
        </w:rPr>
        <w:t>否则投标无效</w:t>
      </w:r>
      <w:r w:rsidRPr="00447005">
        <w:rPr>
          <w:rFonts w:asciiTheme="minorEastAsia" w:eastAsiaTheme="minorEastAsia" w:hAnsiTheme="minorEastAsia" w:hint="eastAsia"/>
          <w:sz w:val="24"/>
        </w:rPr>
        <w:t>。</w:t>
      </w:r>
    </w:p>
    <w:p w14:paraId="545A22A2"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21.2采购代理机构</w:t>
      </w:r>
      <w:r w:rsidRPr="00447005">
        <w:rPr>
          <w:rFonts w:asciiTheme="minorEastAsia" w:eastAsiaTheme="minorEastAsia" w:hAnsiTheme="minorEastAsia" w:cs="宋体" w:hint="eastAsia"/>
          <w:sz w:val="24"/>
          <w:lang w:bidi="ar"/>
        </w:rPr>
        <w:t>推迟投标截止时间时，</w:t>
      </w:r>
      <w:r w:rsidRPr="00447005">
        <w:rPr>
          <w:rFonts w:asciiTheme="minorEastAsia" w:eastAsiaTheme="minorEastAsia" w:hAnsiTheme="minorEastAsia" w:hint="eastAsia"/>
          <w:sz w:val="24"/>
        </w:rPr>
        <w:t>应以更正公告的形式，通知所有投标人</w:t>
      </w:r>
      <w:r w:rsidRPr="00447005">
        <w:rPr>
          <w:rFonts w:asciiTheme="minorEastAsia" w:eastAsiaTheme="minorEastAsia" w:hAnsiTheme="minorEastAsia" w:cs="宋体" w:hint="eastAsia"/>
          <w:sz w:val="24"/>
          <w:lang w:bidi="ar"/>
        </w:rPr>
        <w:t>。在这种情况下，采购代理机构和投标人的权利和义务将受到新的截止期的约束。</w:t>
      </w:r>
    </w:p>
    <w:p w14:paraId="20EF9046"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21.3在投标截止时间</w:t>
      </w:r>
      <w:proofErr w:type="gramStart"/>
      <w:r w:rsidRPr="00447005">
        <w:rPr>
          <w:rFonts w:asciiTheme="minorEastAsia" w:eastAsiaTheme="minorEastAsia" w:hAnsiTheme="minorEastAsia" w:hint="eastAsia"/>
          <w:sz w:val="24"/>
        </w:rPr>
        <w:t>止</w:t>
      </w:r>
      <w:proofErr w:type="gramEnd"/>
      <w:r w:rsidRPr="00447005">
        <w:rPr>
          <w:rFonts w:asciiTheme="minorEastAsia" w:eastAsiaTheme="minorEastAsia" w:hAnsiTheme="minorEastAsia" w:hint="eastAsia"/>
          <w:sz w:val="24"/>
        </w:rPr>
        <w:t>采购代理机构收到的电子投标文件</w:t>
      </w:r>
      <w:r w:rsidRPr="00447005">
        <w:rPr>
          <w:rFonts w:asciiTheme="minorEastAsia" w:eastAsiaTheme="minorEastAsia" w:hAnsiTheme="minorEastAsia" w:hint="eastAsia"/>
          <w:b/>
          <w:sz w:val="24"/>
        </w:rPr>
        <w:t>少于三份</w:t>
      </w:r>
      <w:r w:rsidRPr="00447005">
        <w:rPr>
          <w:rFonts w:asciiTheme="minorEastAsia" w:eastAsiaTheme="minorEastAsia" w:hAnsiTheme="minorEastAsia" w:hint="eastAsia"/>
          <w:sz w:val="24"/>
        </w:rPr>
        <w:t>的，采购代理机构有权宣布本次招标失败。</w:t>
      </w:r>
    </w:p>
    <w:p w14:paraId="217E84BB"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22. 投标文件的修改和撤回</w:t>
      </w:r>
    </w:p>
    <w:p w14:paraId="0DB6AF5C"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22.1投标人在提交投标文件截止时间前，可对其投标文件进行撤回或修改。</w:t>
      </w:r>
    </w:p>
    <w:p w14:paraId="34722374"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23.2</w:t>
      </w:r>
      <w:r w:rsidRPr="00447005">
        <w:rPr>
          <w:rFonts w:asciiTheme="minorEastAsia" w:eastAsiaTheme="minorEastAsia" w:hAnsiTheme="minorEastAsia"/>
          <w:sz w:val="24"/>
        </w:rPr>
        <w:t>开标后投标人不得撤回投标。</w:t>
      </w:r>
    </w:p>
    <w:p w14:paraId="19C6FA7A"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六、开标和评标</w:t>
      </w:r>
    </w:p>
    <w:p w14:paraId="0183CBED"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23. 开标</w:t>
      </w:r>
    </w:p>
    <w:p w14:paraId="38330004"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23.1采购代理机构按采购公告规定的时间、地点主持公开开标。开标仪式由采购代理机构主持，采购人、投标人和有关方面代表参加。</w:t>
      </w:r>
    </w:p>
    <w:p w14:paraId="179466C8" w14:textId="77777777" w:rsidR="00574806" w:rsidRPr="00447005" w:rsidRDefault="00E45985">
      <w:pPr>
        <w:spacing w:line="440" w:lineRule="exact"/>
        <w:ind w:firstLineChars="150" w:firstLine="360"/>
        <w:rPr>
          <w:rFonts w:asciiTheme="minorEastAsia" w:eastAsiaTheme="minorEastAsia" w:hAnsiTheme="minorEastAsia" w:cs="宋体"/>
          <w:sz w:val="24"/>
          <w:lang w:bidi="ar"/>
        </w:rPr>
      </w:pPr>
      <w:r w:rsidRPr="00447005">
        <w:rPr>
          <w:rFonts w:asciiTheme="minorEastAsia" w:eastAsiaTheme="minorEastAsia" w:hAnsiTheme="minorEastAsia" w:hint="eastAsia"/>
          <w:sz w:val="24"/>
        </w:rPr>
        <w:t>23.2</w:t>
      </w:r>
      <w:r w:rsidRPr="00447005">
        <w:rPr>
          <w:rFonts w:asciiTheme="minorEastAsia" w:eastAsiaTheme="minorEastAsia" w:hAnsiTheme="minorEastAsia" w:cs="宋体" w:hint="eastAsia"/>
          <w:sz w:val="24"/>
          <w:lang w:bidi="ar"/>
        </w:rPr>
        <w:t>参加开标的投标人法定代表人或授权代理人应当携带本人</w:t>
      </w:r>
      <w:r w:rsidRPr="00447005">
        <w:rPr>
          <w:rFonts w:asciiTheme="minorEastAsia" w:eastAsiaTheme="minorEastAsia" w:hAnsiTheme="minorEastAsia" w:cs="宋体" w:hint="eastAsia"/>
          <w:b/>
          <w:sz w:val="24"/>
          <w:lang w:bidi="ar"/>
        </w:rPr>
        <w:t>有效身份证原件</w:t>
      </w:r>
      <w:r w:rsidRPr="00447005">
        <w:rPr>
          <w:rFonts w:asciiTheme="minorEastAsia" w:eastAsiaTheme="minorEastAsia" w:hAnsiTheme="minorEastAsia" w:cs="宋体" w:hint="eastAsia"/>
          <w:sz w:val="24"/>
          <w:lang w:bidi="ar"/>
        </w:rPr>
        <w:t>签名报到，以证明其出席开标会议，</w:t>
      </w:r>
      <w:r w:rsidRPr="00447005">
        <w:rPr>
          <w:rFonts w:asciiTheme="minorEastAsia" w:eastAsiaTheme="minorEastAsia" w:hAnsiTheme="minorEastAsia" w:cs="宋体" w:hint="eastAsia"/>
          <w:b/>
          <w:sz w:val="24"/>
          <w:lang w:val="zh-CN" w:bidi="ar"/>
        </w:rPr>
        <w:t>并携带</w:t>
      </w:r>
      <w:r w:rsidRPr="00447005">
        <w:rPr>
          <w:rFonts w:asciiTheme="minorEastAsia" w:eastAsiaTheme="minorEastAsia" w:hAnsiTheme="minorEastAsia" w:cs="宋体" w:hint="eastAsia"/>
          <w:b/>
          <w:sz w:val="24"/>
          <w:lang w:bidi="ar"/>
        </w:rPr>
        <w:t>CA数字证书参加开标会议。</w:t>
      </w:r>
    </w:p>
    <w:p w14:paraId="3337D6FB" w14:textId="77777777" w:rsidR="00574806" w:rsidRPr="00447005" w:rsidRDefault="00E45985">
      <w:pPr>
        <w:spacing w:line="440" w:lineRule="exact"/>
        <w:ind w:firstLineChars="150" w:firstLine="360"/>
        <w:rPr>
          <w:rFonts w:asciiTheme="minorEastAsia" w:eastAsiaTheme="minorEastAsia" w:hAnsiTheme="minorEastAsia" w:cs="宋体"/>
          <w:sz w:val="24"/>
          <w:lang w:bidi="ar"/>
        </w:rPr>
      </w:pPr>
      <w:r w:rsidRPr="00447005">
        <w:rPr>
          <w:rFonts w:asciiTheme="minorEastAsia" w:eastAsiaTheme="minorEastAsia" w:hAnsiTheme="minorEastAsia" w:hint="eastAsia"/>
          <w:sz w:val="24"/>
        </w:rPr>
        <w:t>23.3 投标人使用CA数字证书解密失败或按规定导入非加密的电子投标文件失败，则视为投标无效。</w:t>
      </w:r>
    </w:p>
    <w:p w14:paraId="003F2A3D" w14:textId="77777777" w:rsidR="00574806" w:rsidRPr="00447005" w:rsidRDefault="00E45985">
      <w:pPr>
        <w:spacing w:line="440" w:lineRule="exact"/>
        <w:ind w:firstLineChars="150" w:firstLine="360"/>
        <w:rPr>
          <w:rFonts w:asciiTheme="minorEastAsia" w:eastAsiaTheme="minorEastAsia" w:hAnsiTheme="minorEastAsia" w:cs="宋体"/>
          <w:sz w:val="24"/>
          <w:lang w:bidi="ar"/>
        </w:rPr>
      </w:pPr>
      <w:r w:rsidRPr="00447005">
        <w:rPr>
          <w:rFonts w:asciiTheme="minorEastAsia" w:eastAsiaTheme="minorEastAsia" w:hAnsiTheme="minorEastAsia" w:hint="eastAsia"/>
          <w:sz w:val="24"/>
        </w:rPr>
        <w:lastRenderedPageBreak/>
        <w:t>23.4</w:t>
      </w:r>
      <w:r w:rsidRPr="00447005">
        <w:rPr>
          <w:rFonts w:asciiTheme="minorEastAsia" w:eastAsiaTheme="minorEastAsia" w:hAnsiTheme="minorEastAsia" w:cs="宋体" w:hint="eastAsia"/>
          <w:sz w:val="24"/>
          <w:lang w:bidi="ar"/>
        </w:rPr>
        <w:t>采购代理机构在开标仪式上，将公布投标人的名称、投标价格及其投标的修改、投标的撤回等，并</w:t>
      </w:r>
      <w:proofErr w:type="gramStart"/>
      <w:r w:rsidRPr="00447005">
        <w:rPr>
          <w:rFonts w:asciiTheme="minorEastAsia" w:eastAsiaTheme="minorEastAsia" w:hAnsiTheme="minorEastAsia" w:cs="宋体" w:hint="eastAsia"/>
          <w:sz w:val="24"/>
          <w:lang w:bidi="ar"/>
        </w:rPr>
        <w:t>将作唱标</w:t>
      </w:r>
      <w:proofErr w:type="gramEnd"/>
      <w:r w:rsidRPr="00447005">
        <w:rPr>
          <w:rFonts w:asciiTheme="minorEastAsia" w:eastAsiaTheme="minorEastAsia" w:hAnsiTheme="minorEastAsia" w:cs="宋体" w:hint="eastAsia"/>
          <w:sz w:val="24"/>
          <w:lang w:bidi="ar"/>
        </w:rPr>
        <w:t>记录。</w:t>
      </w:r>
    </w:p>
    <w:p w14:paraId="12440B7A" w14:textId="77777777" w:rsidR="00574806" w:rsidRPr="00447005" w:rsidRDefault="00E45985">
      <w:pPr>
        <w:spacing w:line="440" w:lineRule="exact"/>
        <w:ind w:firstLineChars="150" w:firstLine="360"/>
        <w:rPr>
          <w:rFonts w:asciiTheme="minorEastAsia" w:eastAsiaTheme="minorEastAsia" w:hAnsiTheme="minorEastAsia" w:cs="Arial"/>
          <w:kern w:val="0"/>
          <w:sz w:val="24"/>
        </w:rPr>
      </w:pPr>
      <w:r w:rsidRPr="00447005">
        <w:rPr>
          <w:rFonts w:asciiTheme="minorEastAsia" w:eastAsiaTheme="minorEastAsia" w:hAnsiTheme="minorEastAsia" w:hint="eastAsia"/>
          <w:sz w:val="24"/>
        </w:rPr>
        <w:t>23.5</w:t>
      </w:r>
      <w:r w:rsidRPr="00447005">
        <w:rPr>
          <w:rFonts w:asciiTheme="minorEastAsia" w:eastAsiaTheme="minorEastAsia" w:hAnsiTheme="minorEastAsia" w:cs="Arial" w:hint="eastAsia"/>
          <w:kern w:val="0"/>
          <w:sz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57790C54"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24. 评标委员会</w:t>
      </w:r>
      <w:r w:rsidRPr="00447005">
        <w:rPr>
          <w:rFonts w:asciiTheme="minorEastAsia" w:eastAsiaTheme="minorEastAsia" w:hAnsiTheme="minorEastAsia" w:hint="eastAsia"/>
          <w:b/>
          <w:sz w:val="24"/>
        </w:rPr>
        <w:tab/>
      </w:r>
    </w:p>
    <w:p w14:paraId="59DAE5E3"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24.1评标委员会由采购代理机构依法组建，负责本项目的评标事务。</w:t>
      </w:r>
    </w:p>
    <w:p w14:paraId="3DB20CAF"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24.2评标委员会独立履行下列职责：</w:t>
      </w:r>
    </w:p>
    <w:p w14:paraId="729D5988"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24.2.1审查投标文件是否符合招标文件的要求，并</w:t>
      </w:r>
      <w:proofErr w:type="gramStart"/>
      <w:r w:rsidRPr="00447005">
        <w:rPr>
          <w:rFonts w:asciiTheme="minorEastAsia" w:eastAsiaTheme="minorEastAsia" w:hAnsiTheme="minorEastAsia" w:hint="eastAsia"/>
          <w:sz w:val="24"/>
        </w:rPr>
        <w:t>作出</w:t>
      </w:r>
      <w:proofErr w:type="gramEnd"/>
      <w:r w:rsidRPr="00447005">
        <w:rPr>
          <w:rFonts w:asciiTheme="minorEastAsia" w:eastAsiaTheme="minorEastAsia" w:hAnsiTheme="minorEastAsia" w:hint="eastAsia"/>
          <w:sz w:val="24"/>
        </w:rPr>
        <w:t>评价；</w:t>
      </w:r>
    </w:p>
    <w:p w14:paraId="1980ACF2"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24.2.2可以要求投标供应商对投标文件有关事项</w:t>
      </w:r>
      <w:proofErr w:type="gramStart"/>
      <w:r w:rsidRPr="00447005">
        <w:rPr>
          <w:rFonts w:asciiTheme="minorEastAsia" w:eastAsiaTheme="minorEastAsia" w:hAnsiTheme="minorEastAsia" w:hint="eastAsia"/>
          <w:sz w:val="24"/>
        </w:rPr>
        <w:t>作出</w:t>
      </w:r>
      <w:proofErr w:type="gramEnd"/>
      <w:r w:rsidRPr="00447005">
        <w:rPr>
          <w:rFonts w:asciiTheme="minorEastAsia" w:eastAsiaTheme="minorEastAsia" w:hAnsiTheme="minorEastAsia" w:hint="eastAsia"/>
          <w:sz w:val="24"/>
        </w:rPr>
        <w:t>解释或澄清；</w:t>
      </w:r>
    </w:p>
    <w:p w14:paraId="7877812C"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24.2.3推荐中标候选供应商名单，或者受采购人委托按照事先确定的办法直接确定中标供应商；</w:t>
      </w:r>
    </w:p>
    <w:p w14:paraId="1BA37D35"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24.2.4向采购代理机构或者有关部门报告非法干预评标工作的行为。</w:t>
      </w:r>
    </w:p>
    <w:p w14:paraId="6A07166B"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24.3评标委员会成员应当履行下列义务：</w:t>
      </w:r>
    </w:p>
    <w:p w14:paraId="2CF4019B"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24.3.1遵纪守法，客观、公正、廉洁地履行职责；</w:t>
      </w:r>
    </w:p>
    <w:p w14:paraId="27EE5F04"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24.3.2按照招标文件规定的评标办法和评标标准进行评标，对评审意见承担个人责任；</w:t>
      </w:r>
    </w:p>
    <w:p w14:paraId="7EBFEFC5"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24.3.3对评标过程和结果，以及投标人的商业秘密保密；</w:t>
      </w:r>
    </w:p>
    <w:p w14:paraId="245E582C"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24.3.4参与评标报告的起草；</w:t>
      </w:r>
    </w:p>
    <w:p w14:paraId="52695059"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24.3.5配合采购代理机构答复投标供应商提出的质疑；</w:t>
      </w:r>
    </w:p>
    <w:p w14:paraId="2D3C414C"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24.3.6配合相关部门的投诉处理工作；</w:t>
      </w:r>
    </w:p>
    <w:p w14:paraId="7BA1C7B7"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25. 评标内容的保密</w:t>
      </w:r>
    </w:p>
    <w:p w14:paraId="08779FC9"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25.1公开开标后，直到宣布授予中标供应商合同为止，凡属于审查、澄清、评价和比较投标的所有资料，有关授予合同的信息都不应向投标人或与评标无关的其他人泄露。</w:t>
      </w:r>
    </w:p>
    <w:p w14:paraId="70398F80"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25.2 在投标文件的审查、澄清、评价和比较以及授予合同的过程中，投标人对采购代理机构和评标委员会成员施加影响的任何行为，都将取消其投标资格。</w:t>
      </w:r>
    </w:p>
    <w:p w14:paraId="6B430527"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25.3在评标期间，采购代理机构将通过指定联络人与投标人进行联系。</w:t>
      </w:r>
    </w:p>
    <w:p w14:paraId="0529997D"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26.对投标文件初审</w:t>
      </w:r>
    </w:p>
    <w:p w14:paraId="27F20EAD"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26.1投标文件初审分为资格性检查和符合性检查。</w:t>
      </w:r>
    </w:p>
    <w:p w14:paraId="0C29DA84"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26.1.1资格性检查。依据法律法规和招标文件的规定，</w:t>
      </w:r>
      <w:r w:rsidRPr="00447005">
        <w:rPr>
          <w:rFonts w:asciiTheme="minorEastAsia" w:eastAsiaTheme="minorEastAsia" w:hAnsiTheme="minorEastAsia" w:cs="Arial" w:hint="eastAsia"/>
          <w:kern w:val="0"/>
          <w:sz w:val="24"/>
        </w:rPr>
        <w:t>采购人或者采购代理</w:t>
      </w:r>
      <w:r w:rsidRPr="00447005">
        <w:rPr>
          <w:rFonts w:asciiTheme="minorEastAsia" w:eastAsiaTheme="minorEastAsia" w:hAnsiTheme="minorEastAsia" w:cs="Arial" w:hint="eastAsia"/>
          <w:kern w:val="0"/>
          <w:sz w:val="24"/>
        </w:rPr>
        <w:lastRenderedPageBreak/>
        <w:t>机构依法对投标人的资格进行审查。</w:t>
      </w:r>
      <w:r w:rsidRPr="00447005">
        <w:rPr>
          <w:rFonts w:asciiTheme="minorEastAsia" w:eastAsiaTheme="minorEastAsia" w:hAnsiTheme="minorEastAsia" w:hint="eastAsia"/>
          <w:sz w:val="24"/>
        </w:rPr>
        <w:t>对投标文件中的资格证明、《投标（响应）保证承诺书》等进行审查，以确定投标供应商是否具备投标资格。</w:t>
      </w:r>
    </w:p>
    <w:p w14:paraId="3CB0C15C" w14:textId="77777777" w:rsidR="00574806" w:rsidRPr="00447005" w:rsidRDefault="00E45985">
      <w:pPr>
        <w:autoSpaceDE w:val="0"/>
        <w:autoSpaceDN w:val="0"/>
        <w:adjustRightInd w:val="0"/>
        <w:spacing w:line="440" w:lineRule="exact"/>
        <w:ind w:firstLineChars="150" w:firstLine="360"/>
        <w:rPr>
          <w:rFonts w:asciiTheme="minorEastAsia" w:eastAsiaTheme="minorEastAsia" w:hAnsiTheme="minorEastAsia"/>
          <w:sz w:val="24"/>
          <w:lang w:val="zh-CN"/>
        </w:rPr>
      </w:pPr>
      <w:r w:rsidRPr="00447005">
        <w:rPr>
          <w:rFonts w:asciiTheme="minorEastAsia" w:eastAsiaTheme="minorEastAsia" w:hAnsiTheme="minorEastAsia" w:hint="eastAsia"/>
          <w:sz w:val="24"/>
        </w:rPr>
        <w:t xml:space="preserve">26.1.2 </w:t>
      </w:r>
      <w:r w:rsidRPr="00447005">
        <w:rPr>
          <w:rFonts w:asciiTheme="minorEastAsia" w:eastAsiaTheme="minorEastAsia" w:hAnsiTheme="minorEastAsia" w:hint="eastAsia"/>
          <w:sz w:val="24"/>
          <w:lang w:val="zh-CN"/>
        </w:rPr>
        <w:t>关于信用记录查询：</w:t>
      </w:r>
    </w:p>
    <w:p w14:paraId="63F6C43B" w14:textId="77777777" w:rsidR="00574806" w:rsidRPr="00447005" w:rsidRDefault="00E45985">
      <w:pPr>
        <w:autoSpaceDE w:val="0"/>
        <w:autoSpaceDN w:val="0"/>
        <w:adjustRightInd w:val="0"/>
        <w:spacing w:line="440" w:lineRule="exact"/>
        <w:ind w:firstLine="505"/>
        <w:rPr>
          <w:rFonts w:asciiTheme="minorEastAsia" w:eastAsiaTheme="minorEastAsia" w:hAnsiTheme="minorEastAsia"/>
          <w:sz w:val="24"/>
          <w:lang w:val="zh-CN"/>
        </w:rPr>
      </w:pPr>
      <w:r w:rsidRPr="00447005">
        <w:rPr>
          <w:rFonts w:asciiTheme="minorEastAsia" w:eastAsiaTheme="minorEastAsia" w:hAnsiTheme="minorEastAsia" w:hint="eastAsia"/>
          <w:sz w:val="24"/>
          <w:lang w:val="zh-CN"/>
        </w:rPr>
        <w:t>根据政府采购法及相关法规，以及苏州市财政局《关于印发苏州市市级政府采购信用记录查询和使用工作试行办法的通知》（苏财购（2017）11号）文件的规定，将对供应商进行信用查询，凡经</w:t>
      </w:r>
      <w:r w:rsidRPr="00447005">
        <w:rPr>
          <w:rFonts w:asciiTheme="minorEastAsia" w:eastAsiaTheme="minorEastAsia" w:hAnsiTheme="minorEastAsia" w:cs="Arial" w:hint="eastAsia"/>
          <w:kern w:val="0"/>
          <w:sz w:val="24"/>
        </w:rPr>
        <w:t>采购人或者采购</w:t>
      </w:r>
      <w:proofErr w:type="gramStart"/>
      <w:r w:rsidRPr="00447005">
        <w:rPr>
          <w:rFonts w:asciiTheme="minorEastAsia" w:eastAsiaTheme="minorEastAsia" w:hAnsiTheme="minorEastAsia" w:cs="Arial" w:hint="eastAsia"/>
          <w:kern w:val="0"/>
          <w:sz w:val="24"/>
        </w:rPr>
        <w:t>代理机</w:t>
      </w:r>
      <w:proofErr w:type="gramEnd"/>
      <w:r w:rsidRPr="00447005">
        <w:rPr>
          <w:rFonts w:asciiTheme="minorEastAsia" w:eastAsiaTheme="minorEastAsia" w:hAnsiTheme="minorEastAsia" w:hint="eastAsia"/>
          <w:sz w:val="24"/>
          <w:lang w:val="zh-CN"/>
        </w:rPr>
        <w:t>确认不符合政府采购相关法律法规规定的，将拒绝其参与政府采购活动。</w:t>
      </w:r>
    </w:p>
    <w:p w14:paraId="0CD2F529" w14:textId="77777777" w:rsidR="00574806" w:rsidRPr="00447005" w:rsidRDefault="00E45985">
      <w:pPr>
        <w:autoSpaceDE w:val="0"/>
        <w:autoSpaceDN w:val="0"/>
        <w:adjustRightInd w:val="0"/>
        <w:spacing w:line="440" w:lineRule="exact"/>
        <w:ind w:firstLineChars="150" w:firstLine="360"/>
        <w:rPr>
          <w:rFonts w:asciiTheme="minorEastAsia" w:eastAsiaTheme="minorEastAsia" w:hAnsiTheme="minorEastAsia"/>
          <w:sz w:val="24"/>
          <w:lang w:val="zh-CN"/>
        </w:rPr>
      </w:pPr>
      <w:r w:rsidRPr="00447005">
        <w:rPr>
          <w:rFonts w:asciiTheme="minorEastAsia" w:eastAsiaTheme="minorEastAsia" w:hAnsiTheme="minorEastAsia" w:hint="eastAsia"/>
          <w:sz w:val="24"/>
        </w:rPr>
        <w:t>26.1.2.1</w:t>
      </w:r>
      <w:r w:rsidRPr="00447005">
        <w:rPr>
          <w:rFonts w:asciiTheme="minorEastAsia" w:eastAsiaTheme="minorEastAsia" w:hAnsiTheme="minorEastAsia" w:hint="eastAsia"/>
          <w:sz w:val="24"/>
          <w:lang w:val="zh-CN"/>
        </w:rPr>
        <w:t>查询时间：投标文件递交截止时间。</w:t>
      </w:r>
    </w:p>
    <w:p w14:paraId="1413E4B0" w14:textId="77777777" w:rsidR="00574806" w:rsidRPr="00447005" w:rsidRDefault="00E45985">
      <w:pPr>
        <w:autoSpaceDE w:val="0"/>
        <w:autoSpaceDN w:val="0"/>
        <w:adjustRightInd w:val="0"/>
        <w:spacing w:line="440" w:lineRule="exact"/>
        <w:ind w:firstLineChars="150" w:firstLine="360"/>
        <w:rPr>
          <w:rFonts w:asciiTheme="minorEastAsia" w:eastAsiaTheme="minorEastAsia" w:hAnsiTheme="minorEastAsia"/>
          <w:sz w:val="24"/>
          <w:lang w:val="zh-CN"/>
        </w:rPr>
      </w:pPr>
      <w:r w:rsidRPr="00447005">
        <w:rPr>
          <w:rFonts w:asciiTheme="minorEastAsia" w:eastAsiaTheme="minorEastAsia" w:hAnsiTheme="minorEastAsia" w:hint="eastAsia"/>
          <w:sz w:val="24"/>
        </w:rPr>
        <w:t>26.1.2.2</w:t>
      </w:r>
      <w:r w:rsidRPr="00447005">
        <w:rPr>
          <w:rFonts w:asciiTheme="minorEastAsia" w:eastAsiaTheme="minorEastAsia" w:hAnsiTheme="minorEastAsia" w:hint="eastAsia"/>
          <w:sz w:val="24"/>
          <w:lang w:val="zh-CN"/>
        </w:rPr>
        <w:t>查询渠道：统一登录苏州市政府采购网的“供应商信用查询”系统查询供应商的信用记录。苏州市政府采购网“供应商信用查询”系统实时提供来自中国政府采购网、信用中国、信用江苏、诚信苏州网站的相关主体信用记录。</w:t>
      </w:r>
    </w:p>
    <w:p w14:paraId="5A38EFA7" w14:textId="77777777" w:rsidR="00574806" w:rsidRPr="00447005" w:rsidRDefault="00E45985">
      <w:pPr>
        <w:spacing w:line="440" w:lineRule="exact"/>
        <w:ind w:firstLineChars="150" w:firstLine="360"/>
        <w:rPr>
          <w:rFonts w:asciiTheme="minorEastAsia" w:eastAsiaTheme="minorEastAsia" w:hAnsiTheme="minorEastAsia"/>
          <w:sz w:val="24"/>
          <w:lang w:val="zh-CN"/>
        </w:rPr>
      </w:pPr>
      <w:r w:rsidRPr="00447005">
        <w:rPr>
          <w:rFonts w:asciiTheme="minorEastAsia" w:eastAsiaTheme="minorEastAsia" w:hAnsiTheme="minorEastAsia" w:hint="eastAsia"/>
          <w:sz w:val="24"/>
        </w:rPr>
        <w:t>26.1.2.3</w:t>
      </w:r>
      <w:r w:rsidRPr="00447005">
        <w:rPr>
          <w:rFonts w:asciiTheme="minorEastAsia" w:eastAsiaTheme="minorEastAsia" w:hAnsiTheme="minorEastAsia" w:hint="eastAsia"/>
          <w:sz w:val="24"/>
          <w:lang w:val="zh-CN"/>
        </w:rPr>
        <w:t>查询证据留存方式：对存在失信信息的供应商，</w:t>
      </w:r>
      <w:r w:rsidRPr="00447005">
        <w:rPr>
          <w:rFonts w:asciiTheme="minorEastAsia" w:eastAsiaTheme="minorEastAsia" w:hAnsiTheme="minorEastAsia" w:cs="Arial" w:hint="eastAsia"/>
          <w:kern w:val="0"/>
          <w:sz w:val="24"/>
        </w:rPr>
        <w:t>采购人或者采购代理机构</w:t>
      </w:r>
      <w:r w:rsidRPr="00447005">
        <w:rPr>
          <w:rFonts w:asciiTheme="minorEastAsia" w:eastAsiaTheme="minorEastAsia" w:hAnsiTheme="minorEastAsia" w:hint="eastAsia"/>
          <w:sz w:val="24"/>
          <w:lang w:val="zh-CN"/>
        </w:rPr>
        <w:t>应填写《苏州市级政府采购供应商失信信息确认函》，由失信供应商应签名确认。同时，采购代理机构工作人员应根据失信信息，登陆到来源网站页面进行复核并打印，作为证据留存。</w:t>
      </w:r>
    </w:p>
    <w:p w14:paraId="554ED0F4" w14:textId="77777777" w:rsidR="00574806" w:rsidRPr="00447005" w:rsidRDefault="00E45985">
      <w:pPr>
        <w:spacing w:line="440" w:lineRule="exact"/>
        <w:ind w:firstLineChars="150" w:firstLine="360"/>
        <w:rPr>
          <w:rFonts w:asciiTheme="minorEastAsia" w:eastAsiaTheme="minorEastAsia" w:hAnsiTheme="minorEastAsia"/>
          <w:sz w:val="24"/>
          <w:lang w:val="zh-CN"/>
        </w:rPr>
      </w:pPr>
      <w:r w:rsidRPr="00447005">
        <w:rPr>
          <w:rFonts w:asciiTheme="minorEastAsia" w:eastAsiaTheme="minorEastAsia" w:hAnsiTheme="minorEastAsia" w:hint="eastAsia"/>
          <w:sz w:val="24"/>
        </w:rPr>
        <w:t>26.1.2.4</w:t>
      </w:r>
      <w:r w:rsidRPr="00447005">
        <w:rPr>
          <w:rFonts w:asciiTheme="minorEastAsia" w:eastAsiaTheme="minorEastAsia" w:hAnsiTheme="minorEastAsia" w:hint="eastAsia"/>
          <w:sz w:val="24"/>
          <w:lang w:val="zh-CN"/>
        </w:rPr>
        <w:t>信用记录使用规则：评审小组在对供应商进行资格性审查时，应根据查询结果对供应商的不良信用记录逐项甄别确认。</w:t>
      </w:r>
    </w:p>
    <w:p w14:paraId="4BB30113"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26.1.3符合性检查。依据招标文件的规定，从投标文件的有效性、完整性和对招标文件的响应程度进行审查，以确定是否对招标文件的实质性要求</w:t>
      </w:r>
      <w:proofErr w:type="gramStart"/>
      <w:r w:rsidRPr="00447005">
        <w:rPr>
          <w:rFonts w:asciiTheme="minorEastAsia" w:eastAsiaTheme="minorEastAsia" w:hAnsiTheme="minorEastAsia" w:hint="eastAsia"/>
          <w:sz w:val="24"/>
        </w:rPr>
        <w:t>作出</w:t>
      </w:r>
      <w:proofErr w:type="gramEnd"/>
      <w:r w:rsidRPr="00447005">
        <w:rPr>
          <w:rFonts w:asciiTheme="minorEastAsia" w:eastAsiaTheme="minorEastAsia" w:hAnsiTheme="minorEastAsia" w:hint="eastAsia"/>
          <w:sz w:val="24"/>
        </w:rPr>
        <w:t>响应。</w:t>
      </w:r>
    </w:p>
    <w:p w14:paraId="2D3D06FA"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26.2开标后，评标委员会将审查投标文件是否实质性响应招标文件的要求、内容是否完整、价格构成有无计算错误、文件签署是否齐全等。投标文件属下列情况之一的，评标委员会将按无效投标处理：</w:t>
      </w:r>
    </w:p>
    <w:p w14:paraId="19416CD4" w14:textId="77777777" w:rsidR="00574806" w:rsidRPr="00447005" w:rsidRDefault="00E45985">
      <w:pPr>
        <w:spacing w:line="440" w:lineRule="exact"/>
        <w:ind w:firstLineChars="150" w:firstLine="360"/>
        <w:rPr>
          <w:rFonts w:asciiTheme="minorEastAsia" w:eastAsiaTheme="minorEastAsia" w:hAnsiTheme="minorEastAsia"/>
          <w:sz w:val="24"/>
          <w:lang w:val="zh-CN"/>
        </w:rPr>
      </w:pPr>
      <w:r w:rsidRPr="00447005">
        <w:rPr>
          <w:rFonts w:asciiTheme="minorEastAsia" w:eastAsiaTheme="minorEastAsia" w:hAnsiTheme="minorEastAsia" w:hint="eastAsia"/>
          <w:sz w:val="24"/>
          <w:lang w:val="zh-CN"/>
        </w:rPr>
        <w:t>26.2.1 不同投标人的投标文件由同一单位或者个人编制；</w:t>
      </w:r>
    </w:p>
    <w:p w14:paraId="7DF8C9D8"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lang w:val="zh-CN"/>
        </w:rPr>
        <w:t>26.2.2不同投</w:t>
      </w:r>
      <w:r w:rsidRPr="00447005">
        <w:rPr>
          <w:rFonts w:asciiTheme="minorEastAsia" w:eastAsiaTheme="minorEastAsia" w:hAnsiTheme="minorEastAsia" w:hint="eastAsia"/>
          <w:sz w:val="24"/>
        </w:rPr>
        <w:t>标人委托同一单位或者个人办理投标事宜；</w:t>
      </w:r>
    </w:p>
    <w:p w14:paraId="4C645296"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26.2.3不同投标人的投标文件载明的项目管理成员或者联系人员为同一人；</w:t>
      </w:r>
    </w:p>
    <w:p w14:paraId="3FC12CB8"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26.2.4不同投标人的投标文件异常一致或者投标报价呈规律性差异；</w:t>
      </w:r>
    </w:p>
    <w:p w14:paraId="70DD5BB8"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26.2.5不同投标人的投标文件相互混装；</w:t>
      </w:r>
    </w:p>
    <w:p w14:paraId="7714899E" w14:textId="77777777" w:rsidR="00574806" w:rsidRPr="00447005" w:rsidRDefault="00E45985">
      <w:pPr>
        <w:spacing w:line="440" w:lineRule="exact"/>
        <w:ind w:firstLineChars="150" w:firstLine="360"/>
        <w:rPr>
          <w:rFonts w:asciiTheme="minorEastAsia" w:eastAsiaTheme="minorEastAsia" w:hAnsiTheme="minorEastAsia"/>
          <w:sz w:val="24"/>
          <w:lang w:val="zh-CN"/>
        </w:rPr>
      </w:pPr>
      <w:r w:rsidRPr="00447005">
        <w:rPr>
          <w:rFonts w:asciiTheme="minorEastAsia" w:eastAsiaTheme="minorEastAsia" w:hAnsiTheme="minorEastAsia" w:hint="eastAsia"/>
          <w:sz w:val="24"/>
          <w:lang w:val="zh-CN"/>
        </w:rPr>
        <w:t>26.3在详细评标之前，评委会将首先审查每份投标书是否实质响应了招标文件的要求。实质上响应的投标应该是与招标文件的全部条款、条件和规格相符，没有重大偏离或保留。所谓重大偏离或保留是指影响合同的供货范围、质量和性能等；或者在实质上与招标文件不一致〔如货物和服务的质量、数量明显不能满</w:t>
      </w:r>
      <w:r w:rsidRPr="00447005">
        <w:rPr>
          <w:rFonts w:asciiTheme="minorEastAsia" w:eastAsiaTheme="minorEastAsia" w:hAnsiTheme="minorEastAsia" w:hint="eastAsia"/>
          <w:sz w:val="24"/>
          <w:lang w:val="zh-CN"/>
        </w:rPr>
        <w:lastRenderedPageBreak/>
        <w:t>足招标文件的要求〕，而且限制了合同中买方的权利或投标单位的义务。这些偏离或保留将会对其他实质上响应要求的投标单位的竞争地位产生不公正的影响。</w:t>
      </w:r>
    </w:p>
    <w:p w14:paraId="69F06244" w14:textId="77777777" w:rsidR="00574806" w:rsidRPr="00447005" w:rsidRDefault="00E45985">
      <w:pPr>
        <w:spacing w:line="440" w:lineRule="exact"/>
        <w:ind w:firstLineChars="150" w:firstLine="360"/>
        <w:rPr>
          <w:rFonts w:asciiTheme="minorEastAsia" w:eastAsiaTheme="minorEastAsia" w:hAnsiTheme="minorEastAsia"/>
          <w:sz w:val="24"/>
          <w:lang w:val="zh-CN"/>
        </w:rPr>
      </w:pPr>
      <w:r w:rsidRPr="00447005">
        <w:rPr>
          <w:rFonts w:asciiTheme="minorEastAsia" w:eastAsiaTheme="minorEastAsia" w:hAnsiTheme="minorEastAsia" w:hint="eastAsia"/>
          <w:sz w:val="24"/>
          <w:lang w:val="zh-CN"/>
        </w:rPr>
        <w:t>26.4招标文件提供的工艺、材料、设备、参考的商标或样本目录号码等仅作为说明并没有限制性，投标供应商在投标中可以选用替代标准，但这些替代标准要优于或相当于技术规格中要求的标准，以满足采购单位的需要。</w:t>
      </w:r>
    </w:p>
    <w:p w14:paraId="45F6ABE3" w14:textId="77777777" w:rsidR="00574806" w:rsidRPr="00447005" w:rsidRDefault="00E45985">
      <w:pPr>
        <w:spacing w:line="440" w:lineRule="exact"/>
        <w:ind w:firstLineChars="150" w:firstLine="360"/>
        <w:rPr>
          <w:rFonts w:asciiTheme="minorEastAsia" w:eastAsiaTheme="minorEastAsia" w:hAnsiTheme="minorEastAsia"/>
          <w:sz w:val="24"/>
          <w:lang w:val="zh-CN"/>
        </w:rPr>
      </w:pPr>
      <w:r w:rsidRPr="00447005">
        <w:rPr>
          <w:rFonts w:asciiTheme="minorEastAsia" w:eastAsiaTheme="minorEastAsia" w:hAnsiTheme="minorEastAsia" w:hint="eastAsia"/>
          <w:sz w:val="24"/>
          <w:lang w:val="zh-CN"/>
        </w:rPr>
        <w:t>26.5</w:t>
      </w:r>
      <w:r w:rsidRPr="00447005">
        <w:rPr>
          <w:rFonts w:asciiTheme="minorEastAsia" w:eastAsiaTheme="minorEastAsia" w:hAnsiTheme="minorEastAsia" w:hint="eastAsia"/>
          <w:sz w:val="24"/>
        </w:rPr>
        <w:t>评标委员会</w:t>
      </w:r>
      <w:r w:rsidRPr="00447005">
        <w:rPr>
          <w:rFonts w:asciiTheme="minorEastAsia" w:eastAsiaTheme="minorEastAsia" w:hAnsiTheme="minorEastAsia" w:hint="eastAsia"/>
          <w:sz w:val="24"/>
          <w:lang w:val="zh-CN"/>
        </w:rPr>
        <w:t>将允许修改投标中不构成重大偏离的微小的、非正规、不一致或不规则的地方，但这些修改不能影响任何投标单位的名次相应排列。投标单位不得对招标文件进行实质性修改，否则投标文件将被拒绝。</w:t>
      </w:r>
    </w:p>
    <w:p w14:paraId="232CED7F" w14:textId="77777777" w:rsidR="00574806" w:rsidRPr="00447005" w:rsidRDefault="00E45985">
      <w:pPr>
        <w:spacing w:line="440" w:lineRule="exact"/>
        <w:ind w:firstLineChars="150" w:firstLine="360"/>
        <w:rPr>
          <w:rFonts w:asciiTheme="minorEastAsia" w:eastAsiaTheme="minorEastAsia" w:hAnsiTheme="minorEastAsia"/>
          <w:sz w:val="24"/>
          <w:lang w:val="zh-CN"/>
        </w:rPr>
      </w:pPr>
      <w:r w:rsidRPr="00447005">
        <w:rPr>
          <w:rFonts w:asciiTheme="minorEastAsia" w:eastAsiaTheme="minorEastAsia" w:hAnsiTheme="minorEastAsia" w:hint="eastAsia"/>
          <w:sz w:val="24"/>
          <w:lang w:val="zh-CN"/>
        </w:rPr>
        <w:t>26.6评委会将对确定为实质性响应的投标进行审核，看其是否有计算上或累加上的算术错误，修正错误的原则如下：</w:t>
      </w:r>
    </w:p>
    <w:p w14:paraId="0D9FE64D" w14:textId="77777777" w:rsidR="00574806" w:rsidRPr="00447005" w:rsidRDefault="00E45985">
      <w:pPr>
        <w:spacing w:line="440" w:lineRule="exact"/>
        <w:ind w:firstLineChars="150" w:firstLine="360"/>
        <w:rPr>
          <w:rFonts w:asciiTheme="minorEastAsia" w:eastAsiaTheme="minorEastAsia" w:hAnsiTheme="minorEastAsia"/>
          <w:sz w:val="24"/>
          <w:lang w:val="zh-CN"/>
        </w:rPr>
      </w:pPr>
      <w:r w:rsidRPr="00447005">
        <w:rPr>
          <w:rFonts w:asciiTheme="minorEastAsia" w:eastAsiaTheme="minorEastAsia" w:hAnsiTheme="minorEastAsia" w:hint="eastAsia"/>
          <w:sz w:val="24"/>
          <w:lang w:val="zh-CN"/>
        </w:rPr>
        <w:t>26.6.1投标文件中开标一览表（报价表）内容与投标文件中相应内容不一致的，以开标一览表（报价表）为准；；</w:t>
      </w:r>
    </w:p>
    <w:p w14:paraId="4A52BE30" w14:textId="77777777" w:rsidR="00574806" w:rsidRPr="00447005" w:rsidRDefault="00E45985">
      <w:pPr>
        <w:spacing w:line="440" w:lineRule="exact"/>
        <w:ind w:firstLineChars="150" w:firstLine="360"/>
        <w:rPr>
          <w:rFonts w:asciiTheme="minorEastAsia" w:eastAsiaTheme="minorEastAsia" w:hAnsiTheme="minorEastAsia"/>
          <w:sz w:val="24"/>
          <w:lang w:val="zh-CN"/>
        </w:rPr>
      </w:pPr>
      <w:r w:rsidRPr="00447005">
        <w:rPr>
          <w:rFonts w:asciiTheme="minorEastAsia" w:eastAsiaTheme="minorEastAsia" w:hAnsiTheme="minorEastAsia" w:hint="eastAsia"/>
          <w:sz w:val="24"/>
          <w:lang w:val="zh-CN"/>
        </w:rPr>
        <w:t>26.6.2大写金额和小写金额不一致的，以大写金额为准；</w:t>
      </w:r>
    </w:p>
    <w:p w14:paraId="63570357" w14:textId="77777777" w:rsidR="00574806" w:rsidRPr="00447005" w:rsidRDefault="00E45985">
      <w:pPr>
        <w:spacing w:line="440" w:lineRule="exact"/>
        <w:ind w:firstLineChars="150" w:firstLine="360"/>
        <w:rPr>
          <w:rFonts w:asciiTheme="minorEastAsia" w:eastAsiaTheme="minorEastAsia" w:hAnsiTheme="minorEastAsia"/>
          <w:sz w:val="24"/>
          <w:lang w:val="zh-CN"/>
        </w:rPr>
      </w:pPr>
      <w:r w:rsidRPr="00447005">
        <w:rPr>
          <w:rFonts w:asciiTheme="minorEastAsia" w:eastAsiaTheme="minorEastAsia" w:hAnsiTheme="minorEastAsia" w:hint="eastAsia"/>
          <w:sz w:val="24"/>
          <w:lang w:val="zh-CN"/>
        </w:rPr>
        <w:t>26.6.3单价金额小数点或者百分比有明显错位的，以开标一览表的总价为准，并修改单价；</w:t>
      </w:r>
    </w:p>
    <w:p w14:paraId="1C27FA86" w14:textId="77777777" w:rsidR="00574806" w:rsidRPr="00447005" w:rsidRDefault="00E45985">
      <w:pPr>
        <w:spacing w:line="440" w:lineRule="exact"/>
        <w:ind w:firstLineChars="150" w:firstLine="360"/>
        <w:rPr>
          <w:rFonts w:asciiTheme="minorEastAsia" w:eastAsiaTheme="minorEastAsia" w:hAnsiTheme="minorEastAsia"/>
          <w:sz w:val="24"/>
          <w:lang w:val="zh-CN"/>
        </w:rPr>
      </w:pPr>
      <w:r w:rsidRPr="00447005">
        <w:rPr>
          <w:rFonts w:asciiTheme="minorEastAsia" w:eastAsiaTheme="minorEastAsia" w:hAnsiTheme="minorEastAsia" w:hint="eastAsia"/>
          <w:sz w:val="24"/>
          <w:lang w:val="zh-CN"/>
        </w:rPr>
        <w:t>26.6.4总价金额与按单价汇总金额不一致的，以单价金额计算结果为准。</w:t>
      </w:r>
    </w:p>
    <w:p w14:paraId="44C298F5" w14:textId="77777777" w:rsidR="00574806" w:rsidRPr="00447005" w:rsidRDefault="00E45985">
      <w:pPr>
        <w:spacing w:line="440" w:lineRule="exact"/>
        <w:ind w:firstLineChars="150" w:firstLine="360"/>
        <w:rPr>
          <w:rFonts w:asciiTheme="minorEastAsia" w:eastAsiaTheme="minorEastAsia" w:hAnsiTheme="minorEastAsia"/>
          <w:sz w:val="24"/>
          <w:lang w:val="zh-CN"/>
        </w:rPr>
      </w:pPr>
      <w:r w:rsidRPr="00447005">
        <w:rPr>
          <w:rFonts w:asciiTheme="minorEastAsia" w:eastAsiaTheme="minorEastAsia" w:hAnsiTheme="minorEastAsia"/>
          <w:sz w:val="24"/>
          <w:lang w:val="zh-CN"/>
        </w:rPr>
        <w:t>同时出现两种以上不一致的，按照前款规定的顺序修正。修正后的报价按照本</w:t>
      </w:r>
      <w:r w:rsidRPr="00447005">
        <w:rPr>
          <w:rFonts w:asciiTheme="minorEastAsia" w:eastAsiaTheme="minorEastAsia" w:hAnsiTheme="minorEastAsia" w:hint="eastAsia"/>
          <w:sz w:val="24"/>
          <w:lang w:val="zh-CN"/>
        </w:rPr>
        <w:t>须知27.6条</w:t>
      </w:r>
      <w:r w:rsidRPr="00447005">
        <w:rPr>
          <w:rFonts w:asciiTheme="minorEastAsia" w:eastAsiaTheme="minorEastAsia" w:hAnsiTheme="minorEastAsia"/>
          <w:sz w:val="24"/>
          <w:lang w:val="zh-CN"/>
        </w:rPr>
        <w:t>规定经投标人确认后产生约束力，投标人不确认的，其投标无效。</w:t>
      </w:r>
    </w:p>
    <w:p w14:paraId="7872C445" w14:textId="77777777" w:rsidR="00574806" w:rsidRPr="00447005" w:rsidRDefault="00E45985">
      <w:pPr>
        <w:spacing w:line="440" w:lineRule="exact"/>
        <w:ind w:firstLineChars="150" w:firstLine="360"/>
        <w:rPr>
          <w:rFonts w:asciiTheme="minorEastAsia" w:eastAsiaTheme="minorEastAsia" w:hAnsiTheme="minorEastAsia"/>
          <w:sz w:val="24"/>
          <w:lang w:val="zh-CN"/>
        </w:rPr>
      </w:pPr>
      <w:r w:rsidRPr="00447005">
        <w:rPr>
          <w:rFonts w:asciiTheme="minorEastAsia" w:eastAsiaTheme="minorEastAsia" w:hAnsiTheme="minorEastAsia" w:hint="eastAsia"/>
          <w:sz w:val="24"/>
          <w:lang w:val="zh-CN"/>
        </w:rPr>
        <w:t>26.7</w:t>
      </w:r>
      <w:r w:rsidRPr="00447005">
        <w:rPr>
          <w:rFonts w:asciiTheme="minorEastAsia" w:eastAsiaTheme="minorEastAsia" w:hAnsiTheme="minorEastAsia"/>
          <w:b/>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5E08007"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lang w:val="zh-CN"/>
        </w:rPr>
        <w:t>26.8</w:t>
      </w:r>
      <w:r w:rsidRPr="00447005">
        <w:rPr>
          <w:rFonts w:asciiTheme="minorEastAsia" w:eastAsiaTheme="minorEastAsia" w:hAnsiTheme="minorEastAsia" w:hint="eastAsia"/>
          <w:sz w:val="24"/>
        </w:rPr>
        <w:t>对不同文字文本投标文件的解释发生异议的，以中文文本为准；</w:t>
      </w:r>
    </w:p>
    <w:p w14:paraId="709C7B36"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26.9</w:t>
      </w:r>
      <w:r w:rsidRPr="00447005">
        <w:rPr>
          <w:rFonts w:asciiTheme="minorEastAsia" w:eastAsiaTheme="minorEastAsia" w:hAnsiTheme="minorEastAsia"/>
          <w:sz w:val="24"/>
          <w:lang w:val="zh-CN"/>
        </w:rPr>
        <w:t>评标委员会</w:t>
      </w:r>
      <w:r w:rsidRPr="00447005">
        <w:rPr>
          <w:rFonts w:asciiTheme="minorEastAsia" w:eastAsiaTheme="minorEastAsia" w:hAnsiTheme="minorEastAsia" w:hint="eastAsia"/>
          <w:sz w:val="24"/>
        </w:rPr>
        <w:t>对投标文件的判定，只依据投标内容本身，不依靠开标后的任何外来证明。</w:t>
      </w:r>
    </w:p>
    <w:p w14:paraId="3E2FAB52"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26.10</w:t>
      </w:r>
      <w:r w:rsidRPr="00447005">
        <w:rPr>
          <w:rFonts w:asciiTheme="minorEastAsia" w:eastAsiaTheme="minorEastAsia" w:hAnsiTheme="minorEastAsia"/>
          <w:sz w:val="24"/>
          <w:lang w:val="zh-CN"/>
        </w:rPr>
        <w:t>评标委员会</w:t>
      </w:r>
      <w:r w:rsidRPr="00447005">
        <w:rPr>
          <w:rFonts w:asciiTheme="minorEastAsia" w:eastAsiaTheme="minorEastAsia" w:hAnsiTheme="minorEastAsia" w:hint="eastAsia"/>
          <w:sz w:val="24"/>
        </w:rPr>
        <w:t>将拒绝被确定为非实质性响应的投标，投标人不能通过修正或撤销不符之处而使其投标成为实质性响应的投标。</w:t>
      </w:r>
    </w:p>
    <w:p w14:paraId="45CC476C"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27.投标的澄清</w:t>
      </w:r>
    </w:p>
    <w:p w14:paraId="48DCE3E2"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27.1在投标文件中含有不明确、同类问题表述不一致或者有明显文字和计算错误的内容，评标委员会应当以书面形式（应当由评标委员会专家签字）要求投标人</w:t>
      </w:r>
      <w:proofErr w:type="gramStart"/>
      <w:r w:rsidRPr="00447005">
        <w:rPr>
          <w:rFonts w:asciiTheme="minorEastAsia" w:eastAsiaTheme="minorEastAsia" w:hAnsiTheme="minorEastAsia" w:hint="eastAsia"/>
          <w:sz w:val="24"/>
        </w:rPr>
        <w:t>作出</w:t>
      </w:r>
      <w:proofErr w:type="gramEnd"/>
      <w:r w:rsidRPr="00447005">
        <w:rPr>
          <w:rFonts w:asciiTheme="minorEastAsia" w:eastAsiaTheme="minorEastAsia" w:hAnsiTheme="minorEastAsia" w:hint="eastAsia"/>
          <w:sz w:val="24"/>
        </w:rPr>
        <w:t>必要的澄清、说明或者纠正。投标人的澄清、说明或者补正应当采用书</w:t>
      </w:r>
      <w:r w:rsidRPr="00447005">
        <w:rPr>
          <w:rFonts w:asciiTheme="minorEastAsia" w:eastAsiaTheme="minorEastAsia" w:hAnsiTheme="minorEastAsia" w:hint="eastAsia"/>
          <w:sz w:val="24"/>
        </w:rPr>
        <w:lastRenderedPageBreak/>
        <w:t>面形式，由其授权的代理人签字，并不得超出投标文件的范围或者改变投标文件的实质性内容。</w:t>
      </w:r>
    </w:p>
    <w:p w14:paraId="5D1F3349"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28.无效投标和废标</w:t>
      </w:r>
    </w:p>
    <w:p w14:paraId="10FF5DBA"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 xml:space="preserve">28.1无效投标的具体情形有：  </w:t>
      </w:r>
    </w:p>
    <w:p w14:paraId="2FBB52C2"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28.1.1未按照招标文件的规定提交《投标（响应）保证承诺书》的</w:t>
      </w:r>
      <w:proofErr w:type="gramStart"/>
      <w:r w:rsidRPr="00447005">
        <w:rPr>
          <w:rFonts w:asciiTheme="minorEastAsia" w:eastAsiaTheme="minorEastAsia" w:hAnsiTheme="minorEastAsia" w:hint="eastAsia"/>
          <w:sz w:val="24"/>
        </w:rPr>
        <w:t>的</w:t>
      </w:r>
      <w:proofErr w:type="gramEnd"/>
      <w:r w:rsidRPr="00447005">
        <w:rPr>
          <w:rFonts w:asciiTheme="minorEastAsia" w:eastAsiaTheme="minorEastAsia" w:hAnsiTheme="minorEastAsia" w:hint="eastAsia"/>
          <w:sz w:val="24"/>
        </w:rPr>
        <w:t>；</w:t>
      </w:r>
    </w:p>
    <w:p w14:paraId="40629A11"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28.1.2投标文件未按招标文件要求签署、盖章或电子签章的；</w:t>
      </w:r>
    </w:p>
    <w:p w14:paraId="21BD63DB"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28.1.3不具备招标文件中规定的资格要求的；</w:t>
      </w:r>
    </w:p>
    <w:p w14:paraId="79AC8EB0"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28.1.4报价超过招标文件中规定的预算金额或者最高限价的；</w:t>
      </w:r>
    </w:p>
    <w:p w14:paraId="6BEAF6BD"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28.1.5投标文件含有采购人不能接受的附加条件的；</w:t>
      </w:r>
    </w:p>
    <w:p w14:paraId="300893CB"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28.1.6法律、法规和招标文件规定的其他无效情形。</w:t>
      </w:r>
    </w:p>
    <w:p w14:paraId="541A9236"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28.2 在招标采购中，出现下列情形之一的，应予废标：</w:t>
      </w:r>
    </w:p>
    <w:p w14:paraId="1A67F5B0"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28.2.1符合专业条件的供应商或者对招标文件作实质响应的供应商不足三家的；</w:t>
      </w:r>
    </w:p>
    <w:p w14:paraId="21493323"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28.2.2出现影响采购公正的违法、违规行为的；</w:t>
      </w:r>
    </w:p>
    <w:p w14:paraId="103B8329"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28.2.3投标人的报价均超过了采购预算，采购人不能支付的；</w:t>
      </w:r>
    </w:p>
    <w:p w14:paraId="56236D45"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28.2.4因重大变故，采购任务取消的。</w:t>
      </w:r>
    </w:p>
    <w:p w14:paraId="2823E4CE"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 xml:space="preserve">28.3 </w:t>
      </w:r>
      <w:proofErr w:type="gramStart"/>
      <w:r w:rsidRPr="00447005">
        <w:rPr>
          <w:rFonts w:asciiTheme="minorEastAsia" w:eastAsiaTheme="minorEastAsia" w:hAnsiTheme="minorEastAsia" w:hint="eastAsia"/>
          <w:sz w:val="24"/>
        </w:rPr>
        <w:t>废标后</w:t>
      </w:r>
      <w:proofErr w:type="gramEnd"/>
      <w:r w:rsidRPr="00447005">
        <w:rPr>
          <w:rFonts w:asciiTheme="minorEastAsia" w:eastAsiaTheme="minorEastAsia" w:hAnsiTheme="minorEastAsia" w:hint="eastAsia"/>
          <w:sz w:val="24"/>
        </w:rPr>
        <w:t>，采购人应当将</w:t>
      </w:r>
      <w:proofErr w:type="gramStart"/>
      <w:r w:rsidRPr="00447005">
        <w:rPr>
          <w:rFonts w:asciiTheme="minorEastAsia" w:eastAsiaTheme="minorEastAsia" w:hAnsiTheme="minorEastAsia" w:hint="eastAsia"/>
          <w:sz w:val="24"/>
        </w:rPr>
        <w:t>废标理由</w:t>
      </w:r>
      <w:proofErr w:type="gramEnd"/>
      <w:r w:rsidRPr="00447005">
        <w:rPr>
          <w:rFonts w:asciiTheme="minorEastAsia" w:eastAsiaTheme="minorEastAsia" w:hAnsiTheme="minorEastAsia" w:hint="eastAsia"/>
          <w:sz w:val="24"/>
        </w:rPr>
        <w:t>通知所有投标人。</w:t>
      </w:r>
    </w:p>
    <w:p w14:paraId="040D8C87"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29. 投标文件的评价和比较</w:t>
      </w:r>
    </w:p>
    <w:p w14:paraId="16D4DAC8"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29.1评标委员会按招标文件规定的评标方法和标准，仅对资格性检查和符合性检查合格的投标文件进行商务和技术评估，综合比较与评价。</w:t>
      </w:r>
    </w:p>
    <w:p w14:paraId="7ED9E5EC"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 xml:space="preserve">29.2评价和比较采用综合评分法，评标委员会严格按照招标文件的要求、条件、评分标准，对投标单位所提供货物和服务的先进性、可靠性、售后服务承诺、质量保证承诺等实质性响应内容进行比较报价，同时考虑以下因素：    </w:t>
      </w:r>
    </w:p>
    <w:p w14:paraId="08568294"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29.2.1</w:t>
      </w:r>
      <w:r w:rsidRPr="00447005">
        <w:rPr>
          <w:rFonts w:asciiTheme="minorEastAsia" w:eastAsiaTheme="minorEastAsia" w:hAnsiTheme="minorEastAsia"/>
          <w:sz w:val="24"/>
        </w:rPr>
        <w:t>服务的质量保证（保障）内容</w:t>
      </w:r>
      <w:r w:rsidRPr="00447005">
        <w:rPr>
          <w:rFonts w:asciiTheme="minorEastAsia" w:eastAsiaTheme="minorEastAsia" w:hAnsiTheme="minorEastAsia" w:hint="eastAsia"/>
          <w:sz w:val="24"/>
        </w:rPr>
        <w:t>；</w:t>
      </w:r>
    </w:p>
    <w:p w14:paraId="79DC1458"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29.2.2</w:t>
      </w:r>
      <w:r w:rsidRPr="00447005">
        <w:rPr>
          <w:rFonts w:asciiTheme="minorEastAsia" w:eastAsiaTheme="minorEastAsia" w:hAnsiTheme="minorEastAsia"/>
          <w:sz w:val="24"/>
        </w:rPr>
        <w:t>服务配备的人员；</w:t>
      </w:r>
    </w:p>
    <w:p w14:paraId="0B057719"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29.2.3投标者的资信情况和履约能力；</w:t>
      </w:r>
    </w:p>
    <w:p w14:paraId="6BB6A8C3"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29.2.4投标者提供的其他优惠条件；</w:t>
      </w:r>
    </w:p>
    <w:p w14:paraId="597520E6"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29.2.5参与本项目政府采购工作的态度及信誉；</w:t>
      </w:r>
    </w:p>
    <w:p w14:paraId="7D7BEC4C"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29.2.6</w:t>
      </w:r>
      <w:r w:rsidRPr="00447005">
        <w:rPr>
          <w:rFonts w:asciiTheme="minorEastAsia" w:eastAsiaTheme="minorEastAsia" w:hAnsiTheme="minorEastAsia"/>
          <w:sz w:val="24"/>
        </w:rPr>
        <w:t>最低的投标报价或最高的折扣比例是中标的重要条件，但不是唯一条件。</w:t>
      </w:r>
    </w:p>
    <w:p w14:paraId="16250A29"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七、授予合同</w:t>
      </w:r>
    </w:p>
    <w:p w14:paraId="260385C3"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lastRenderedPageBreak/>
        <w:t>30. 中标供应商的确认</w:t>
      </w:r>
    </w:p>
    <w:p w14:paraId="702F4C86"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30.1评标委员会按招标文件规定的评标方法和标准进行详细评审后，按采购代理机构的委托向采购代理机构推荐中标候选单位或根据采购人授权直接确定中标供应商。</w:t>
      </w:r>
    </w:p>
    <w:p w14:paraId="6197A3D8"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30.2经评标委员会评审并确定中标供应商后，采购代理机构将在规定的时间内将中标结果在相关媒体上予以公告。</w:t>
      </w:r>
    </w:p>
    <w:p w14:paraId="1175765B"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30.3</w:t>
      </w:r>
      <w:proofErr w:type="gramStart"/>
      <w:r w:rsidRPr="00447005">
        <w:rPr>
          <w:rFonts w:asciiTheme="minorEastAsia" w:eastAsiaTheme="minorEastAsia" w:hAnsiTheme="minorEastAsia" w:hint="eastAsia"/>
          <w:sz w:val="24"/>
        </w:rPr>
        <w:t>各</w:t>
      </w:r>
      <w:proofErr w:type="gramEnd"/>
      <w:r w:rsidRPr="00447005">
        <w:rPr>
          <w:rFonts w:asciiTheme="minorEastAsia" w:eastAsiaTheme="minorEastAsia" w:hAnsiTheme="minorEastAsia" w:hint="eastAsia"/>
          <w:sz w:val="24"/>
        </w:rPr>
        <w:t>投标单位如对公告结果有异议，应在中标公告期届满起七个工作日内，以书面形式向采购代理机构提出质疑，</w:t>
      </w:r>
      <w:r w:rsidRPr="00447005">
        <w:rPr>
          <w:rFonts w:asciiTheme="minorEastAsia" w:eastAsiaTheme="minorEastAsia" w:hAnsiTheme="minorEastAsia"/>
          <w:sz w:val="24"/>
        </w:rPr>
        <w:t>该质疑</w:t>
      </w:r>
      <w:r w:rsidRPr="00447005">
        <w:rPr>
          <w:rFonts w:asciiTheme="minorEastAsia" w:eastAsiaTheme="minorEastAsia" w:hAnsiTheme="minorEastAsia" w:hint="eastAsia"/>
          <w:sz w:val="24"/>
        </w:rPr>
        <w:t>须按《政府采购质疑和投诉办法》、《江苏省政府采购供应商监督管理暂行办法》的规定提交。采购代理机构将在收到经投标单位法定代表人或参加投标的代理人签署的书面质疑后七个工作日内，对质疑内容</w:t>
      </w:r>
      <w:proofErr w:type="gramStart"/>
      <w:r w:rsidRPr="00447005">
        <w:rPr>
          <w:rFonts w:asciiTheme="minorEastAsia" w:eastAsiaTheme="minorEastAsia" w:hAnsiTheme="minorEastAsia" w:hint="eastAsia"/>
          <w:sz w:val="24"/>
        </w:rPr>
        <w:t>作出</w:t>
      </w:r>
      <w:proofErr w:type="gramEnd"/>
      <w:r w:rsidRPr="00447005">
        <w:rPr>
          <w:rFonts w:asciiTheme="minorEastAsia" w:eastAsiaTheme="minorEastAsia" w:hAnsiTheme="minorEastAsia" w:hint="eastAsia"/>
          <w:sz w:val="24"/>
        </w:rPr>
        <w:t>答复。在此期限</w:t>
      </w:r>
      <w:r w:rsidRPr="00447005">
        <w:rPr>
          <w:rFonts w:asciiTheme="minorEastAsia" w:eastAsiaTheme="minorEastAsia" w:hAnsiTheme="minorEastAsia"/>
          <w:sz w:val="24"/>
        </w:rPr>
        <w:t>后向采购代理机构提出质疑或质疑未经投标人法定代表人或参加投标的</w:t>
      </w:r>
      <w:r w:rsidRPr="00447005">
        <w:rPr>
          <w:rFonts w:asciiTheme="minorEastAsia" w:eastAsiaTheme="minorEastAsia" w:hAnsiTheme="minorEastAsia" w:hint="eastAsia"/>
          <w:sz w:val="24"/>
        </w:rPr>
        <w:t>代理人</w:t>
      </w:r>
      <w:r w:rsidRPr="00447005">
        <w:rPr>
          <w:rFonts w:asciiTheme="minorEastAsia" w:eastAsiaTheme="minorEastAsia" w:hAnsiTheme="minorEastAsia"/>
          <w:sz w:val="24"/>
        </w:rPr>
        <w:t>签署和盖公章（原件），</w:t>
      </w:r>
      <w:r w:rsidRPr="00447005">
        <w:rPr>
          <w:rFonts w:asciiTheme="minorEastAsia" w:eastAsiaTheme="minorEastAsia" w:hAnsiTheme="minorEastAsia" w:hint="eastAsia"/>
          <w:sz w:val="24"/>
        </w:rPr>
        <w:t>采购代理机构有权对该质疑不予答复。</w:t>
      </w:r>
    </w:p>
    <w:p w14:paraId="624A2F36"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30.4质疑函递交地点及联系方式详见公告内容</w:t>
      </w:r>
    </w:p>
    <w:p w14:paraId="5302269F"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31. 合同授予标准</w:t>
      </w:r>
    </w:p>
    <w:p w14:paraId="14909335"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31.1采购代理机构将把合同授予其投标文件在实质上响应招标文件要求和按本须知规定评选出的投标人。确定为中标的投标人必须具有实施本合同的能力和资源。</w:t>
      </w:r>
    </w:p>
    <w:p w14:paraId="096C0BE2"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31.2政府采购合同履行中，采购人需追加与合同标的物相同的货物、工程或者服务的，在不改变合同其他条款的前提下，可以与中标供应商签订补充合同，但所有补充合同的采购金额不得超过原合同采购金额的百分之十。</w:t>
      </w:r>
    </w:p>
    <w:p w14:paraId="1110965A"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32. 中标通知书</w:t>
      </w:r>
    </w:p>
    <w:p w14:paraId="4464A57B"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32.1确定出中标供应商后投标文件有效期截止前，采购代理机构应当向中标供应商发出中标通知书，中标通知书对采购人和中标供应商具有同等法律效力。中标通知书发出后，采购人改变中标结果，或者中标供应商放弃中标，应当承担相应的法律责任。</w:t>
      </w:r>
    </w:p>
    <w:p w14:paraId="642D2EA8" w14:textId="77777777" w:rsidR="00574806" w:rsidRPr="00447005" w:rsidRDefault="00E45985">
      <w:pPr>
        <w:spacing w:line="440" w:lineRule="exact"/>
        <w:ind w:firstLineChars="150" w:firstLine="361"/>
        <w:rPr>
          <w:rFonts w:asciiTheme="minorEastAsia" w:eastAsiaTheme="minorEastAsia" w:hAnsiTheme="minorEastAsia"/>
          <w:b/>
          <w:sz w:val="24"/>
        </w:rPr>
      </w:pPr>
      <w:r w:rsidRPr="00447005">
        <w:rPr>
          <w:rFonts w:asciiTheme="minorEastAsia" w:eastAsiaTheme="minorEastAsia" w:hAnsiTheme="minorEastAsia" w:hint="eastAsia"/>
          <w:b/>
          <w:sz w:val="24"/>
        </w:rPr>
        <w:t>32.2中标通知书在中标公告发布后将发布在业务系统中，中标通知书发布之日视为中标供应商领取之日，中标供应商自行在业务系统中下载打印。</w:t>
      </w:r>
    </w:p>
    <w:p w14:paraId="3463CE1B"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32.3中标通知书将成为合同的组成部分。</w:t>
      </w:r>
    </w:p>
    <w:p w14:paraId="73E6AAF0"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32.4采购代理机构对未中标供应商不承担解释未中标原因的义务。</w:t>
      </w:r>
    </w:p>
    <w:p w14:paraId="73389DD0"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33.履约保证金（如要求）</w:t>
      </w:r>
    </w:p>
    <w:p w14:paraId="5E0B32AA"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lastRenderedPageBreak/>
        <w:t>33.1中标供应商按招标公告要求提交履约保证金。</w:t>
      </w:r>
    </w:p>
    <w:p w14:paraId="6EA39892"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33.2履约保证金用以约束供应商在合同履行中的行为，弥补合同执行中由于自身行为可能给采购人带来的各种损失。</w:t>
      </w:r>
    </w:p>
    <w:p w14:paraId="1520F9B3"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33.3履约保证金（无息）将在中标供应商合同履行完毕且质保期满后，采购人在五个工作日内退返中标供应商。</w:t>
      </w:r>
    </w:p>
    <w:p w14:paraId="2D1807CB"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34. 合同的签订</w:t>
      </w:r>
    </w:p>
    <w:p w14:paraId="0DEFC054"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34.1中标供应商应按中标通知书中规定的时间和地点，按照招标文件确定的事项由法定代表人或代理人与采购人代表签订合同，且不得迟于中标通知书发出之日起三十日内，否则</w:t>
      </w:r>
      <w:proofErr w:type="gramStart"/>
      <w:r w:rsidRPr="00447005">
        <w:rPr>
          <w:rFonts w:asciiTheme="minorEastAsia" w:eastAsiaTheme="minorEastAsia" w:hAnsiTheme="minorEastAsia" w:hint="eastAsia"/>
          <w:sz w:val="24"/>
        </w:rPr>
        <w:t>按放弃</w:t>
      </w:r>
      <w:proofErr w:type="gramEnd"/>
      <w:r w:rsidRPr="00447005">
        <w:rPr>
          <w:rFonts w:asciiTheme="minorEastAsia" w:eastAsiaTheme="minorEastAsia" w:hAnsiTheme="minorEastAsia" w:hint="eastAsia"/>
          <w:sz w:val="24"/>
        </w:rPr>
        <w:t>中标权处理。</w:t>
      </w:r>
    </w:p>
    <w:p w14:paraId="41B2183A"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34.2签订合同及合同条款应以招标文件和中标供应商的投标文件及其澄清文件为依据。</w:t>
      </w:r>
    </w:p>
    <w:p w14:paraId="68584E5F"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34.3中标人无正当理由拒签合同的，或在签订合同时向采购人提出附加条件或者更改合同实质性内容的，采购人可取消其中标资格，同时由中标人承担相应的法律责任。</w:t>
      </w:r>
    </w:p>
    <w:p w14:paraId="1EC38288"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34.4签订合同后，</w:t>
      </w:r>
      <w:r w:rsidRPr="00447005">
        <w:rPr>
          <w:rFonts w:asciiTheme="minorEastAsia" w:eastAsiaTheme="minorEastAsia" w:hAnsiTheme="minorEastAsia" w:hint="eastAsia"/>
          <w:sz w:val="24"/>
          <w:u w:val="single"/>
        </w:rPr>
        <w:t>中标人不得将货物及其他相关服务进行转包</w:t>
      </w:r>
      <w:r w:rsidRPr="00447005">
        <w:rPr>
          <w:rFonts w:asciiTheme="minorEastAsia" w:eastAsiaTheme="minorEastAsia" w:hAnsiTheme="minorEastAsia" w:hint="eastAsia"/>
          <w:sz w:val="24"/>
        </w:rPr>
        <w:t>。未经采购人同意，中标人也不得采用分包的形式履行合同，否则采购人有权终止合同。转包或分包造成采购人损失的，中标人应承担相应赔偿责任。</w:t>
      </w:r>
    </w:p>
    <w:p w14:paraId="4D736416" w14:textId="77777777" w:rsidR="00574806" w:rsidRPr="00447005" w:rsidRDefault="00E45985">
      <w:pPr>
        <w:spacing w:line="440" w:lineRule="exact"/>
        <w:rPr>
          <w:rFonts w:asciiTheme="minorEastAsia" w:eastAsiaTheme="minorEastAsia" w:hAnsiTheme="minorEastAsia"/>
          <w:sz w:val="24"/>
        </w:rPr>
      </w:pPr>
      <w:r w:rsidRPr="00447005">
        <w:rPr>
          <w:rFonts w:asciiTheme="minorEastAsia" w:eastAsiaTheme="minorEastAsia" w:hAnsiTheme="minorEastAsia" w:hint="eastAsia"/>
          <w:b/>
          <w:sz w:val="24"/>
        </w:rPr>
        <w:t>八、其他事项</w:t>
      </w:r>
    </w:p>
    <w:p w14:paraId="5ED3812C"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35. 监督和公证</w:t>
      </w:r>
    </w:p>
    <w:p w14:paraId="730F6560"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35.1政府有关监督部门将对招投标全过程进行监督。</w:t>
      </w:r>
    </w:p>
    <w:p w14:paraId="30B0FF66"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35.2采购代理机构的招标过程将通过公证机关进行公证。</w:t>
      </w:r>
    </w:p>
    <w:p w14:paraId="1142B8B6"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36. 未尽事宜</w:t>
      </w:r>
    </w:p>
    <w:p w14:paraId="47B4CAA0" w14:textId="77777777" w:rsidR="00574806" w:rsidRPr="00447005" w:rsidRDefault="00E45985">
      <w:pPr>
        <w:spacing w:line="440" w:lineRule="exact"/>
        <w:ind w:firstLineChars="150" w:firstLine="360"/>
        <w:rPr>
          <w:rFonts w:asciiTheme="minorEastAsia" w:eastAsiaTheme="minorEastAsia" w:hAnsiTheme="minorEastAsia"/>
          <w:sz w:val="24"/>
        </w:rPr>
      </w:pPr>
      <w:r w:rsidRPr="00447005">
        <w:rPr>
          <w:rFonts w:asciiTheme="minorEastAsia" w:eastAsiaTheme="minorEastAsia" w:hAnsiTheme="minorEastAsia" w:hint="eastAsia"/>
          <w:sz w:val="24"/>
        </w:rPr>
        <w:t>36.1按《中华人民共和国政府采购法》及其他有关法律法规的规定执行。</w:t>
      </w:r>
    </w:p>
    <w:p w14:paraId="33D9B41C" w14:textId="77777777" w:rsidR="002E062F" w:rsidRPr="00447005" w:rsidRDefault="002E062F">
      <w:pPr>
        <w:widowControl/>
        <w:spacing w:line="240" w:lineRule="auto"/>
        <w:jc w:val="left"/>
        <w:rPr>
          <w:rFonts w:asciiTheme="minorEastAsia" w:eastAsiaTheme="minorEastAsia" w:hAnsiTheme="minorEastAsia" w:cstheme="minorBidi"/>
          <w:b/>
          <w:sz w:val="24"/>
        </w:rPr>
      </w:pPr>
      <w:r w:rsidRPr="00447005">
        <w:rPr>
          <w:rFonts w:asciiTheme="minorEastAsia" w:hAnsiTheme="minorEastAsia"/>
          <w:sz w:val="24"/>
        </w:rPr>
        <w:br w:type="page"/>
      </w:r>
    </w:p>
    <w:p w14:paraId="49D7506D" w14:textId="72B56467" w:rsidR="00574806" w:rsidRPr="00447005" w:rsidRDefault="00E45985">
      <w:pPr>
        <w:pStyle w:val="01"/>
        <w:rPr>
          <w:rFonts w:asciiTheme="minorEastAsia" w:hAnsiTheme="minorEastAsia"/>
          <w:sz w:val="24"/>
          <w:szCs w:val="24"/>
        </w:rPr>
      </w:pPr>
      <w:r w:rsidRPr="00447005">
        <w:rPr>
          <w:rFonts w:asciiTheme="minorEastAsia" w:hAnsiTheme="minorEastAsia" w:hint="eastAsia"/>
          <w:sz w:val="24"/>
          <w:szCs w:val="24"/>
        </w:rPr>
        <w:lastRenderedPageBreak/>
        <w:t>第三部分</w:t>
      </w:r>
      <w:r w:rsidRPr="00447005">
        <w:rPr>
          <w:rFonts w:asciiTheme="minorEastAsia" w:hAnsiTheme="minorEastAsia"/>
          <w:sz w:val="24"/>
          <w:szCs w:val="24"/>
        </w:rPr>
        <w:t xml:space="preserve"> </w:t>
      </w:r>
      <w:r w:rsidRPr="00447005">
        <w:rPr>
          <w:rFonts w:asciiTheme="minorEastAsia" w:hAnsiTheme="minorEastAsia" w:hint="eastAsia"/>
          <w:sz w:val="24"/>
          <w:szCs w:val="24"/>
        </w:rPr>
        <w:t>项目需求</w:t>
      </w:r>
    </w:p>
    <w:p w14:paraId="50CAC39F" w14:textId="77777777" w:rsidR="0073563D" w:rsidRPr="00447005" w:rsidRDefault="0073563D" w:rsidP="0073563D">
      <w:pPr>
        <w:adjustRightInd w:val="0"/>
        <w:snapToGrid w:val="0"/>
        <w:ind w:firstLineChars="196" w:firstLine="472"/>
        <w:rPr>
          <w:rFonts w:ascii="宋体" w:hAnsi="宋体"/>
          <w:b/>
          <w:sz w:val="24"/>
        </w:rPr>
      </w:pPr>
      <w:r w:rsidRPr="00447005">
        <w:rPr>
          <w:rFonts w:ascii="宋体" w:hAnsi="宋体" w:hint="eastAsia"/>
          <w:b/>
          <w:sz w:val="24"/>
        </w:rPr>
        <w:t>一、项目说明：</w:t>
      </w:r>
    </w:p>
    <w:p w14:paraId="38D6AEEB" w14:textId="77777777" w:rsidR="00A46CAE" w:rsidRPr="00447005" w:rsidRDefault="00A46CAE" w:rsidP="00A46CAE">
      <w:pPr>
        <w:ind w:firstLine="482"/>
        <w:rPr>
          <w:rFonts w:asciiTheme="minorEastAsia" w:eastAsiaTheme="minorEastAsia" w:hAnsiTheme="minorEastAsia"/>
          <w:sz w:val="24"/>
          <w:lang w:val="zh-CN"/>
        </w:rPr>
      </w:pPr>
      <w:r w:rsidRPr="00447005">
        <w:rPr>
          <w:rFonts w:asciiTheme="minorEastAsia" w:eastAsiaTheme="minorEastAsia" w:hAnsiTheme="minorEastAsia" w:hint="eastAsia"/>
          <w:sz w:val="24"/>
        </w:rPr>
        <w:t>太仓市现代农业园原有视频监控系统，因设备老化等原因，经常出现图像模糊、无法正常调取录像等故障。</w:t>
      </w:r>
      <w:r w:rsidRPr="00447005">
        <w:rPr>
          <w:rFonts w:asciiTheme="minorEastAsia" w:eastAsiaTheme="minorEastAsia" w:hAnsiTheme="minorEastAsia" w:hint="eastAsia"/>
          <w:sz w:val="24"/>
          <w:lang w:val="zh-CN"/>
        </w:rPr>
        <w:t>为有效加强园区管理、提升服务质量及安全防范力度，本项目需对原来视频监控系统进行升级改造。</w:t>
      </w:r>
      <w:r w:rsidRPr="00447005">
        <w:rPr>
          <w:rFonts w:asciiTheme="minorEastAsia" w:eastAsiaTheme="minorEastAsia" w:hAnsiTheme="minorEastAsia" w:hint="eastAsia"/>
          <w:sz w:val="24"/>
          <w:lang w:val="zh-CN"/>
        </w:rPr>
        <w:br/>
        <w:t xml:space="preserve">  主要建设内容：</w:t>
      </w:r>
    </w:p>
    <w:p w14:paraId="1F01481D" w14:textId="77777777" w:rsidR="00A46CAE" w:rsidRPr="00447005" w:rsidRDefault="00A46CAE" w:rsidP="00A46CAE">
      <w:pPr>
        <w:numPr>
          <w:ilvl w:val="0"/>
          <w:numId w:val="4"/>
        </w:numPr>
        <w:ind w:firstLine="480"/>
        <w:rPr>
          <w:rFonts w:asciiTheme="minorEastAsia" w:eastAsiaTheme="minorEastAsia" w:hAnsiTheme="minorEastAsia"/>
          <w:sz w:val="24"/>
          <w:lang w:val="zh-CN"/>
        </w:rPr>
      </w:pPr>
      <w:r w:rsidRPr="00447005">
        <w:rPr>
          <w:rFonts w:asciiTheme="minorEastAsia" w:eastAsiaTheme="minorEastAsia" w:hAnsiTheme="minorEastAsia" w:hint="eastAsia"/>
          <w:sz w:val="24"/>
          <w:lang w:val="zh-CN"/>
        </w:rPr>
        <w:t>园区主要道路高清监控设备系统：包含51台筒型网络摄像机（400</w:t>
      </w:r>
      <w:proofErr w:type="gramStart"/>
      <w:r w:rsidRPr="00447005">
        <w:rPr>
          <w:rFonts w:asciiTheme="minorEastAsia" w:eastAsiaTheme="minorEastAsia" w:hAnsiTheme="minorEastAsia" w:hint="eastAsia"/>
          <w:sz w:val="24"/>
          <w:lang w:val="zh-CN"/>
        </w:rPr>
        <w:t>万像</w:t>
      </w:r>
      <w:proofErr w:type="gramEnd"/>
      <w:r w:rsidRPr="00447005">
        <w:rPr>
          <w:rFonts w:asciiTheme="minorEastAsia" w:eastAsiaTheme="minorEastAsia" w:hAnsiTheme="minorEastAsia" w:hint="eastAsia"/>
          <w:sz w:val="24"/>
          <w:lang w:val="zh-CN"/>
        </w:rPr>
        <w:t>素）及相关立杆设备和辅材;</w:t>
      </w:r>
      <w:r w:rsidRPr="00447005">
        <w:rPr>
          <w:rFonts w:asciiTheme="minorEastAsia" w:eastAsiaTheme="minorEastAsia" w:hAnsiTheme="minorEastAsia"/>
          <w:sz w:val="24"/>
          <w:lang w:val="zh-CN"/>
        </w:rPr>
        <w:t xml:space="preserve"> </w:t>
      </w:r>
    </w:p>
    <w:p w14:paraId="0F3832BE" w14:textId="77777777" w:rsidR="00A46CAE" w:rsidRPr="00447005" w:rsidRDefault="00A46CAE" w:rsidP="00A46CAE">
      <w:pPr>
        <w:numPr>
          <w:ilvl w:val="0"/>
          <w:numId w:val="4"/>
        </w:numPr>
        <w:ind w:firstLine="480"/>
        <w:rPr>
          <w:rFonts w:asciiTheme="minorEastAsia" w:eastAsiaTheme="minorEastAsia" w:hAnsiTheme="minorEastAsia"/>
          <w:sz w:val="24"/>
          <w:lang w:val="zh-CN"/>
        </w:rPr>
      </w:pPr>
      <w:r w:rsidRPr="00447005">
        <w:rPr>
          <w:rFonts w:asciiTheme="minorEastAsia" w:eastAsiaTheme="minorEastAsia" w:hAnsiTheme="minorEastAsia" w:hint="eastAsia"/>
          <w:sz w:val="24"/>
          <w:lang w:val="zh-CN"/>
        </w:rPr>
        <w:t>中心机房终端设备系统，包含1台综合安防视频管理平台、1台64路网络硬盘录像机、18块4T监控硬盘、2台24口千兆交换机等相关设备；</w:t>
      </w:r>
    </w:p>
    <w:p w14:paraId="79FF4AF5" w14:textId="77777777" w:rsidR="00A46CAE" w:rsidRPr="00447005" w:rsidRDefault="00A46CAE" w:rsidP="00A46CAE">
      <w:pPr>
        <w:ind w:firstLine="480"/>
        <w:rPr>
          <w:rFonts w:asciiTheme="minorEastAsia" w:eastAsiaTheme="minorEastAsia" w:hAnsiTheme="minorEastAsia"/>
          <w:sz w:val="24"/>
          <w:lang w:val="zh-CN"/>
        </w:rPr>
      </w:pPr>
      <w:r w:rsidRPr="00447005">
        <w:rPr>
          <w:rFonts w:asciiTheme="minorEastAsia" w:eastAsiaTheme="minorEastAsia" w:hAnsiTheme="minorEastAsia" w:hint="eastAsia"/>
          <w:sz w:val="24"/>
          <w:lang w:val="zh-CN"/>
        </w:rPr>
        <w:t>3、系统集成服务（安装调试及前后端软硬件三年技术服务）；</w:t>
      </w:r>
    </w:p>
    <w:p w14:paraId="51EB9216" w14:textId="77777777" w:rsidR="00A46CAE" w:rsidRPr="00447005" w:rsidRDefault="00A46CAE" w:rsidP="00A46CAE">
      <w:pPr>
        <w:adjustRightInd w:val="0"/>
        <w:snapToGrid w:val="0"/>
        <w:spacing w:line="400" w:lineRule="exact"/>
        <w:rPr>
          <w:rFonts w:asciiTheme="minorEastAsia" w:eastAsiaTheme="minorEastAsia" w:hAnsiTheme="minorEastAsia"/>
          <w:b/>
          <w:bCs/>
          <w:sz w:val="24"/>
        </w:rPr>
      </w:pPr>
      <w:r w:rsidRPr="00447005">
        <w:rPr>
          <w:rFonts w:asciiTheme="minorEastAsia" w:eastAsiaTheme="minorEastAsia" w:hAnsiTheme="minorEastAsia" w:hint="eastAsia"/>
          <w:b/>
          <w:bCs/>
          <w:sz w:val="24"/>
        </w:rPr>
        <w:t>（一）采购设备与服务清单：</w:t>
      </w:r>
    </w:p>
    <w:tbl>
      <w:tblPr>
        <w:tblW w:w="8931" w:type="dxa"/>
        <w:tblLayout w:type="fixed"/>
        <w:tblCellMar>
          <w:left w:w="0" w:type="dxa"/>
          <w:right w:w="0" w:type="dxa"/>
        </w:tblCellMar>
        <w:tblLook w:val="0000" w:firstRow="0" w:lastRow="0" w:firstColumn="0" w:lastColumn="0" w:noHBand="0" w:noVBand="0"/>
      </w:tblPr>
      <w:tblGrid>
        <w:gridCol w:w="643"/>
        <w:gridCol w:w="2504"/>
        <w:gridCol w:w="3131"/>
        <w:gridCol w:w="854"/>
        <w:gridCol w:w="855"/>
        <w:gridCol w:w="944"/>
      </w:tblGrid>
      <w:tr w:rsidR="00A46CAE" w:rsidRPr="00447005" w14:paraId="0339EE36" w14:textId="77777777" w:rsidTr="002452E3">
        <w:trPr>
          <w:trHeight w:val="32"/>
        </w:trPr>
        <w:tc>
          <w:tcPr>
            <w:tcW w:w="643"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55504436"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序号</w:t>
            </w:r>
          </w:p>
        </w:tc>
        <w:tc>
          <w:tcPr>
            <w:tcW w:w="2504"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14:paraId="0355ACE1"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设备名称</w:t>
            </w:r>
          </w:p>
        </w:tc>
        <w:tc>
          <w:tcPr>
            <w:tcW w:w="3131"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14:paraId="08D5DE60"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设备参数</w:t>
            </w:r>
          </w:p>
        </w:tc>
        <w:tc>
          <w:tcPr>
            <w:tcW w:w="854"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0FC0C9EB"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数量</w:t>
            </w:r>
          </w:p>
        </w:tc>
        <w:tc>
          <w:tcPr>
            <w:tcW w:w="855"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720EE2F5"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单位</w:t>
            </w:r>
          </w:p>
        </w:tc>
        <w:tc>
          <w:tcPr>
            <w:tcW w:w="944"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4025BFC0"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备注</w:t>
            </w:r>
          </w:p>
        </w:tc>
      </w:tr>
      <w:tr w:rsidR="00A46CAE" w:rsidRPr="00447005" w14:paraId="69228E2C" w14:textId="77777777" w:rsidTr="002452E3">
        <w:trPr>
          <w:trHeight w:val="299"/>
        </w:trPr>
        <w:tc>
          <w:tcPr>
            <w:tcW w:w="8930" w:type="dxa"/>
            <w:gridSpan w:val="6"/>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60744FB4"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b/>
                <w:bCs/>
                <w:sz w:val="24"/>
              </w:rPr>
              <w:t>一、主要道路高清监控前端设备系统</w:t>
            </w:r>
          </w:p>
        </w:tc>
      </w:tr>
      <w:tr w:rsidR="00A46CAE" w:rsidRPr="00447005" w14:paraId="6D55FD1F" w14:textId="77777777" w:rsidTr="002452E3">
        <w:trPr>
          <w:trHeight w:val="44"/>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6DB52066"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1</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58A8D0E7"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400万全彩筒型网络摄像机</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5F6324D4"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详见具体参数要求</w:t>
            </w:r>
          </w:p>
        </w:tc>
        <w:tc>
          <w:tcPr>
            <w:tcW w:w="854" w:type="dxa"/>
            <w:tcBorders>
              <w:top w:val="nil"/>
              <w:left w:val="nil"/>
              <w:bottom w:val="single" w:sz="4" w:space="0" w:color="auto"/>
              <w:right w:val="single" w:sz="4" w:space="0" w:color="auto"/>
            </w:tcBorders>
            <w:tcMar>
              <w:top w:w="15" w:type="dxa"/>
              <w:left w:w="15" w:type="dxa"/>
              <w:bottom w:w="0" w:type="dxa"/>
              <w:right w:w="15" w:type="dxa"/>
            </w:tcMar>
            <w:vAlign w:val="center"/>
          </w:tcPr>
          <w:p w14:paraId="7988BCF7"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51</w:t>
            </w:r>
          </w:p>
        </w:tc>
        <w:tc>
          <w:tcPr>
            <w:tcW w:w="855" w:type="dxa"/>
            <w:tcBorders>
              <w:top w:val="nil"/>
              <w:left w:val="nil"/>
              <w:bottom w:val="single" w:sz="4" w:space="0" w:color="auto"/>
              <w:right w:val="single" w:sz="4" w:space="0" w:color="auto"/>
            </w:tcBorders>
            <w:tcMar>
              <w:top w:w="15" w:type="dxa"/>
              <w:left w:w="15" w:type="dxa"/>
              <w:bottom w:w="0" w:type="dxa"/>
              <w:right w:w="15" w:type="dxa"/>
            </w:tcMar>
            <w:vAlign w:val="center"/>
          </w:tcPr>
          <w:p w14:paraId="0DC65BC6"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台</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14:paraId="0DBB8124"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核心产品</w:t>
            </w:r>
          </w:p>
        </w:tc>
      </w:tr>
      <w:tr w:rsidR="00A46CAE" w:rsidRPr="00447005" w14:paraId="31A00A16" w14:textId="77777777" w:rsidTr="002452E3">
        <w:trPr>
          <w:trHeight w:val="299"/>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16DC6D33"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2</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2155F666"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摄像机电源、万向节.支架</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79DA7BB8"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12V3A/24V5A/YK-151</w:t>
            </w:r>
          </w:p>
        </w:tc>
        <w:tc>
          <w:tcPr>
            <w:tcW w:w="85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C94BC9"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51</w:t>
            </w:r>
          </w:p>
        </w:tc>
        <w:tc>
          <w:tcPr>
            <w:tcW w:w="855" w:type="dxa"/>
            <w:tcBorders>
              <w:top w:val="nil"/>
              <w:left w:val="nil"/>
              <w:bottom w:val="single" w:sz="4" w:space="0" w:color="auto"/>
              <w:right w:val="single" w:sz="4" w:space="0" w:color="auto"/>
            </w:tcBorders>
            <w:tcMar>
              <w:top w:w="15" w:type="dxa"/>
              <w:left w:w="15" w:type="dxa"/>
              <w:bottom w:w="0" w:type="dxa"/>
              <w:right w:w="15" w:type="dxa"/>
            </w:tcMar>
            <w:vAlign w:val="center"/>
          </w:tcPr>
          <w:p w14:paraId="3E6D474B"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套</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14:paraId="0154E9F5"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7FD7C43E" w14:textId="77777777" w:rsidTr="002452E3">
        <w:trPr>
          <w:trHeight w:val="299"/>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63AFBCAB"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3</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67E5C6D2"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摄像机立杆（包括基础）</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75094E96"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3.5米*0.6米（包括基础地笼、混凝土浇注等C25混凝土）</w:t>
            </w:r>
          </w:p>
        </w:tc>
        <w:tc>
          <w:tcPr>
            <w:tcW w:w="854" w:type="dxa"/>
            <w:tcBorders>
              <w:top w:val="nil"/>
              <w:left w:val="nil"/>
              <w:bottom w:val="single" w:sz="4" w:space="0" w:color="auto"/>
              <w:right w:val="single" w:sz="4" w:space="0" w:color="auto"/>
            </w:tcBorders>
            <w:tcMar>
              <w:top w:w="15" w:type="dxa"/>
              <w:left w:w="15" w:type="dxa"/>
              <w:bottom w:w="0" w:type="dxa"/>
              <w:right w:w="15" w:type="dxa"/>
            </w:tcMar>
            <w:vAlign w:val="center"/>
          </w:tcPr>
          <w:p w14:paraId="0118CAB4"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16 </w:t>
            </w:r>
          </w:p>
        </w:tc>
        <w:tc>
          <w:tcPr>
            <w:tcW w:w="855" w:type="dxa"/>
            <w:tcBorders>
              <w:top w:val="nil"/>
              <w:left w:val="nil"/>
              <w:bottom w:val="single" w:sz="4" w:space="0" w:color="auto"/>
              <w:right w:val="single" w:sz="4" w:space="0" w:color="auto"/>
            </w:tcBorders>
            <w:tcMar>
              <w:top w:w="15" w:type="dxa"/>
              <w:left w:w="15" w:type="dxa"/>
              <w:bottom w:w="0" w:type="dxa"/>
              <w:right w:w="15" w:type="dxa"/>
            </w:tcMar>
            <w:vAlign w:val="center"/>
          </w:tcPr>
          <w:p w14:paraId="2F2518C2"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套</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14:paraId="3D339B40"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5720CF7E" w14:textId="77777777" w:rsidTr="002452E3">
        <w:trPr>
          <w:trHeight w:val="299"/>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13908CE4"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4</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2B79BECD"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设备箱不锈钢材质</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78998C3F"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500*400*180（包括2P开关、7位多用插座、绝缘板、抱箍）</w:t>
            </w:r>
          </w:p>
        </w:tc>
        <w:tc>
          <w:tcPr>
            <w:tcW w:w="854" w:type="dxa"/>
            <w:tcBorders>
              <w:top w:val="nil"/>
              <w:left w:val="nil"/>
              <w:bottom w:val="single" w:sz="4" w:space="0" w:color="auto"/>
              <w:right w:val="single" w:sz="4" w:space="0" w:color="auto"/>
            </w:tcBorders>
            <w:tcMar>
              <w:top w:w="15" w:type="dxa"/>
              <w:left w:w="15" w:type="dxa"/>
              <w:bottom w:w="0" w:type="dxa"/>
              <w:right w:w="15" w:type="dxa"/>
            </w:tcMar>
            <w:vAlign w:val="center"/>
          </w:tcPr>
          <w:p w14:paraId="35A63B8F"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22 </w:t>
            </w:r>
          </w:p>
        </w:tc>
        <w:tc>
          <w:tcPr>
            <w:tcW w:w="855" w:type="dxa"/>
            <w:tcBorders>
              <w:top w:val="nil"/>
              <w:left w:val="nil"/>
              <w:bottom w:val="single" w:sz="4" w:space="0" w:color="auto"/>
              <w:right w:val="single" w:sz="4" w:space="0" w:color="auto"/>
            </w:tcBorders>
            <w:tcMar>
              <w:top w:w="15" w:type="dxa"/>
              <w:left w:w="15" w:type="dxa"/>
              <w:bottom w:w="0" w:type="dxa"/>
              <w:right w:w="15" w:type="dxa"/>
            </w:tcMar>
            <w:vAlign w:val="center"/>
          </w:tcPr>
          <w:p w14:paraId="45479B5D"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套</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14:paraId="67202463"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3E9A2F4F" w14:textId="77777777" w:rsidTr="002452E3">
        <w:trPr>
          <w:trHeight w:val="299"/>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20C4F356"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5</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3EB7E68F"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光纤收发器</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3014DE42"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单模单</w:t>
            </w:r>
            <w:proofErr w:type="gramStart"/>
            <w:r w:rsidRPr="00447005">
              <w:rPr>
                <w:rFonts w:asciiTheme="minorEastAsia" w:eastAsiaTheme="minorEastAsia" w:hAnsiTheme="minorEastAsia" w:hint="eastAsia"/>
                <w:sz w:val="24"/>
              </w:rPr>
              <w:t>纤</w:t>
            </w:r>
            <w:proofErr w:type="gramEnd"/>
            <w:r w:rsidRPr="00447005">
              <w:rPr>
                <w:rFonts w:asciiTheme="minorEastAsia" w:eastAsiaTheme="minorEastAsia" w:hAnsiTheme="minorEastAsia" w:hint="eastAsia"/>
                <w:sz w:val="24"/>
              </w:rPr>
              <w:t>千兆收发器</w:t>
            </w:r>
          </w:p>
        </w:tc>
        <w:tc>
          <w:tcPr>
            <w:tcW w:w="854" w:type="dxa"/>
            <w:tcBorders>
              <w:top w:val="nil"/>
              <w:left w:val="nil"/>
              <w:bottom w:val="single" w:sz="4" w:space="0" w:color="auto"/>
              <w:right w:val="single" w:sz="4" w:space="0" w:color="auto"/>
            </w:tcBorders>
            <w:tcMar>
              <w:top w:w="15" w:type="dxa"/>
              <w:left w:w="15" w:type="dxa"/>
              <w:bottom w:w="0" w:type="dxa"/>
              <w:right w:w="15" w:type="dxa"/>
            </w:tcMar>
            <w:vAlign w:val="center"/>
          </w:tcPr>
          <w:p w14:paraId="2B9F4971"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22</w:t>
            </w:r>
          </w:p>
        </w:tc>
        <w:tc>
          <w:tcPr>
            <w:tcW w:w="855" w:type="dxa"/>
            <w:tcBorders>
              <w:top w:val="nil"/>
              <w:left w:val="nil"/>
              <w:bottom w:val="single" w:sz="4" w:space="0" w:color="auto"/>
              <w:right w:val="single" w:sz="4" w:space="0" w:color="auto"/>
            </w:tcBorders>
            <w:tcMar>
              <w:top w:w="15" w:type="dxa"/>
              <w:left w:w="15" w:type="dxa"/>
              <w:bottom w:w="0" w:type="dxa"/>
              <w:right w:w="15" w:type="dxa"/>
            </w:tcMar>
            <w:vAlign w:val="center"/>
          </w:tcPr>
          <w:p w14:paraId="18D1481F"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对</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14:paraId="2FC89F76"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51403C66" w14:textId="77777777" w:rsidTr="002452E3">
        <w:trPr>
          <w:trHeight w:val="299"/>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3C15C171"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6</w:t>
            </w:r>
          </w:p>
        </w:tc>
        <w:tc>
          <w:tcPr>
            <w:tcW w:w="250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9AADA6D"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光纤</w:t>
            </w:r>
          </w:p>
        </w:tc>
        <w:tc>
          <w:tcPr>
            <w:tcW w:w="313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8A614A"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单模4-8芯</w:t>
            </w:r>
          </w:p>
        </w:tc>
        <w:tc>
          <w:tcPr>
            <w:tcW w:w="85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C3179E"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7000</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C6DEA07"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米</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B80261"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15D8D610" w14:textId="77777777" w:rsidTr="002452E3">
        <w:trPr>
          <w:trHeight w:val="299"/>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2859E3F5"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7</w:t>
            </w:r>
          </w:p>
        </w:tc>
        <w:tc>
          <w:tcPr>
            <w:tcW w:w="250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8AEBBF"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光纤跳</w:t>
            </w:r>
            <w:proofErr w:type="gramStart"/>
            <w:r w:rsidRPr="00447005">
              <w:rPr>
                <w:rFonts w:asciiTheme="minorEastAsia" w:eastAsiaTheme="minorEastAsia" w:hAnsiTheme="minorEastAsia" w:hint="eastAsia"/>
                <w:sz w:val="24"/>
              </w:rPr>
              <w:t>纤</w:t>
            </w:r>
            <w:proofErr w:type="gramEnd"/>
            <w:r w:rsidRPr="00447005">
              <w:rPr>
                <w:rFonts w:asciiTheme="minorEastAsia" w:eastAsiaTheme="minorEastAsia" w:hAnsiTheme="minorEastAsia" w:hint="eastAsia"/>
                <w:sz w:val="24"/>
              </w:rPr>
              <w:t>（尾</w:t>
            </w:r>
            <w:proofErr w:type="gramStart"/>
            <w:r w:rsidRPr="00447005">
              <w:rPr>
                <w:rFonts w:asciiTheme="minorEastAsia" w:eastAsiaTheme="minorEastAsia" w:hAnsiTheme="minorEastAsia" w:hint="eastAsia"/>
                <w:sz w:val="24"/>
              </w:rPr>
              <w:t>纤</w:t>
            </w:r>
            <w:proofErr w:type="gramEnd"/>
            <w:r w:rsidRPr="00447005">
              <w:rPr>
                <w:rFonts w:asciiTheme="minorEastAsia" w:eastAsiaTheme="minorEastAsia" w:hAnsiTheme="minorEastAsia" w:hint="eastAsia"/>
                <w:sz w:val="24"/>
              </w:rPr>
              <w:t>）</w:t>
            </w:r>
          </w:p>
        </w:tc>
        <w:tc>
          <w:tcPr>
            <w:tcW w:w="313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B82CBA3"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（尾</w:t>
            </w:r>
            <w:proofErr w:type="gramStart"/>
            <w:r w:rsidRPr="00447005">
              <w:rPr>
                <w:rFonts w:asciiTheme="minorEastAsia" w:eastAsiaTheme="minorEastAsia" w:hAnsiTheme="minorEastAsia" w:hint="eastAsia"/>
                <w:sz w:val="24"/>
              </w:rPr>
              <w:t>纤</w:t>
            </w:r>
            <w:proofErr w:type="gramEnd"/>
            <w:r w:rsidRPr="00447005">
              <w:rPr>
                <w:rFonts w:asciiTheme="minorEastAsia" w:eastAsiaTheme="minorEastAsia" w:hAnsiTheme="minorEastAsia" w:hint="eastAsia"/>
                <w:sz w:val="24"/>
              </w:rPr>
              <w:t>.熔接.熔接盒）</w:t>
            </w:r>
          </w:p>
        </w:tc>
        <w:tc>
          <w:tcPr>
            <w:tcW w:w="85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3CB1079"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22</w:t>
            </w:r>
          </w:p>
        </w:tc>
        <w:tc>
          <w:tcPr>
            <w:tcW w:w="855" w:type="dxa"/>
            <w:tcBorders>
              <w:top w:val="nil"/>
              <w:left w:val="nil"/>
              <w:bottom w:val="single" w:sz="4" w:space="0" w:color="auto"/>
              <w:right w:val="single" w:sz="4" w:space="0" w:color="auto"/>
            </w:tcBorders>
            <w:tcMar>
              <w:top w:w="15" w:type="dxa"/>
              <w:left w:w="15" w:type="dxa"/>
              <w:bottom w:w="0" w:type="dxa"/>
              <w:right w:w="15" w:type="dxa"/>
            </w:tcMar>
            <w:vAlign w:val="center"/>
          </w:tcPr>
          <w:p w14:paraId="4043A6C8"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套</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14:paraId="7E6222AA"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1FF10476" w14:textId="77777777" w:rsidTr="002452E3">
        <w:trPr>
          <w:trHeight w:val="299"/>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3A98D27E"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8</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13D00BD6"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电源</w:t>
            </w:r>
            <w:proofErr w:type="gramStart"/>
            <w:r w:rsidRPr="00447005">
              <w:rPr>
                <w:rFonts w:asciiTheme="minorEastAsia" w:eastAsiaTheme="minorEastAsia" w:hAnsiTheme="minorEastAsia" w:hint="eastAsia"/>
                <w:sz w:val="24"/>
              </w:rPr>
              <w:t>接入线</w:t>
            </w:r>
            <w:proofErr w:type="gramEnd"/>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2F62BEF9"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RVV2*2.5国标2芯铜芯软护套线</w:t>
            </w:r>
          </w:p>
        </w:tc>
        <w:tc>
          <w:tcPr>
            <w:tcW w:w="854" w:type="dxa"/>
            <w:tcBorders>
              <w:top w:val="nil"/>
              <w:left w:val="nil"/>
              <w:bottom w:val="single" w:sz="4" w:space="0" w:color="auto"/>
              <w:right w:val="single" w:sz="4" w:space="0" w:color="auto"/>
            </w:tcBorders>
            <w:tcMar>
              <w:top w:w="15" w:type="dxa"/>
              <w:left w:w="15" w:type="dxa"/>
              <w:bottom w:w="0" w:type="dxa"/>
              <w:right w:w="15" w:type="dxa"/>
            </w:tcMar>
            <w:vAlign w:val="center"/>
          </w:tcPr>
          <w:p w14:paraId="7A453311"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11000 </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BC5007F"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米</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FB0E293"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7711513C" w14:textId="77777777" w:rsidTr="002452E3">
        <w:trPr>
          <w:trHeight w:val="299"/>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7C44DB49"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9</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789D771A"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网线</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4BEF1CC0"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六类网线</w:t>
            </w:r>
          </w:p>
        </w:tc>
        <w:tc>
          <w:tcPr>
            <w:tcW w:w="85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F2ED8C7"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2000</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33F1AC4"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米</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6F2AE31"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37116C21" w14:textId="77777777" w:rsidTr="002452E3">
        <w:trPr>
          <w:trHeight w:val="299"/>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6E6656EA"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10</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67215367"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摄像机电源线</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04899520"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RVV2*1国标2芯铜芯软护套</w:t>
            </w:r>
            <w:r w:rsidRPr="00447005">
              <w:rPr>
                <w:rFonts w:asciiTheme="minorEastAsia" w:eastAsiaTheme="minorEastAsia" w:hAnsiTheme="minorEastAsia" w:hint="eastAsia"/>
                <w:sz w:val="24"/>
              </w:rPr>
              <w:lastRenderedPageBreak/>
              <w:t>线</w:t>
            </w:r>
          </w:p>
        </w:tc>
        <w:tc>
          <w:tcPr>
            <w:tcW w:w="85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2AA606"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lastRenderedPageBreak/>
              <w:t>2000</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82FECE6"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米</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A020A7"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17601AFD" w14:textId="77777777" w:rsidTr="002452E3">
        <w:trPr>
          <w:trHeight w:val="299"/>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326DF014"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11</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3E9FEAAF"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波纹管</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17FB16FD"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Ø25-Ø40</w:t>
            </w:r>
          </w:p>
        </w:tc>
        <w:tc>
          <w:tcPr>
            <w:tcW w:w="85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6ADB277"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6600</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0A44ECE"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米</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A700AED"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25E6157C" w14:textId="77777777" w:rsidTr="002452E3">
        <w:trPr>
          <w:trHeight w:val="299"/>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5CF81D2C"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12</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358402D7"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辅料.工程管线预埋等：</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246DD47D"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辅料.工程管线预埋等：</w:t>
            </w:r>
          </w:p>
        </w:tc>
        <w:tc>
          <w:tcPr>
            <w:tcW w:w="854" w:type="dxa"/>
            <w:tcBorders>
              <w:top w:val="nil"/>
              <w:left w:val="nil"/>
              <w:bottom w:val="single" w:sz="4" w:space="0" w:color="auto"/>
              <w:right w:val="single" w:sz="4" w:space="0" w:color="auto"/>
            </w:tcBorders>
            <w:tcMar>
              <w:top w:w="15" w:type="dxa"/>
              <w:left w:w="15" w:type="dxa"/>
              <w:bottom w:w="0" w:type="dxa"/>
              <w:right w:w="15" w:type="dxa"/>
            </w:tcMar>
            <w:vAlign w:val="center"/>
          </w:tcPr>
          <w:p w14:paraId="247D85D8"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5000 </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E847F6A"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米</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C18FE71"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68C4F844" w14:textId="77777777" w:rsidTr="002452E3">
        <w:trPr>
          <w:trHeight w:val="92"/>
        </w:trPr>
        <w:tc>
          <w:tcPr>
            <w:tcW w:w="8930" w:type="dxa"/>
            <w:gridSpan w:val="6"/>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06D30720"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b/>
                <w:bCs/>
                <w:sz w:val="24"/>
              </w:rPr>
              <w:t>二、中心机房设备</w:t>
            </w:r>
          </w:p>
        </w:tc>
      </w:tr>
      <w:tr w:rsidR="00A46CAE" w:rsidRPr="00447005" w14:paraId="2EA543D7" w14:textId="77777777" w:rsidTr="002452E3">
        <w:trPr>
          <w:trHeight w:val="299"/>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677537E5"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13</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16EE3B50"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综合安防视频管理平台</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4C662DD9"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详见具体参数要求</w:t>
            </w:r>
          </w:p>
        </w:tc>
        <w:tc>
          <w:tcPr>
            <w:tcW w:w="854" w:type="dxa"/>
            <w:tcBorders>
              <w:top w:val="nil"/>
              <w:left w:val="nil"/>
              <w:bottom w:val="single" w:sz="4" w:space="0" w:color="auto"/>
              <w:right w:val="single" w:sz="4" w:space="0" w:color="auto"/>
            </w:tcBorders>
            <w:tcMar>
              <w:top w:w="15" w:type="dxa"/>
              <w:left w:w="15" w:type="dxa"/>
              <w:bottom w:w="0" w:type="dxa"/>
              <w:right w:w="15" w:type="dxa"/>
            </w:tcMar>
            <w:vAlign w:val="center"/>
          </w:tcPr>
          <w:p w14:paraId="06F9CA1B"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1 </w:t>
            </w:r>
          </w:p>
        </w:tc>
        <w:tc>
          <w:tcPr>
            <w:tcW w:w="855" w:type="dxa"/>
            <w:tcBorders>
              <w:top w:val="nil"/>
              <w:left w:val="nil"/>
              <w:bottom w:val="single" w:sz="4" w:space="0" w:color="auto"/>
              <w:right w:val="single" w:sz="4" w:space="0" w:color="auto"/>
            </w:tcBorders>
            <w:tcMar>
              <w:top w:w="15" w:type="dxa"/>
              <w:left w:w="15" w:type="dxa"/>
              <w:bottom w:w="0" w:type="dxa"/>
              <w:right w:w="15" w:type="dxa"/>
            </w:tcMar>
            <w:vAlign w:val="center"/>
          </w:tcPr>
          <w:p w14:paraId="37CB3358"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台</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14:paraId="097D8007"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7351E430" w14:textId="77777777" w:rsidTr="002452E3">
        <w:trPr>
          <w:trHeight w:val="299"/>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15286AE5"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14</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4A999A39"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网络硬盘录像机</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01BE5E0B"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详见具体参数要求</w:t>
            </w:r>
          </w:p>
        </w:tc>
        <w:tc>
          <w:tcPr>
            <w:tcW w:w="85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2A7D98"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1</w:t>
            </w:r>
          </w:p>
        </w:tc>
        <w:tc>
          <w:tcPr>
            <w:tcW w:w="855" w:type="dxa"/>
            <w:tcBorders>
              <w:top w:val="nil"/>
              <w:left w:val="nil"/>
              <w:bottom w:val="single" w:sz="4" w:space="0" w:color="auto"/>
              <w:right w:val="single" w:sz="4" w:space="0" w:color="auto"/>
            </w:tcBorders>
            <w:tcMar>
              <w:top w:w="15" w:type="dxa"/>
              <w:left w:w="15" w:type="dxa"/>
              <w:bottom w:w="0" w:type="dxa"/>
              <w:right w:w="15" w:type="dxa"/>
            </w:tcMar>
            <w:vAlign w:val="center"/>
          </w:tcPr>
          <w:p w14:paraId="1C2139DE"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台</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14:paraId="41B5B79D"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36B953F8" w14:textId="77777777" w:rsidTr="002452E3">
        <w:trPr>
          <w:trHeight w:val="444"/>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27AC03B2"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15</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0D1679B1"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监控硬盘</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32472D5B" w14:textId="77777777" w:rsidR="00A46CAE" w:rsidRPr="00447005" w:rsidRDefault="00A46CAE" w:rsidP="002452E3">
            <w:pPr>
              <w:jc w:val="left"/>
              <w:rPr>
                <w:rFonts w:asciiTheme="minorEastAsia" w:eastAsiaTheme="minorEastAsia" w:hAnsiTheme="minorEastAsia" w:cs="宋体"/>
                <w:sz w:val="24"/>
              </w:rPr>
            </w:pPr>
            <w:r w:rsidRPr="00447005">
              <w:rPr>
                <w:rFonts w:asciiTheme="minorEastAsia" w:eastAsiaTheme="minorEastAsia" w:hAnsiTheme="minorEastAsia" w:hint="eastAsia"/>
                <w:sz w:val="24"/>
              </w:rPr>
              <w:t>监控硬盘4T,5900RPM,3.5",SATA</w:t>
            </w:r>
          </w:p>
        </w:tc>
        <w:tc>
          <w:tcPr>
            <w:tcW w:w="854" w:type="dxa"/>
            <w:tcBorders>
              <w:top w:val="nil"/>
              <w:left w:val="nil"/>
              <w:bottom w:val="single" w:sz="4" w:space="0" w:color="auto"/>
              <w:right w:val="single" w:sz="4" w:space="0" w:color="auto"/>
            </w:tcBorders>
            <w:tcMar>
              <w:top w:w="15" w:type="dxa"/>
              <w:left w:w="15" w:type="dxa"/>
              <w:bottom w:w="0" w:type="dxa"/>
              <w:right w:w="15" w:type="dxa"/>
            </w:tcMar>
            <w:vAlign w:val="center"/>
          </w:tcPr>
          <w:p w14:paraId="6FA3BC6B"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18 </w:t>
            </w:r>
          </w:p>
        </w:tc>
        <w:tc>
          <w:tcPr>
            <w:tcW w:w="855" w:type="dxa"/>
            <w:tcBorders>
              <w:top w:val="nil"/>
              <w:left w:val="nil"/>
              <w:bottom w:val="single" w:sz="4" w:space="0" w:color="auto"/>
              <w:right w:val="single" w:sz="4" w:space="0" w:color="auto"/>
            </w:tcBorders>
            <w:tcMar>
              <w:top w:w="15" w:type="dxa"/>
              <w:left w:w="15" w:type="dxa"/>
              <w:bottom w:w="0" w:type="dxa"/>
              <w:right w:w="15" w:type="dxa"/>
            </w:tcMar>
            <w:vAlign w:val="center"/>
          </w:tcPr>
          <w:p w14:paraId="77805632"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台</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14:paraId="1177A9CA"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07A771FA" w14:textId="77777777" w:rsidTr="002452E3">
        <w:trPr>
          <w:trHeight w:val="299"/>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7ED723A9"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16　</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1E80110B"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汇聚交换机</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321A9635"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详见具体参数要求</w:t>
            </w:r>
          </w:p>
        </w:tc>
        <w:tc>
          <w:tcPr>
            <w:tcW w:w="854" w:type="dxa"/>
            <w:tcBorders>
              <w:top w:val="nil"/>
              <w:left w:val="nil"/>
              <w:bottom w:val="single" w:sz="4" w:space="0" w:color="auto"/>
              <w:right w:val="single" w:sz="4" w:space="0" w:color="auto"/>
            </w:tcBorders>
            <w:tcMar>
              <w:top w:w="15" w:type="dxa"/>
              <w:left w:w="15" w:type="dxa"/>
              <w:bottom w:w="0" w:type="dxa"/>
              <w:right w:w="15" w:type="dxa"/>
            </w:tcMar>
            <w:vAlign w:val="center"/>
          </w:tcPr>
          <w:p w14:paraId="41014678"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1</w:t>
            </w:r>
          </w:p>
        </w:tc>
        <w:tc>
          <w:tcPr>
            <w:tcW w:w="855" w:type="dxa"/>
            <w:tcBorders>
              <w:top w:val="nil"/>
              <w:left w:val="nil"/>
              <w:bottom w:val="single" w:sz="4" w:space="0" w:color="auto"/>
              <w:right w:val="single" w:sz="4" w:space="0" w:color="auto"/>
            </w:tcBorders>
            <w:tcMar>
              <w:top w:w="15" w:type="dxa"/>
              <w:left w:w="15" w:type="dxa"/>
              <w:bottom w:w="0" w:type="dxa"/>
              <w:right w:w="15" w:type="dxa"/>
            </w:tcMar>
            <w:vAlign w:val="center"/>
          </w:tcPr>
          <w:p w14:paraId="68F953EA"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台</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14:paraId="40152E8B"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70C6E276" w14:textId="77777777" w:rsidTr="002452E3">
        <w:trPr>
          <w:trHeight w:val="932"/>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3DCC3161"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17</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5D8F1A7F"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24口千兆交换机</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55F8662F"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交换容量：256Gbps</w:t>
            </w:r>
            <w:r w:rsidRPr="00447005">
              <w:rPr>
                <w:rFonts w:asciiTheme="minorEastAsia" w:eastAsiaTheme="minorEastAsia" w:hAnsiTheme="minorEastAsia" w:hint="eastAsia"/>
                <w:sz w:val="24"/>
              </w:rPr>
              <w:br/>
              <w:t>包转发率：42Mpps</w:t>
            </w:r>
            <w:r w:rsidRPr="00447005">
              <w:rPr>
                <w:rFonts w:asciiTheme="minorEastAsia" w:eastAsiaTheme="minorEastAsia" w:hAnsiTheme="minorEastAsia" w:hint="eastAsia"/>
                <w:sz w:val="24"/>
              </w:rPr>
              <w:br/>
              <w:t>固定端口：24个10/100/1000Base-T以太网端口、4个1000Base-X以太网端口</w:t>
            </w:r>
            <w:r w:rsidRPr="00447005">
              <w:rPr>
                <w:rFonts w:asciiTheme="minorEastAsia" w:eastAsiaTheme="minorEastAsia" w:hAnsiTheme="minorEastAsia" w:hint="eastAsia"/>
                <w:sz w:val="24"/>
              </w:rPr>
              <w:br/>
              <w:t>重量≤ 2.2kg 功耗≤ 19W</w:t>
            </w:r>
          </w:p>
        </w:tc>
        <w:tc>
          <w:tcPr>
            <w:tcW w:w="854" w:type="dxa"/>
            <w:tcBorders>
              <w:top w:val="nil"/>
              <w:left w:val="nil"/>
              <w:bottom w:val="single" w:sz="4" w:space="0" w:color="auto"/>
              <w:right w:val="single" w:sz="4" w:space="0" w:color="auto"/>
            </w:tcBorders>
            <w:tcMar>
              <w:top w:w="15" w:type="dxa"/>
              <w:left w:w="15" w:type="dxa"/>
              <w:bottom w:w="0" w:type="dxa"/>
              <w:right w:w="15" w:type="dxa"/>
            </w:tcMar>
            <w:vAlign w:val="center"/>
          </w:tcPr>
          <w:p w14:paraId="3574F011"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1 </w:t>
            </w:r>
          </w:p>
        </w:tc>
        <w:tc>
          <w:tcPr>
            <w:tcW w:w="855" w:type="dxa"/>
            <w:tcBorders>
              <w:top w:val="nil"/>
              <w:left w:val="nil"/>
              <w:bottom w:val="single" w:sz="4" w:space="0" w:color="auto"/>
              <w:right w:val="single" w:sz="4" w:space="0" w:color="auto"/>
            </w:tcBorders>
            <w:tcMar>
              <w:top w:w="15" w:type="dxa"/>
              <w:left w:w="15" w:type="dxa"/>
              <w:bottom w:w="0" w:type="dxa"/>
              <w:right w:w="15" w:type="dxa"/>
            </w:tcMar>
            <w:vAlign w:val="center"/>
          </w:tcPr>
          <w:p w14:paraId="622A9198"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台</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14:paraId="162050C2"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025713ED" w14:textId="77777777" w:rsidTr="002452E3">
        <w:trPr>
          <w:trHeight w:val="226"/>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18EACDB8"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17</w:t>
            </w:r>
          </w:p>
        </w:tc>
        <w:tc>
          <w:tcPr>
            <w:tcW w:w="250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E2C146"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光收发器机箱</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501D3B19"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3U</w:t>
            </w:r>
          </w:p>
        </w:tc>
        <w:tc>
          <w:tcPr>
            <w:tcW w:w="854" w:type="dxa"/>
            <w:tcBorders>
              <w:top w:val="nil"/>
              <w:left w:val="nil"/>
              <w:bottom w:val="single" w:sz="4" w:space="0" w:color="auto"/>
              <w:right w:val="single" w:sz="4" w:space="0" w:color="auto"/>
            </w:tcBorders>
            <w:tcMar>
              <w:top w:w="15" w:type="dxa"/>
              <w:left w:w="15" w:type="dxa"/>
              <w:bottom w:w="0" w:type="dxa"/>
              <w:right w:w="15" w:type="dxa"/>
            </w:tcMar>
            <w:vAlign w:val="center"/>
          </w:tcPr>
          <w:p w14:paraId="0C710F6B"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1 </w:t>
            </w:r>
          </w:p>
        </w:tc>
        <w:tc>
          <w:tcPr>
            <w:tcW w:w="855" w:type="dxa"/>
            <w:tcBorders>
              <w:top w:val="nil"/>
              <w:left w:val="nil"/>
              <w:bottom w:val="single" w:sz="4" w:space="0" w:color="auto"/>
              <w:right w:val="single" w:sz="4" w:space="0" w:color="auto"/>
            </w:tcBorders>
            <w:tcMar>
              <w:top w:w="15" w:type="dxa"/>
              <w:left w:w="15" w:type="dxa"/>
              <w:bottom w:w="0" w:type="dxa"/>
              <w:right w:w="15" w:type="dxa"/>
            </w:tcMar>
            <w:vAlign w:val="center"/>
          </w:tcPr>
          <w:p w14:paraId="68694479"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台</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14:paraId="2974D689"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707DDF6C" w14:textId="77777777" w:rsidTr="002452E3">
        <w:trPr>
          <w:trHeight w:val="299"/>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61A40984"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18</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6D0E036A"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PDU插座</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4DA5F105"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8位 16A</w:t>
            </w:r>
          </w:p>
        </w:tc>
        <w:tc>
          <w:tcPr>
            <w:tcW w:w="854" w:type="dxa"/>
            <w:tcBorders>
              <w:top w:val="nil"/>
              <w:left w:val="nil"/>
              <w:bottom w:val="single" w:sz="4" w:space="0" w:color="auto"/>
              <w:right w:val="single" w:sz="4" w:space="0" w:color="auto"/>
            </w:tcBorders>
            <w:tcMar>
              <w:top w:w="15" w:type="dxa"/>
              <w:left w:w="15" w:type="dxa"/>
              <w:bottom w:w="0" w:type="dxa"/>
              <w:right w:w="15" w:type="dxa"/>
            </w:tcMar>
            <w:vAlign w:val="center"/>
          </w:tcPr>
          <w:p w14:paraId="721C1BDD"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1</w:t>
            </w:r>
          </w:p>
        </w:tc>
        <w:tc>
          <w:tcPr>
            <w:tcW w:w="855" w:type="dxa"/>
            <w:tcBorders>
              <w:top w:val="nil"/>
              <w:left w:val="nil"/>
              <w:bottom w:val="single" w:sz="4" w:space="0" w:color="auto"/>
              <w:right w:val="single" w:sz="4" w:space="0" w:color="auto"/>
            </w:tcBorders>
            <w:tcMar>
              <w:top w:w="15" w:type="dxa"/>
              <w:left w:w="15" w:type="dxa"/>
              <w:bottom w:w="0" w:type="dxa"/>
              <w:right w:w="15" w:type="dxa"/>
            </w:tcMar>
            <w:vAlign w:val="center"/>
          </w:tcPr>
          <w:p w14:paraId="3B65DF54"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台</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14:paraId="4E355EAD"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49250567" w14:textId="77777777" w:rsidTr="002452E3">
        <w:trPr>
          <w:trHeight w:val="299"/>
        </w:trPr>
        <w:tc>
          <w:tcPr>
            <w:tcW w:w="64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27F12480"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19</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69121C7D"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线缆及其他辅助材料</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76DBC704"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线缆及其他辅助材料</w:t>
            </w:r>
          </w:p>
        </w:tc>
        <w:tc>
          <w:tcPr>
            <w:tcW w:w="854" w:type="dxa"/>
            <w:tcBorders>
              <w:top w:val="nil"/>
              <w:left w:val="nil"/>
              <w:bottom w:val="single" w:sz="4" w:space="0" w:color="auto"/>
              <w:right w:val="single" w:sz="4" w:space="0" w:color="auto"/>
            </w:tcBorders>
            <w:tcMar>
              <w:top w:w="15" w:type="dxa"/>
              <w:left w:w="15" w:type="dxa"/>
              <w:bottom w:w="0" w:type="dxa"/>
              <w:right w:w="15" w:type="dxa"/>
            </w:tcMar>
            <w:vAlign w:val="center"/>
          </w:tcPr>
          <w:p w14:paraId="686EDBF6"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1</w:t>
            </w:r>
          </w:p>
        </w:tc>
        <w:tc>
          <w:tcPr>
            <w:tcW w:w="855" w:type="dxa"/>
            <w:tcBorders>
              <w:top w:val="nil"/>
              <w:left w:val="nil"/>
              <w:bottom w:val="single" w:sz="4" w:space="0" w:color="auto"/>
              <w:right w:val="single" w:sz="4" w:space="0" w:color="auto"/>
            </w:tcBorders>
            <w:tcMar>
              <w:top w:w="15" w:type="dxa"/>
              <w:left w:w="15" w:type="dxa"/>
              <w:bottom w:w="0" w:type="dxa"/>
              <w:right w:w="15" w:type="dxa"/>
            </w:tcMar>
            <w:vAlign w:val="center"/>
          </w:tcPr>
          <w:p w14:paraId="7FF961C7"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套</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14:paraId="1D290156"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r w:rsidR="00A46CAE" w:rsidRPr="00447005" w14:paraId="22F85E8B" w14:textId="77777777" w:rsidTr="002452E3">
        <w:trPr>
          <w:trHeight w:val="299"/>
        </w:trPr>
        <w:tc>
          <w:tcPr>
            <w:tcW w:w="8930" w:type="dxa"/>
            <w:gridSpan w:val="6"/>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2C4D0CFF"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b/>
                <w:bCs/>
                <w:sz w:val="24"/>
              </w:rPr>
              <w:t>三、系统集成服务</w:t>
            </w:r>
          </w:p>
        </w:tc>
      </w:tr>
      <w:tr w:rsidR="00A46CAE" w:rsidRPr="00447005" w14:paraId="1F6715B8" w14:textId="77777777" w:rsidTr="002452E3">
        <w:trPr>
          <w:trHeight w:val="299"/>
        </w:trPr>
        <w:tc>
          <w:tcPr>
            <w:tcW w:w="643"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14:paraId="2D4FAE0C"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20</w:t>
            </w:r>
          </w:p>
        </w:tc>
        <w:tc>
          <w:tcPr>
            <w:tcW w:w="2504" w:type="dxa"/>
            <w:tcBorders>
              <w:top w:val="nil"/>
              <w:left w:val="nil"/>
              <w:bottom w:val="single" w:sz="4" w:space="0" w:color="auto"/>
              <w:right w:val="single" w:sz="4" w:space="0" w:color="auto"/>
            </w:tcBorders>
            <w:tcMar>
              <w:top w:w="15" w:type="dxa"/>
              <w:left w:w="15" w:type="dxa"/>
              <w:bottom w:w="0" w:type="dxa"/>
              <w:right w:w="15" w:type="dxa"/>
            </w:tcMar>
            <w:vAlign w:val="center"/>
          </w:tcPr>
          <w:p w14:paraId="64D4DAFF"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系统集成服务费</w:t>
            </w:r>
          </w:p>
        </w:tc>
        <w:tc>
          <w:tcPr>
            <w:tcW w:w="3131" w:type="dxa"/>
            <w:tcBorders>
              <w:top w:val="nil"/>
              <w:left w:val="nil"/>
              <w:bottom w:val="single" w:sz="4" w:space="0" w:color="auto"/>
              <w:right w:val="single" w:sz="4" w:space="0" w:color="auto"/>
            </w:tcBorders>
            <w:tcMar>
              <w:top w:w="15" w:type="dxa"/>
              <w:left w:w="15" w:type="dxa"/>
              <w:bottom w:w="0" w:type="dxa"/>
              <w:right w:w="15" w:type="dxa"/>
            </w:tcMar>
            <w:vAlign w:val="center"/>
          </w:tcPr>
          <w:p w14:paraId="54E26444"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hint="eastAsia"/>
                <w:sz w:val="24"/>
              </w:rPr>
              <w:t>本项目涉及安装调试前后端软硬件三年技术服务费（365天*24小时）</w:t>
            </w:r>
          </w:p>
        </w:tc>
        <w:tc>
          <w:tcPr>
            <w:tcW w:w="85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2D79AB"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51</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7A15D5A"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套</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87236F" w14:textId="77777777" w:rsidR="00A46CAE" w:rsidRPr="00447005" w:rsidRDefault="00A46CAE" w:rsidP="002452E3">
            <w:pPr>
              <w:jc w:val="center"/>
              <w:rPr>
                <w:rFonts w:asciiTheme="minorEastAsia" w:eastAsiaTheme="minorEastAsia" w:hAnsiTheme="minorEastAsia" w:cs="宋体"/>
                <w:sz w:val="24"/>
              </w:rPr>
            </w:pPr>
            <w:r w:rsidRPr="00447005">
              <w:rPr>
                <w:rFonts w:asciiTheme="minorEastAsia" w:eastAsiaTheme="minorEastAsia" w:hAnsiTheme="minorEastAsia" w:hint="eastAsia"/>
                <w:sz w:val="24"/>
              </w:rPr>
              <w:t xml:space="preserve">　</w:t>
            </w:r>
          </w:p>
        </w:tc>
      </w:tr>
    </w:tbl>
    <w:p w14:paraId="50B8F6C1" w14:textId="77777777" w:rsidR="00A46CAE" w:rsidRPr="00447005" w:rsidRDefault="00A46CAE" w:rsidP="00A46CAE">
      <w:pPr>
        <w:rPr>
          <w:rFonts w:asciiTheme="minorEastAsia" w:eastAsiaTheme="minorEastAsia" w:hAnsiTheme="minorEastAsia"/>
          <w:b/>
          <w:bCs/>
          <w:sz w:val="24"/>
        </w:rPr>
      </w:pPr>
      <w:r w:rsidRPr="00447005">
        <w:rPr>
          <w:rFonts w:asciiTheme="minorEastAsia" w:eastAsiaTheme="minorEastAsia" w:hAnsiTheme="minorEastAsia"/>
          <w:sz w:val="24"/>
        </w:rPr>
        <w:t xml:space="preserve"> </w:t>
      </w:r>
      <w:r w:rsidRPr="00447005">
        <w:rPr>
          <w:rFonts w:asciiTheme="minorEastAsia" w:eastAsiaTheme="minorEastAsia" w:hAnsiTheme="minorEastAsia" w:hint="eastAsia"/>
          <w:b/>
          <w:bCs/>
          <w:sz w:val="24"/>
        </w:rPr>
        <w:t>（二）主要设备参数：</w:t>
      </w:r>
    </w:p>
    <w:p w14:paraId="62DF2BD1" w14:textId="77777777" w:rsidR="00A46CAE" w:rsidRPr="00447005" w:rsidRDefault="00A46CAE" w:rsidP="00A46CAE">
      <w:pPr>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2.1、400万全彩筒型网络摄像机（核心产品）</w:t>
      </w:r>
    </w:p>
    <w:p w14:paraId="26A0EBBC" w14:textId="77777777" w:rsidR="00A46CAE" w:rsidRPr="00447005" w:rsidRDefault="00A46CAE" w:rsidP="00A46CAE">
      <w:pPr>
        <w:tabs>
          <w:tab w:val="left" w:pos="360"/>
          <w:tab w:val="left" w:pos="567"/>
          <w:tab w:val="left" w:pos="644"/>
          <w:tab w:val="left" w:pos="786"/>
        </w:tabs>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1.最高像素≥400万</w:t>
      </w:r>
    </w:p>
    <w:p w14:paraId="068059FA" w14:textId="77777777" w:rsidR="00A46CAE" w:rsidRPr="00447005" w:rsidRDefault="00A46CAE" w:rsidP="00A46CAE">
      <w:pPr>
        <w:tabs>
          <w:tab w:val="left" w:pos="360"/>
          <w:tab w:val="left" w:pos="567"/>
          <w:tab w:val="left" w:pos="644"/>
          <w:tab w:val="left" w:pos="786"/>
        </w:tabs>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2.最大图像尺寸：≥2560*1440</w:t>
      </w:r>
    </w:p>
    <w:p w14:paraId="050874A9" w14:textId="77777777" w:rsidR="00A46CAE" w:rsidRPr="00447005" w:rsidRDefault="00A46CAE" w:rsidP="00A46CAE">
      <w:pPr>
        <w:tabs>
          <w:tab w:val="left" w:pos="360"/>
          <w:tab w:val="left" w:pos="567"/>
          <w:tab w:val="left" w:pos="644"/>
          <w:tab w:val="left" w:pos="786"/>
        </w:tabs>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3.最低照度 彩色:＜10Lux ；黑白:＜1Lux</w:t>
      </w:r>
    </w:p>
    <w:p w14:paraId="30702AA6" w14:textId="77777777" w:rsidR="00A46CAE" w:rsidRPr="00447005" w:rsidRDefault="00A46CAE" w:rsidP="00A46CAE">
      <w:pPr>
        <w:tabs>
          <w:tab w:val="left" w:pos="360"/>
          <w:tab w:val="left" w:pos="567"/>
          <w:tab w:val="left" w:pos="644"/>
          <w:tab w:val="left" w:pos="786"/>
        </w:tabs>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 xml:space="preserve">4.视频压缩标准：支持H.265/H.264 </w:t>
      </w:r>
    </w:p>
    <w:p w14:paraId="5A20DF12" w14:textId="77777777" w:rsidR="00A46CAE" w:rsidRPr="00447005" w:rsidRDefault="00A46CAE" w:rsidP="00A46CAE">
      <w:pPr>
        <w:tabs>
          <w:tab w:val="left" w:pos="360"/>
          <w:tab w:val="left" w:pos="567"/>
          <w:tab w:val="left" w:pos="644"/>
          <w:tab w:val="left" w:pos="786"/>
        </w:tabs>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lastRenderedPageBreak/>
        <w:t>5.存储功能：支持USB或本地存储卡接口功能</w:t>
      </w:r>
    </w:p>
    <w:p w14:paraId="3A1A9B4B" w14:textId="77777777" w:rsidR="00A46CAE" w:rsidRPr="00447005" w:rsidRDefault="00A46CAE" w:rsidP="00A46CAE">
      <w:pPr>
        <w:tabs>
          <w:tab w:val="left" w:pos="360"/>
          <w:tab w:val="left" w:pos="567"/>
          <w:tab w:val="left" w:pos="644"/>
          <w:tab w:val="left" w:pos="786"/>
        </w:tabs>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6.WEB服务：支持WEB远程访问功能</w:t>
      </w:r>
    </w:p>
    <w:p w14:paraId="29C45959" w14:textId="77777777" w:rsidR="00A46CAE" w:rsidRPr="00447005" w:rsidRDefault="00A46CAE" w:rsidP="00A46CAE">
      <w:pPr>
        <w:tabs>
          <w:tab w:val="left" w:pos="360"/>
          <w:tab w:val="left" w:pos="567"/>
          <w:tab w:val="left" w:pos="644"/>
          <w:tab w:val="left" w:pos="786"/>
        </w:tabs>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7.移动侦测：支持移动侦测功能</w:t>
      </w:r>
    </w:p>
    <w:p w14:paraId="6CA481A6" w14:textId="77777777" w:rsidR="00A46CAE" w:rsidRPr="00447005" w:rsidRDefault="00A46CAE" w:rsidP="00A46CAE">
      <w:pPr>
        <w:tabs>
          <w:tab w:val="left" w:pos="360"/>
          <w:tab w:val="left" w:pos="567"/>
          <w:tab w:val="left" w:pos="644"/>
          <w:tab w:val="left" w:pos="786"/>
        </w:tabs>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8.遮挡检测：支持视频遮挡检测功能</w:t>
      </w:r>
    </w:p>
    <w:p w14:paraId="7E0EA0BB" w14:textId="77777777" w:rsidR="00A46CAE" w:rsidRPr="00447005" w:rsidRDefault="00A46CAE" w:rsidP="00A46CAE">
      <w:pPr>
        <w:rPr>
          <w:rFonts w:asciiTheme="minorEastAsia" w:eastAsiaTheme="minorEastAsia" w:hAnsiTheme="minorEastAsia" w:cs="宋体"/>
          <w:b/>
          <w:kern w:val="0"/>
          <w:sz w:val="24"/>
        </w:rPr>
      </w:pPr>
      <w:bookmarkStart w:id="14" w:name="_Toc45701482"/>
      <w:r w:rsidRPr="00447005">
        <w:rPr>
          <w:rFonts w:asciiTheme="minorEastAsia" w:eastAsiaTheme="minorEastAsia" w:hAnsiTheme="minorEastAsia" w:cs="宋体" w:hint="eastAsia"/>
          <w:b/>
          <w:kern w:val="0"/>
          <w:sz w:val="24"/>
        </w:rPr>
        <w:t>2.2、</w:t>
      </w:r>
      <w:bookmarkEnd w:id="14"/>
      <w:r w:rsidRPr="00447005">
        <w:rPr>
          <w:rFonts w:asciiTheme="minorEastAsia" w:eastAsiaTheme="minorEastAsia" w:hAnsiTheme="minorEastAsia" w:cs="宋体" w:hint="eastAsia"/>
          <w:b/>
          <w:kern w:val="0"/>
          <w:sz w:val="24"/>
        </w:rPr>
        <w:t>综合安防视频管理平台一体机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3"/>
      </w:tblGrid>
      <w:tr w:rsidR="00A46CAE" w:rsidRPr="00447005" w14:paraId="35B25BE0" w14:textId="77777777" w:rsidTr="002452E3">
        <w:trPr>
          <w:trHeight w:val="310"/>
        </w:trPr>
        <w:tc>
          <w:tcPr>
            <w:tcW w:w="8773" w:type="dxa"/>
            <w:vAlign w:val="center"/>
          </w:tcPr>
          <w:p w14:paraId="123927A3"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★系统盘支持掉电保护，系统分区支持双备份，主分区损坏可自动从备份分区启动；</w:t>
            </w:r>
          </w:p>
        </w:tc>
      </w:tr>
      <w:tr w:rsidR="00A46CAE" w:rsidRPr="00447005" w14:paraId="1A2C003B" w14:textId="77777777" w:rsidTr="002452E3">
        <w:trPr>
          <w:trHeight w:val="310"/>
        </w:trPr>
        <w:tc>
          <w:tcPr>
            <w:tcW w:w="8773" w:type="dxa"/>
            <w:vAlign w:val="center"/>
          </w:tcPr>
          <w:p w14:paraId="167B7B0B"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★支持对用户、角色、区域、人员、车辆、设备等资源进行菜单管理调配</w:t>
            </w:r>
          </w:p>
        </w:tc>
      </w:tr>
      <w:tr w:rsidR="00A46CAE" w:rsidRPr="00447005" w14:paraId="31AE08E8" w14:textId="77777777" w:rsidTr="002452E3">
        <w:trPr>
          <w:trHeight w:val="310"/>
        </w:trPr>
        <w:tc>
          <w:tcPr>
            <w:tcW w:w="8773" w:type="dxa"/>
            <w:vAlign w:val="center"/>
          </w:tcPr>
          <w:p w14:paraId="2511A9DB"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★支持对系统内服务器信息进行监控，服务器信息包括名称、IP地址、在线状态、未处理告警数、CPU使用率、内存使用率、磁盘容量、本机代理版本等；</w:t>
            </w:r>
          </w:p>
        </w:tc>
      </w:tr>
      <w:tr w:rsidR="00A46CAE" w:rsidRPr="00447005" w14:paraId="00335DE6" w14:textId="77777777" w:rsidTr="002452E3">
        <w:trPr>
          <w:trHeight w:val="310"/>
        </w:trPr>
        <w:tc>
          <w:tcPr>
            <w:tcW w:w="8773" w:type="dxa"/>
            <w:vAlign w:val="center"/>
          </w:tcPr>
          <w:p w14:paraId="7C9877A8"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★支持监控点</w:t>
            </w:r>
            <w:proofErr w:type="gramStart"/>
            <w:r w:rsidRPr="00447005">
              <w:rPr>
                <w:rFonts w:asciiTheme="minorEastAsia" w:eastAsiaTheme="minorEastAsia" w:hAnsiTheme="minorEastAsia" w:cs="宋体" w:hint="eastAsia"/>
                <w:sz w:val="24"/>
              </w:rPr>
              <w:t>位分配存储至主</w:t>
            </w:r>
            <w:proofErr w:type="gramEnd"/>
            <w:r w:rsidRPr="00447005">
              <w:rPr>
                <w:rFonts w:asciiTheme="minorEastAsia" w:eastAsiaTheme="minorEastAsia" w:hAnsiTheme="minorEastAsia" w:cs="宋体" w:hint="eastAsia"/>
                <w:sz w:val="24"/>
              </w:rPr>
              <w:t>存储或辅助存储</w:t>
            </w:r>
          </w:p>
        </w:tc>
      </w:tr>
      <w:tr w:rsidR="00A46CAE" w:rsidRPr="00447005" w14:paraId="70F77AF1" w14:textId="77777777" w:rsidTr="002452E3">
        <w:trPr>
          <w:trHeight w:val="310"/>
        </w:trPr>
        <w:tc>
          <w:tcPr>
            <w:tcW w:w="8773" w:type="dxa"/>
            <w:vAlign w:val="center"/>
          </w:tcPr>
          <w:p w14:paraId="4DA5E964"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★支持非管理员用户过期时间设置，时间精确到秒。</w:t>
            </w:r>
          </w:p>
        </w:tc>
      </w:tr>
      <w:tr w:rsidR="00A46CAE" w:rsidRPr="00447005" w14:paraId="317CAA36" w14:textId="77777777" w:rsidTr="002452E3">
        <w:trPr>
          <w:trHeight w:val="310"/>
        </w:trPr>
        <w:tc>
          <w:tcPr>
            <w:tcW w:w="8773" w:type="dxa"/>
            <w:vAlign w:val="center"/>
          </w:tcPr>
          <w:p w14:paraId="61346111"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★可配置邮箱地址，当用户忘记密码时，可以通过邮箱重置密码。</w:t>
            </w:r>
          </w:p>
        </w:tc>
      </w:tr>
      <w:tr w:rsidR="00A46CAE" w:rsidRPr="00447005" w14:paraId="436E3485" w14:textId="77777777" w:rsidTr="002452E3">
        <w:trPr>
          <w:trHeight w:val="310"/>
        </w:trPr>
        <w:tc>
          <w:tcPr>
            <w:tcW w:w="8773" w:type="dxa"/>
            <w:vAlign w:val="center"/>
          </w:tcPr>
          <w:p w14:paraId="169A95B6"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★支持多色彩（红、橙、黄）展示运行告警状态；支持告警记录概览统计；支持告警单条、批量处理；</w:t>
            </w:r>
          </w:p>
        </w:tc>
      </w:tr>
      <w:tr w:rsidR="00A46CAE" w:rsidRPr="00447005" w14:paraId="6B7CC462" w14:textId="77777777" w:rsidTr="002452E3">
        <w:trPr>
          <w:trHeight w:val="310"/>
        </w:trPr>
        <w:tc>
          <w:tcPr>
            <w:tcW w:w="8773" w:type="dxa"/>
            <w:vAlign w:val="center"/>
          </w:tcPr>
          <w:p w14:paraId="75E19E24"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★支持非管理员用户设置最大同时登录数量，同时登录数量1-100台可设.</w:t>
            </w:r>
          </w:p>
        </w:tc>
      </w:tr>
      <w:tr w:rsidR="00A46CAE" w:rsidRPr="00447005" w14:paraId="4E512269" w14:textId="77777777" w:rsidTr="002452E3">
        <w:trPr>
          <w:trHeight w:val="310"/>
        </w:trPr>
        <w:tc>
          <w:tcPr>
            <w:tcW w:w="8773" w:type="dxa"/>
            <w:vAlign w:val="center"/>
          </w:tcPr>
          <w:p w14:paraId="2C86E6CD"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★支持热度图查询，即时展示当日热度图、并支持按年、月、日查询</w:t>
            </w:r>
          </w:p>
        </w:tc>
      </w:tr>
      <w:tr w:rsidR="00A46CAE" w:rsidRPr="00447005" w14:paraId="73C5909F" w14:textId="77777777" w:rsidTr="002452E3">
        <w:trPr>
          <w:trHeight w:val="310"/>
        </w:trPr>
        <w:tc>
          <w:tcPr>
            <w:tcW w:w="8773" w:type="dxa"/>
            <w:vAlign w:val="center"/>
          </w:tcPr>
          <w:p w14:paraId="19A1EB1E"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★预览画面支持监控点信息、语音对讲、广播、开关声音、云台与镜头控制、抓图、多图抓拍等。</w:t>
            </w:r>
          </w:p>
        </w:tc>
      </w:tr>
      <w:tr w:rsidR="00A46CAE" w:rsidRPr="00447005" w14:paraId="20276E58" w14:textId="77777777" w:rsidTr="002452E3">
        <w:trPr>
          <w:trHeight w:val="310"/>
        </w:trPr>
        <w:tc>
          <w:tcPr>
            <w:tcW w:w="8773" w:type="dxa"/>
            <w:vAlign w:val="center"/>
          </w:tcPr>
          <w:p w14:paraId="7D4A22D6"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★支持按监控点、报警事件类型、目标类型、标记状态、等级、时间段进行告警查询</w:t>
            </w:r>
          </w:p>
        </w:tc>
      </w:tr>
      <w:tr w:rsidR="00A46CAE" w:rsidRPr="00447005" w14:paraId="3BD81441" w14:textId="77777777" w:rsidTr="002452E3">
        <w:trPr>
          <w:trHeight w:val="310"/>
        </w:trPr>
        <w:tc>
          <w:tcPr>
            <w:tcW w:w="8773" w:type="dxa"/>
            <w:vAlign w:val="center"/>
          </w:tcPr>
          <w:p w14:paraId="23C0F086"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支持主/</w:t>
            </w:r>
            <w:proofErr w:type="gramStart"/>
            <w:r w:rsidRPr="00447005">
              <w:rPr>
                <w:rFonts w:asciiTheme="minorEastAsia" w:eastAsiaTheme="minorEastAsia" w:hAnsiTheme="minorEastAsia" w:cs="宋体" w:hint="eastAsia"/>
                <w:sz w:val="24"/>
              </w:rPr>
              <w:t>子码流自</w:t>
            </w:r>
            <w:proofErr w:type="gramEnd"/>
            <w:r w:rsidRPr="00447005">
              <w:rPr>
                <w:rFonts w:asciiTheme="minorEastAsia" w:eastAsiaTheme="minorEastAsia" w:hAnsiTheme="minorEastAsia" w:cs="宋体" w:hint="eastAsia"/>
                <w:sz w:val="24"/>
              </w:rPr>
              <w:t>适应切换功能，视频画面数量超过设定值（1-16）时，自动切换为</w:t>
            </w:r>
            <w:proofErr w:type="gramStart"/>
            <w:r w:rsidRPr="00447005">
              <w:rPr>
                <w:rFonts w:asciiTheme="minorEastAsia" w:eastAsiaTheme="minorEastAsia" w:hAnsiTheme="minorEastAsia" w:cs="宋体" w:hint="eastAsia"/>
                <w:sz w:val="24"/>
              </w:rPr>
              <w:t>子码流播放</w:t>
            </w:r>
            <w:proofErr w:type="gramEnd"/>
          </w:p>
        </w:tc>
      </w:tr>
      <w:tr w:rsidR="00A46CAE" w:rsidRPr="00447005" w14:paraId="3B990948" w14:textId="77777777" w:rsidTr="002452E3">
        <w:trPr>
          <w:trHeight w:val="310"/>
        </w:trPr>
        <w:tc>
          <w:tcPr>
            <w:tcW w:w="8773" w:type="dxa"/>
            <w:vAlign w:val="center"/>
          </w:tcPr>
          <w:p w14:paraId="6B8DD7B4"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★可接入1T、2T、3T、4T、6T、8T、10T、12T、14T、16T容量的SATA接口硬盘；可接入AI硬盘；可接入加密硬盘。可接入SSD固态硬盘；</w:t>
            </w:r>
          </w:p>
        </w:tc>
      </w:tr>
      <w:tr w:rsidR="00A46CAE" w:rsidRPr="00447005" w14:paraId="6F197ABA" w14:textId="77777777" w:rsidTr="002452E3">
        <w:trPr>
          <w:trHeight w:val="310"/>
        </w:trPr>
        <w:tc>
          <w:tcPr>
            <w:tcW w:w="8773" w:type="dxa"/>
            <w:vAlign w:val="center"/>
          </w:tcPr>
          <w:p w14:paraId="7905D06A"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支持数据库的管理，支持数据库的备份和恢复</w:t>
            </w:r>
          </w:p>
        </w:tc>
      </w:tr>
      <w:tr w:rsidR="00A46CAE" w:rsidRPr="00447005" w14:paraId="15BDFDE4" w14:textId="77777777" w:rsidTr="002452E3">
        <w:trPr>
          <w:trHeight w:val="310"/>
        </w:trPr>
        <w:tc>
          <w:tcPr>
            <w:tcW w:w="8773" w:type="dxa"/>
            <w:vAlign w:val="center"/>
          </w:tcPr>
          <w:p w14:paraId="3F86141A"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支持人脸照片批量导入；支持对人脸图片进行分组管理；支持对人脸图片进行分组管理；上传一张图片中有多个（不超过5个）人脸，可选择其中任意一个人</w:t>
            </w:r>
            <w:proofErr w:type="gramStart"/>
            <w:r w:rsidRPr="00447005">
              <w:rPr>
                <w:rFonts w:asciiTheme="minorEastAsia" w:eastAsiaTheme="minorEastAsia" w:hAnsiTheme="minorEastAsia" w:cs="宋体" w:hint="eastAsia"/>
                <w:sz w:val="24"/>
              </w:rPr>
              <w:t>脸进行</w:t>
            </w:r>
            <w:proofErr w:type="gramEnd"/>
            <w:r w:rsidRPr="00447005">
              <w:rPr>
                <w:rFonts w:asciiTheme="minorEastAsia" w:eastAsiaTheme="minorEastAsia" w:hAnsiTheme="minorEastAsia" w:cs="宋体" w:hint="eastAsia"/>
                <w:sz w:val="24"/>
              </w:rPr>
              <w:t>检索。</w:t>
            </w:r>
          </w:p>
        </w:tc>
      </w:tr>
      <w:tr w:rsidR="00A46CAE" w:rsidRPr="00447005" w14:paraId="0D1B3E11" w14:textId="77777777" w:rsidTr="002452E3">
        <w:trPr>
          <w:trHeight w:val="310"/>
        </w:trPr>
        <w:tc>
          <w:tcPr>
            <w:tcW w:w="8773" w:type="dxa"/>
            <w:vAlign w:val="center"/>
          </w:tcPr>
          <w:p w14:paraId="34C1E281"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w:t>
            </w:r>
            <w:proofErr w:type="gramStart"/>
            <w:r w:rsidRPr="00447005">
              <w:rPr>
                <w:rFonts w:asciiTheme="minorEastAsia" w:eastAsiaTheme="minorEastAsia" w:hAnsiTheme="minorEastAsia" w:cs="宋体" w:hint="eastAsia"/>
                <w:sz w:val="24"/>
              </w:rPr>
              <w:t>以脸搜脸</w:t>
            </w:r>
            <w:proofErr w:type="gramEnd"/>
            <w:r w:rsidRPr="00447005">
              <w:rPr>
                <w:rFonts w:asciiTheme="minorEastAsia" w:eastAsiaTheme="minorEastAsia" w:hAnsiTheme="minorEastAsia" w:cs="宋体" w:hint="eastAsia"/>
                <w:sz w:val="24"/>
              </w:rPr>
              <w:t>，对人脸图片进行检索，检索结果支持列表模式和地图模式，地图模</w:t>
            </w:r>
            <w:r w:rsidRPr="00447005">
              <w:rPr>
                <w:rFonts w:asciiTheme="minorEastAsia" w:eastAsiaTheme="minorEastAsia" w:hAnsiTheme="minorEastAsia" w:cs="宋体" w:hint="eastAsia"/>
                <w:sz w:val="24"/>
              </w:rPr>
              <w:lastRenderedPageBreak/>
              <w:t>式可以按照时间顺序形成人脸轨迹，用于描述目标人员在该区域的移动路线</w:t>
            </w:r>
          </w:p>
        </w:tc>
      </w:tr>
      <w:tr w:rsidR="00A46CAE" w:rsidRPr="00447005" w14:paraId="5C2AC9BA" w14:textId="77777777" w:rsidTr="002452E3">
        <w:trPr>
          <w:trHeight w:val="310"/>
        </w:trPr>
        <w:tc>
          <w:tcPr>
            <w:tcW w:w="8773" w:type="dxa"/>
            <w:vAlign w:val="center"/>
          </w:tcPr>
          <w:p w14:paraId="6928C56D"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lastRenderedPageBreak/>
              <w:t>具有4个千兆网口，2个HDMI接口，1个VGA接口，7英寸LCD液晶触控显示屏，2个USB2.0，2个USB3.0，可内置16块SATA 3.0接口硬盘，1个eSATA接口，2个miniSAS接口，4个</w:t>
            </w:r>
            <w:proofErr w:type="gramStart"/>
            <w:r w:rsidRPr="00447005">
              <w:rPr>
                <w:rFonts w:asciiTheme="minorEastAsia" w:eastAsiaTheme="minorEastAsia" w:hAnsiTheme="minorEastAsia" w:cs="宋体" w:hint="eastAsia"/>
                <w:sz w:val="24"/>
              </w:rPr>
              <w:t>千兆光口</w:t>
            </w:r>
            <w:proofErr w:type="gramEnd"/>
            <w:r w:rsidRPr="00447005">
              <w:rPr>
                <w:rFonts w:asciiTheme="minorEastAsia" w:eastAsiaTheme="minorEastAsia" w:hAnsiTheme="minorEastAsia" w:cs="宋体" w:hint="eastAsia"/>
                <w:sz w:val="24"/>
              </w:rPr>
              <w:t>，1个RS-232接口，48路报警输入接口，24路报警输出接口</w:t>
            </w:r>
          </w:p>
        </w:tc>
      </w:tr>
      <w:tr w:rsidR="00A46CAE" w:rsidRPr="00447005" w14:paraId="71239F40" w14:textId="77777777" w:rsidTr="002452E3">
        <w:trPr>
          <w:trHeight w:val="310"/>
        </w:trPr>
        <w:tc>
          <w:tcPr>
            <w:tcW w:w="8773" w:type="dxa"/>
            <w:vAlign w:val="center"/>
          </w:tcPr>
          <w:p w14:paraId="7089CA52"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一体</w:t>
            </w:r>
            <w:proofErr w:type="gramStart"/>
            <w:r w:rsidRPr="00447005">
              <w:rPr>
                <w:rFonts w:asciiTheme="minorEastAsia" w:eastAsiaTheme="minorEastAsia" w:hAnsiTheme="minorEastAsia" w:cs="宋体" w:hint="eastAsia"/>
                <w:sz w:val="24"/>
              </w:rPr>
              <w:t>机标配</w:t>
            </w:r>
            <w:proofErr w:type="gramEnd"/>
            <w:r w:rsidRPr="00447005">
              <w:rPr>
                <w:rFonts w:asciiTheme="minorEastAsia" w:eastAsiaTheme="minorEastAsia" w:hAnsiTheme="minorEastAsia" w:cs="宋体" w:hint="eastAsia"/>
                <w:sz w:val="24"/>
              </w:rPr>
              <w:t>16G内存，客扩展至64G内存</w:t>
            </w:r>
          </w:p>
        </w:tc>
      </w:tr>
      <w:tr w:rsidR="00A46CAE" w:rsidRPr="00447005" w14:paraId="0E93ABD7" w14:textId="77777777" w:rsidTr="002452E3">
        <w:trPr>
          <w:trHeight w:val="310"/>
        </w:trPr>
        <w:tc>
          <w:tcPr>
            <w:tcW w:w="8773" w:type="dxa"/>
            <w:vAlign w:val="center"/>
          </w:tcPr>
          <w:p w14:paraId="7EA15701"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通过 miniSAS接口外接2台存储扩展柜进行录像存储，可扩展32块SATA硬盘。</w:t>
            </w:r>
          </w:p>
        </w:tc>
      </w:tr>
      <w:tr w:rsidR="00A46CAE" w:rsidRPr="00447005" w14:paraId="322D804D" w14:textId="77777777" w:rsidTr="002452E3">
        <w:trPr>
          <w:trHeight w:val="310"/>
        </w:trPr>
        <w:tc>
          <w:tcPr>
            <w:tcW w:w="8773" w:type="dxa"/>
            <w:vAlign w:val="center"/>
          </w:tcPr>
          <w:p w14:paraId="52340EED"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客户端支持4个屏幕同时实时预览，每个屏幕最大64分屏，支持自定义分屏，支持16路同步回放；支持同时展示多个业务界面</w:t>
            </w:r>
          </w:p>
        </w:tc>
      </w:tr>
      <w:tr w:rsidR="00A46CAE" w:rsidRPr="00447005" w14:paraId="0D8F0446" w14:textId="77777777" w:rsidTr="002452E3">
        <w:trPr>
          <w:trHeight w:val="310"/>
        </w:trPr>
        <w:tc>
          <w:tcPr>
            <w:tcW w:w="8773" w:type="dxa"/>
            <w:vAlign w:val="center"/>
          </w:tcPr>
          <w:p w14:paraId="169FDA86"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数据自定义存储时长，可对不同通道配置不同的存储位置，图片存储可分配不同存储位置。</w:t>
            </w:r>
          </w:p>
        </w:tc>
      </w:tr>
    </w:tbl>
    <w:p w14:paraId="42A3B0BF" w14:textId="77777777" w:rsidR="00A46CAE" w:rsidRPr="00447005" w:rsidRDefault="00A46CAE" w:rsidP="00A46CAE">
      <w:pPr>
        <w:snapToGrid w:val="0"/>
        <w:spacing w:afterLines="50" w:after="156"/>
        <w:rPr>
          <w:rFonts w:asciiTheme="minorEastAsia" w:eastAsiaTheme="minorEastAsia" w:hAnsiTheme="minorEastAsia"/>
          <w:bCs/>
          <w:sz w:val="24"/>
        </w:rPr>
      </w:pPr>
      <w:bookmarkStart w:id="15" w:name="_Toc45701483"/>
      <w:r w:rsidRPr="00447005">
        <w:rPr>
          <w:rFonts w:asciiTheme="minorEastAsia" w:eastAsiaTheme="minorEastAsia" w:hAnsiTheme="minorEastAsia" w:hint="eastAsia"/>
          <w:bCs/>
          <w:sz w:val="24"/>
        </w:rPr>
        <w:t>注：带★</w:t>
      </w:r>
      <w:proofErr w:type="gramStart"/>
      <w:r w:rsidRPr="00447005">
        <w:rPr>
          <w:rFonts w:asciiTheme="minorEastAsia" w:eastAsiaTheme="minorEastAsia" w:hAnsiTheme="minorEastAsia" w:hint="eastAsia"/>
          <w:bCs/>
          <w:sz w:val="24"/>
        </w:rPr>
        <w:t>项需提供</w:t>
      </w:r>
      <w:proofErr w:type="gramEnd"/>
      <w:r w:rsidRPr="00447005">
        <w:rPr>
          <w:rFonts w:asciiTheme="minorEastAsia" w:eastAsiaTheme="minorEastAsia" w:hAnsiTheme="minorEastAsia" w:hint="eastAsia"/>
          <w:bCs/>
          <w:sz w:val="24"/>
        </w:rPr>
        <w:t>检测报告复印件并加盖生产厂家公章</w:t>
      </w:r>
    </w:p>
    <w:p w14:paraId="1CC05586" w14:textId="77777777" w:rsidR="00A46CAE" w:rsidRPr="00447005" w:rsidRDefault="00A46CAE" w:rsidP="00A46CAE">
      <w:pPr>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2.3、网络硬盘录像机</w:t>
      </w:r>
      <w:bookmarkEnd w:id="15"/>
    </w:p>
    <w:p w14:paraId="199DA9C2" w14:textId="77777777" w:rsidR="00A46CAE" w:rsidRPr="00447005" w:rsidRDefault="00A46CAE" w:rsidP="00A46CAE">
      <w:pPr>
        <w:widowControl/>
        <w:shd w:val="clear" w:color="auto" w:fill="FFFFFF"/>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A46CAE" w:rsidRPr="00447005" w14:paraId="478C3468"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5086342B"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★支持接入双目、三目、800w、1600w球型鹰眼、2400w环型鹰眼相机，3200w摄像机，并可将视频画面以多画面分割方式显示，可自定义画面布局</w:t>
            </w:r>
          </w:p>
        </w:tc>
      </w:tr>
      <w:tr w:rsidR="00A46CAE" w:rsidRPr="00447005" w14:paraId="27213B4F"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68C34B00"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组合报警模式，可设置将NVR的报警输入口关联IPC的报警事件，只有当两个报警事件同时触发才能产生报警，组合报警模式支持遮挡报警、移动侦测、人脸抓拍、人脸侦测、车辆检测、越界侦测、区域入侵侦测、进入/离开区域侦测、人员聚集侦测、快速移动侦测、物品遗留侦测、物品拿取侦测、停车侦测、徘徊侦测、场景变更侦测、虚焦侦测、音频异常侦测报警事件</w:t>
            </w:r>
          </w:p>
        </w:tc>
      </w:tr>
      <w:tr w:rsidR="00A46CAE" w:rsidRPr="00447005" w14:paraId="60170E63"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40ED064A"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★支持设备级联，NVR接入NVR、DVR、XVR设备，选择通道添加</w:t>
            </w:r>
          </w:p>
        </w:tc>
      </w:tr>
      <w:tr w:rsidR="00A46CAE" w:rsidRPr="00447005" w14:paraId="7ABB14F6"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6F8FCD12"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本地预览权限的配置，设置权限后的通道只有登录后才会出现预览画面；支持远程预览加密，只有输入密钥才能解开视频。并支持码流加密；WEB界面远程登录设备，30分钟无操作，设备自动退出登录；可设置远程访问IP地址和MAC地址黑白名单；WEB</w:t>
            </w:r>
            <w:proofErr w:type="gramStart"/>
            <w:r w:rsidRPr="00447005">
              <w:rPr>
                <w:rFonts w:asciiTheme="minorEastAsia" w:eastAsiaTheme="minorEastAsia" w:hAnsiTheme="minorEastAsia" w:cs="宋体" w:hint="eastAsia"/>
                <w:sz w:val="24"/>
              </w:rPr>
              <w:t>端可设置</w:t>
            </w:r>
            <w:proofErr w:type="gramEnd"/>
            <w:r w:rsidRPr="00447005">
              <w:rPr>
                <w:rFonts w:asciiTheme="minorEastAsia" w:eastAsiaTheme="minorEastAsia" w:hAnsiTheme="minorEastAsia" w:cs="宋体" w:hint="eastAsia"/>
                <w:sz w:val="24"/>
              </w:rPr>
              <w:t>开启HTTPS安全链接、SSH</w:t>
            </w:r>
          </w:p>
        </w:tc>
      </w:tr>
      <w:tr w:rsidR="00A46CAE" w:rsidRPr="00447005" w14:paraId="473C4C3D"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76201115"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★配合具有高温点检测、船舶检测、测温、温差报警功能的网络摄像机，当触发报警时，样机可联动录像、抓拍并保存图片、弹出报警画面、声音警告、上传中心、发送邮件、触发报警输出，</w:t>
            </w:r>
            <w:proofErr w:type="gramStart"/>
            <w:r w:rsidRPr="00447005">
              <w:rPr>
                <w:rFonts w:asciiTheme="minorEastAsia" w:eastAsiaTheme="minorEastAsia" w:hAnsiTheme="minorEastAsia" w:cs="宋体" w:hint="eastAsia"/>
                <w:sz w:val="24"/>
              </w:rPr>
              <w:t>联动云</w:t>
            </w:r>
            <w:proofErr w:type="gramEnd"/>
            <w:r w:rsidRPr="00447005">
              <w:rPr>
                <w:rFonts w:asciiTheme="minorEastAsia" w:eastAsiaTheme="minorEastAsia" w:hAnsiTheme="minorEastAsia" w:cs="宋体" w:hint="eastAsia"/>
                <w:sz w:val="24"/>
              </w:rPr>
              <w:t>台轮巡、</w:t>
            </w:r>
            <w:proofErr w:type="gramStart"/>
            <w:r w:rsidRPr="00447005">
              <w:rPr>
                <w:rFonts w:asciiTheme="minorEastAsia" w:eastAsiaTheme="minorEastAsia" w:hAnsiTheme="minorEastAsia" w:cs="宋体" w:hint="eastAsia"/>
                <w:sz w:val="24"/>
              </w:rPr>
              <w:t>联动云</w:t>
            </w:r>
            <w:proofErr w:type="gramEnd"/>
            <w:r w:rsidRPr="00447005">
              <w:rPr>
                <w:rFonts w:asciiTheme="minorEastAsia" w:eastAsiaTheme="minorEastAsia" w:hAnsiTheme="minorEastAsia" w:cs="宋体" w:hint="eastAsia"/>
                <w:sz w:val="24"/>
              </w:rPr>
              <w:t>台预置点、记录日志</w:t>
            </w:r>
          </w:p>
        </w:tc>
      </w:tr>
      <w:tr w:rsidR="00A46CAE" w:rsidRPr="00447005" w14:paraId="5B12509A"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6F459281"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lastRenderedPageBreak/>
              <w:t>★支持按年龄、性别、眼镜、上衣颜色、骑车、背包属性分组显示人员录像文件</w:t>
            </w:r>
          </w:p>
        </w:tc>
      </w:tr>
      <w:tr w:rsidR="00A46CAE" w:rsidRPr="00447005" w14:paraId="070FA912"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68AB19F5"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★配合具有区域关注度检测功能的IPC，可实时显示关注区域的人数；支持配置人数阀值和停留时长，</w:t>
            </w:r>
            <w:proofErr w:type="gramStart"/>
            <w:r w:rsidRPr="00447005">
              <w:rPr>
                <w:rFonts w:asciiTheme="minorEastAsia" w:eastAsiaTheme="minorEastAsia" w:hAnsiTheme="minorEastAsia" w:cs="宋体" w:hint="eastAsia"/>
                <w:sz w:val="24"/>
              </w:rPr>
              <w:t>当人数</w:t>
            </w:r>
            <w:proofErr w:type="gramEnd"/>
            <w:r w:rsidRPr="00447005">
              <w:rPr>
                <w:rFonts w:asciiTheme="minorEastAsia" w:eastAsiaTheme="minorEastAsia" w:hAnsiTheme="minorEastAsia" w:cs="宋体" w:hint="eastAsia"/>
                <w:sz w:val="24"/>
              </w:rPr>
              <w:t>过多或停留超时触发报警时，样机可联动录像、抓拍并保存图片、弹出报警画面、声音警告、上传中心、发送邮件、触发报警输出，</w:t>
            </w:r>
            <w:proofErr w:type="gramStart"/>
            <w:r w:rsidRPr="00447005">
              <w:rPr>
                <w:rFonts w:asciiTheme="minorEastAsia" w:eastAsiaTheme="minorEastAsia" w:hAnsiTheme="minorEastAsia" w:cs="宋体" w:hint="eastAsia"/>
                <w:sz w:val="24"/>
              </w:rPr>
              <w:t>联动云</w:t>
            </w:r>
            <w:proofErr w:type="gramEnd"/>
            <w:r w:rsidRPr="00447005">
              <w:rPr>
                <w:rFonts w:asciiTheme="minorEastAsia" w:eastAsiaTheme="minorEastAsia" w:hAnsiTheme="minorEastAsia" w:cs="宋体" w:hint="eastAsia"/>
                <w:sz w:val="24"/>
              </w:rPr>
              <w:t>台轮巡、</w:t>
            </w:r>
            <w:proofErr w:type="gramStart"/>
            <w:r w:rsidRPr="00447005">
              <w:rPr>
                <w:rFonts w:asciiTheme="minorEastAsia" w:eastAsiaTheme="minorEastAsia" w:hAnsiTheme="minorEastAsia" w:cs="宋体" w:hint="eastAsia"/>
                <w:sz w:val="24"/>
              </w:rPr>
              <w:t>联动云</w:t>
            </w:r>
            <w:proofErr w:type="gramEnd"/>
            <w:r w:rsidRPr="00447005">
              <w:rPr>
                <w:rFonts w:asciiTheme="minorEastAsia" w:eastAsiaTheme="minorEastAsia" w:hAnsiTheme="minorEastAsia" w:cs="宋体" w:hint="eastAsia"/>
                <w:sz w:val="24"/>
              </w:rPr>
              <w:t>台预置点、记录日志</w:t>
            </w:r>
          </w:p>
        </w:tc>
      </w:tr>
      <w:tr w:rsidR="00A46CAE" w:rsidRPr="00447005" w14:paraId="688A04C4"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7ED5BB93"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★支持报警事件、异常事件实时计数提醒，并以图标形式在监控界面上提醒用户。用户可以点击报警图标，查看报警详情列表，可在列表中快速查看报警关联的录像。当有</w:t>
            </w:r>
            <w:proofErr w:type="gramStart"/>
            <w:r w:rsidRPr="00447005">
              <w:rPr>
                <w:rFonts w:asciiTheme="minorEastAsia" w:eastAsiaTheme="minorEastAsia" w:hAnsiTheme="minorEastAsia" w:cs="宋体" w:hint="eastAsia"/>
                <w:sz w:val="24"/>
              </w:rPr>
              <w:t>新事件</w:t>
            </w:r>
            <w:proofErr w:type="gramEnd"/>
            <w:r w:rsidRPr="00447005">
              <w:rPr>
                <w:rFonts w:asciiTheme="minorEastAsia" w:eastAsiaTheme="minorEastAsia" w:hAnsiTheme="minorEastAsia" w:cs="宋体" w:hint="eastAsia"/>
                <w:sz w:val="24"/>
              </w:rPr>
              <w:t>发生时计数自动累加，当用户查看后计数自动清零</w:t>
            </w:r>
          </w:p>
        </w:tc>
      </w:tr>
      <w:tr w:rsidR="00A46CAE" w:rsidRPr="00447005" w14:paraId="33D8C8E9"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11E5B18A"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支持秒级检索查看硬盘中录像文件，秒级检索录像文件中的人员、车辆、人体等活动目标，并以</w:t>
            </w:r>
            <w:proofErr w:type="gramStart"/>
            <w:r w:rsidRPr="00447005">
              <w:rPr>
                <w:rFonts w:asciiTheme="minorEastAsia" w:eastAsiaTheme="minorEastAsia" w:hAnsiTheme="minorEastAsia" w:cs="宋体" w:hint="eastAsia"/>
                <w:sz w:val="24"/>
              </w:rPr>
              <w:t>弹窗形式</w:t>
            </w:r>
            <w:proofErr w:type="gramEnd"/>
            <w:r w:rsidRPr="00447005">
              <w:rPr>
                <w:rFonts w:asciiTheme="minorEastAsia" w:eastAsiaTheme="minorEastAsia" w:hAnsiTheme="minorEastAsia" w:cs="宋体" w:hint="eastAsia"/>
                <w:sz w:val="24"/>
              </w:rPr>
              <w:t>来展示活动目标关联的录像片段</w:t>
            </w:r>
          </w:p>
        </w:tc>
      </w:tr>
      <w:tr w:rsidR="00A46CAE" w:rsidRPr="00447005" w14:paraId="08CE00FC"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1EA05AF4"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★支持图片文件秒级检索，秒级提取硬盘中人脸、车辆、人体等图片文件，用户可快速浏览全部通道中的图片文件</w:t>
            </w:r>
          </w:p>
        </w:tc>
      </w:tr>
      <w:tr w:rsidR="00A46CAE" w:rsidRPr="00447005" w14:paraId="7A82EA92"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62087BD1"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★支持过车记录导出表格功能，表格包含通道、时间、车牌号、车型、车身颜色、车辆品牌、车辆抓拍图片信息</w:t>
            </w:r>
          </w:p>
        </w:tc>
      </w:tr>
      <w:tr w:rsidR="00A46CAE" w:rsidRPr="00447005" w14:paraId="125A4BC6"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0B6DE797"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支持图表形式展示已添加的IP通道，支持自动抓拍一张图片作为IP通道封面</w:t>
            </w:r>
          </w:p>
        </w:tc>
      </w:tr>
      <w:tr w:rsidR="00A46CAE" w:rsidRPr="00447005" w14:paraId="4A85B176"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2D199C16"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★配合全局摄像机，支持3D定位功能，可以在全景通道上任意选取点位，球机通道可变</w:t>
            </w:r>
            <w:proofErr w:type="gramStart"/>
            <w:r w:rsidRPr="00447005">
              <w:rPr>
                <w:rFonts w:asciiTheme="minorEastAsia" w:eastAsiaTheme="minorEastAsia" w:hAnsiTheme="minorEastAsia" w:cs="宋体" w:hint="eastAsia"/>
                <w:sz w:val="24"/>
              </w:rPr>
              <w:t>倍</w:t>
            </w:r>
            <w:proofErr w:type="gramEnd"/>
            <w:r w:rsidRPr="00447005">
              <w:rPr>
                <w:rFonts w:asciiTheme="minorEastAsia" w:eastAsiaTheme="minorEastAsia" w:hAnsiTheme="minorEastAsia" w:cs="宋体" w:hint="eastAsia"/>
                <w:sz w:val="24"/>
              </w:rPr>
              <w:t>定位</w:t>
            </w:r>
          </w:p>
        </w:tc>
      </w:tr>
      <w:tr w:rsidR="00A46CAE" w:rsidRPr="00447005" w14:paraId="44E8DD58"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05F5E1EC"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★支持查看希捷硬盘健康状态信息，包括温度，震动，链路稳定性。支持查看最近7天（168小时）的硬盘状态信息</w:t>
            </w:r>
          </w:p>
        </w:tc>
      </w:tr>
      <w:tr w:rsidR="00A46CAE" w:rsidRPr="00447005" w14:paraId="3CB5E130"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3480652B"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★支持在线检查西数硬盘的运行状态、健康状态，包括低温警报、高温警报、异步信号恢复警报、重新分配扇区技术警报、读取恢复警报、无法修复的错误警报、机械故障警报、磁头</w:t>
            </w:r>
            <w:proofErr w:type="gramStart"/>
            <w:r w:rsidRPr="00447005">
              <w:rPr>
                <w:rFonts w:asciiTheme="minorEastAsia" w:eastAsiaTheme="minorEastAsia" w:hAnsiTheme="minorEastAsia" w:cs="宋体" w:hint="eastAsia"/>
                <w:sz w:val="24"/>
              </w:rPr>
              <w:t>加载率警报</w:t>
            </w:r>
            <w:proofErr w:type="gramEnd"/>
            <w:r w:rsidRPr="00447005">
              <w:rPr>
                <w:rFonts w:asciiTheme="minorEastAsia" w:eastAsiaTheme="minorEastAsia" w:hAnsiTheme="minorEastAsia" w:cs="宋体" w:hint="eastAsia"/>
                <w:sz w:val="24"/>
              </w:rPr>
              <w:t>、电源接通复位率警报、总功率负载率警报、电源开启小时警报</w:t>
            </w:r>
          </w:p>
        </w:tc>
      </w:tr>
      <w:tr w:rsidR="00A46CAE" w:rsidRPr="00447005" w14:paraId="3A065352"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288CBB9E"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支持图片存储服务管理功能，可将NVR作为图片存储服务器，接收外设推送的图片进行存储</w:t>
            </w:r>
          </w:p>
        </w:tc>
      </w:tr>
      <w:tr w:rsidR="00A46CAE" w:rsidRPr="00447005" w14:paraId="5688AAB8"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1FB7501A"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可对视频画面叠加10行字符，每行可输入22个汉字；可设置透明闪烁、透明不闪烁、不透明不闪烁、不透明闪烁4种OSD属性</w:t>
            </w:r>
          </w:p>
        </w:tc>
      </w:tr>
      <w:tr w:rsidR="00A46CAE" w:rsidRPr="00447005" w14:paraId="2685578C"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540A344D"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w:t>
            </w:r>
            <w:proofErr w:type="gramStart"/>
            <w:r w:rsidRPr="00447005">
              <w:rPr>
                <w:rFonts w:asciiTheme="minorEastAsia" w:eastAsiaTheme="minorEastAsia" w:hAnsiTheme="minorEastAsia" w:cs="宋体" w:hint="eastAsia"/>
                <w:sz w:val="24"/>
              </w:rPr>
              <w:t>缩略图</w:t>
            </w:r>
            <w:proofErr w:type="gramEnd"/>
            <w:r w:rsidRPr="00447005">
              <w:rPr>
                <w:rFonts w:asciiTheme="minorEastAsia" w:eastAsiaTheme="minorEastAsia" w:hAnsiTheme="minorEastAsia" w:cs="宋体" w:hint="eastAsia"/>
                <w:sz w:val="24"/>
              </w:rPr>
              <w:t>,录像回放中，当鼠标在进度条上移动时，可自动显示该时间点附近的视频画面图片</w:t>
            </w:r>
          </w:p>
        </w:tc>
      </w:tr>
      <w:tr w:rsidR="00A46CAE" w:rsidRPr="00447005" w14:paraId="14715C3B"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647C6D13"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lastRenderedPageBreak/>
              <w:t>★支持回放双进度条控制功能，可在进度条上自动标注目标事件，一条为当前回放通道，一条为全部通道。支持鼠标在进度条上点击进行快速定位回放功能</w:t>
            </w:r>
          </w:p>
        </w:tc>
      </w:tr>
      <w:tr w:rsidR="00A46CAE" w:rsidRPr="00447005" w14:paraId="04F94B01"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5BEBED3E"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★可通过IE预览和回放双目摄像机的立体声</w:t>
            </w:r>
          </w:p>
        </w:tc>
      </w:tr>
      <w:tr w:rsidR="00A46CAE" w:rsidRPr="00447005" w14:paraId="3F45ABFF"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6ABF12EB"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★支持报警输入触发一键撤防功能，撤防的报警类型可选（弹出报警画面、声音警告、上传中心、发送邮件、触发报警输出）</w:t>
            </w:r>
          </w:p>
        </w:tc>
      </w:tr>
      <w:tr w:rsidR="00A46CAE" w:rsidRPr="00447005" w14:paraId="3FF8EFC8"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6EE41B51"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支持实时监测并显示系统正在进行的录像备份任务，可查看剩余录像大小、剩余时间、备份进度百分比和进度条</w:t>
            </w:r>
          </w:p>
        </w:tc>
      </w:tr>
      <w:tr w:rsidR="00A46CAE" w:rsidRPr="00447005" w14:paraId="281A1250"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4C13A126"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 支持智能后检索回放功能：接入支持智能后检索功能的IPC，录像回放时，可设置移动侦测区域、越界/区域入侵区域并进行检索，可自动跳过未触发设定规则的录像，只播放触发规则的录像，并且播放速度可设置</w:t>
            </w:r>
          </w:p>
        </w:tc>
      </w:tr>
      <w:tr w:rsidR="00A46CAE" w:rsidRPr="00447005" w14:paraId="483D8352"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0B3D42EF"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支持对任</w:t>
            </w:r>
            <w:proofErr w:type="gramStart"/>
            <w:r w:rsidRPr="00447005">
              <w:rPr>
                <w:rFonts w:asciiTheme="minorEastAsia" w:eastAsiaTheme="minorEastAsia" w:hAnsiTheme="minorEastAsia" w:cs="宋体" w:hint="eastAsia"/>
                <w:sz w:val="24"/>
              </w:rPr>
              <w:t>一</w:t>
            </w:r>
            <w:proofErr w:type="gramEnd"/>
            <w:r w:rsidRPr="00447005">
              <w:rPr>
                <w:rFonts w:asciiTheme="minorEastAsia" w:eastAsiaTheme="minorEastAsia" w:hAnsiTheme="minorEastAsia" w:cs="宋体" w:hint="eastAsia"/>
                <w:sz w:val="24"/>
              </w:rPr>
              <w:t>录像文件打标签，单个文件最大支持1024个标签，设备可添加的标签个数不少于8192</w:t>
            </w:r>
          </w:p>
        </w:tc>
      </w:tr>
      <w:tr w:rsidR="00A46CAE" w:rsidRPr="00447005" w14:paraId="0D3C4702"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7AE3B8FA"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★支持POS功能，可接入POS机，叠加POS信息到录像中，可修改POS信息的字体大小和颜色，可按关键字搜索录像</w:t>
            </w:r>
          </w:p>
        </w:tc>
      </w:tr>
      <w:tr w:rsidR="00A46CAE" w:rsidRPr="00447005" w14:paraId="3C91C449"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5C7CD8B0"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★配合前端接入的智能摄像机，可在客户端视频画面上显示叠加的智能分析规则框，智能分析规则框大小和数量可</w:t>
            </w:r>
            <w:proofErr w:type="gramStart"/>
            <w:r w:rsidRPr="00447005">
              <w:rPr>
                <w:rFonts w:asciiTheme="minorEastAsia" w:eastAsiaTheme="minorEastAsia" w:hAnsiTheme="minorEastAsia" w:cs="宋体" w:hint="eastAsia"/>
                <w:sz w:val="24"/>
              </w:rPr>
              <w:t>随目标</w:t>
            </w:r>
            <w:proofErr w:type="gramEnd"/>
            <w:r w:rsidRPr="00447005">
              <w:rPr>
                <w:rFonts w:asciiTheme="minorEastAsia" w:eastAsiaTheme="minorEastAsia" w:hAnsiTheme="minorEastAsia" w:cs="宋体" w:hint="eastAsia"/>
                <w:sz w:val="24"/>
              </w:rPr>
              <w:t>大小和数量自动调整，并</w:t>
            </w:r>
            <w:proofErr w:type="gramStart"/>
            <w:r w:rsidRPr="00447005">
              <w:rPr>
                <w:rFonts w:asciiTheme="minorEastAsia" w:eastAsiaTheme="minorEastAsia" w:hAnsiTheme="minorEastAsia" w:cs="宋体" w:hint="eastAsia"/>
                <w:sz w:val="24"/>
              </w:rPr>
              <w:t>随目标</w:t>
            </w:r>
            <w:proofErr w:type="gramEnd"/>
            <w:r w:rsidRPr="00447005">
              <w:rPr>
                <w:rFonts w:asciiTheme="minorEastAsia" w:eastAsiaTheme="minorEastAsia" w:hAnsiTheme="minorEastAsia" w:cs="宋体" w:hint="eastAsia"/>
                <w:sz w:val="24"/>
              </w:rPr>
              <w:t>消失而消失</w:t>
            </w:r>
          </w:p>
        </w:tc>
      </w:tr>
      <w:tr w:rsidR="00A46CAE" w:rsidRPr="00447005" w14:paraId="60E2381D"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3F23F106"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★支持时间轴缩放：录像回放中支持设置时间轴范围，范围可选5分钟、10分钟、20分钟、1小时、2小时、4小时、8小时、12小时、16小时、20小时、24小时、2天、4天、1周、2周、4周，通过鼠标滚轮缩放时间</w:t>
            </w:r>
            <w:proofErr w:type="gramStart"/>
            <w:r w:rsidRPr="00447005">
              <w:rPr>
                <w:rFonts w:asciiTheme="minorEastAsia" w:eastAsiaTheme="minorEastAsia" w:hAnsiTheme="minorEastAsia" w:cs="宋体" w:hint="eastAsia"/>
                <w:sz w:val="24"/>
              </w:rPr>
              <w:t>轴范围</w:t>
            </w:r>
            <w:proofErr w:type="gramEnd"/>
          </w:p>
        </w:tc>
      </w:tr>
      <w:tr w:rsidR="00A46CAE" w:rsidRPr="00447005" w14:paraId="5B5D4F4E"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618F8E92"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接入不支持人脸抓拍的网络摄像机，通过NVR智能分析实现人脸抓拍功能，并进行告警上报及联动；支持在NVR配置越界侦测、区域入侵，通过分析检测，有异常时告警上报并进行联动处理；接入不支持车牌车辆检测的IPC，可通过NVR进行车辆检测，识别车牌号码、车辆类型、车辆品牌、车身颜色</w:t>
            </w:r>
          </w:p>
        </w:tc>
      </w:tr>
      <w:tr w:rsidR="00A46CAE" w:rsidRPr="00447005" w14:paraId="27E77AD5"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25B83C21"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★支持实时查看设备状态，包括CPU使用率、内存使用率、CPU温度、机箱温度、风扇转速等；支持配置风扇全速、自动调速转动模式，自动调速转动模式可根据机箱温度自适应调节风扇转速</w:t>
            </w:r>
          </w:p>
        </w:tc>
      </w:tr>
      <w:tr w:rsidR="00A46CAE" w:rsidRPr="00447005" w14:paraId="5C7C32A4"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766003BC"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★可接入10T容量的SATA接口硬盘；可接入AI硬盘。支持硬盘休眠</w:t>
            </w:r>
          </w:p>
        </w:tc>
      </w:tr>
      <w:tr w:rsidR="00A46CAE" w:rsidRPr="00447005" w14:paraId="21DDBAB8"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23AF946C"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支持设置8个二次认证用户，当设备启用二次认证，其他用户在回放、下载时，需要二次用户同时授权才能登录设备</w:t>
            </w:r>
          </w:p>
        </w:tc>
      </w:tr>
      <w:tr w:rsidR="00A46CAE" w:rsidRPr="00447005" w14:paraId="042B4095"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5250E342"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lastRenderedPageBreak/>
              <w:t>可</w:t>
            </w:r>
            <w:proofErr w:type="gramStart"/>
            <w:r w:rsidRPr="00447005">
              <w:rPr>
                <w:rFonts w:asciiTheme="minorEastAsia" w:eastAsiaTheme="minorEastAsia" w:hAnsiTheme="minorEastAsia" w:cs="宋体" w:hint="eastAsia"/>
                <w:sz w:val="24"/>
              </w:rPr>
              <w:t>设置主码流</w:t>
            </w:r>
            <w:proofErr w:type="gramEnd"/>
            <w:r w:rsidRPr="00447005">
              <w:rPr>
                <w:rFonts w:asciiTheme="minorEastAsia" w:eastAsiaTheme="minorEastAsia" w:hAnsiTheme="minorEastAsia" w:cs="宋体" w:hint="eastAsia"/>
                <w:sz w:val="24"/>
              </w:rPr>
              <w:t>、</w:t>
            </w:r>
            <w:proofErr w:type="gramStart"/>
            <w:r w:rsidRPr="00447005">
              <w:rPr>
                <w:rFonts w:asciiTheme="minorEastAsia" w:eastAsiaTheme="minorEastAsia" w:hAnsiTheme="minorEastAsia" w:cs="宋体" w:hint="eastAsia"/>
                <w:sz w:val="24"/>
              </w:rPr>
              <w:t>子码流流</w:t>
            </w:r>
            <w:proofErr w:type="gramEnd"/>
            <w:r w:rsidRPr="00447005">
              <w:rPr>
                <w:rFonts w:asciiTheme="minorEastAsia" w:eastAsiaTheme="minorEastAsia" w:hAnsiTheme="minorEastAsia" w:cs="宋体" w:hint="eastAsia"/>
                <w:sz w:val="24"/>
              </w:rPr>
              <w:t>进行录像</w:t>
            </w:r>
          </w:p>
        </w:tc>
      </w:tr>
      <w:tr w:rsidR="00A46CAE" w:rsidRPr="00447005" w14:paraId="1FDD42CF"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0A59534C"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支持即时回放功能，在预览状态下可回放任</w:t>
            </w:r>
            <w:proofErr w:type="gramStart"/>
            <w:r w:rsidRPr="00447005">
              <w:rPr>
                <w:rFonts w:asciiTheme="minorEastAsia" w:eastAsiaTheme="minorEastAsia" w:hAnsiTheme="minorEastAsia" w:cs="宋体" w:hint="eastAsia"/>
                <w:sz w:val="24"/>
              </w:rPr>
              <w:t>一</w:t>
            </w:r>
            <w:proofErr w:type="gramEnd"/>
            <w:r w:rsidRPr="00447005">
              <w:rPr>
                <w:rFonts w:asciiTheme="minorEastAsia" w:eastAsiaTheme="minorEastAsia" w:hAnsiTheme="minorEastAsia" w:cs="宋体" w:hint="eastAsia"/>
                <w:sz w:val="24"/>
              </w:rPr>
              <w:t>通道5-120分钟内的录像文件</w:t>
            </w:r>
          </w:p>
        </w:tc>
      </w:tr>
      <w:tr w:rsidR="00A46CAE" w:rsidRPr="00447005" w14:paraId="151E9943"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0658BB85"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可同时正放或倒放32路H.265编码的视频图像</w:t>
            </w:r>
          </w:p>
        </w:tc>
      </w:tr>
      <w:tr w:rsidR="00A46CAE" w:rsidRPr="00447005" w14:paraId="2743D8E8"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51EA5ECE"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多屏输出功能，可设置4屏显示输出视频图像，其中HDMI和VGA接口可同源输出视频图像，2个HDMI或2个VGA接口之间可异源输出视频图像，并可分别控制进行预览、回放、配置等操作，且均可显示系统主菜单。支持64/36/32/25/16/9/8/6/4/1分屏预览，可自定义画面分屏</w:t>
            </w:r>
          </w:p>
        </w:tc>
      </w:tr>
      <w:tr w:rsidR="00A46CAE" w:rsidRPr="00447005" w14:paraId="1E694221"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70E50E7A"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支持1路H.265编码、25fps、8160×2400格式的视频实时预览</w:t>
            </w:r>
          </w:p>
        </w:tc>
      </w:tr>
      <w:tr w:rsidR="00A46CAE" w:rsidRPr="00447005" w14:paraId="6313ED86"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471A9D5E"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支持录像打包时间1-300分钟可设置</w:t>
            </w:r>
          </w:p>
        </w:tc>
      </w:tr>
      <w:tr w:rsidR="00A46CAE" w:rsidRPr="00447005" w14:paraId="2D038B40"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0E8C075F"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支持1/8、1/4、1/2、1、2、4、8、16、32、64、128、256等</w:t>
            </w:r>
            <w:proofErr w:type="gramStart"/>
            <w:r w:rsidRPr="00447005">
              <w:rPr>
                <w:rFonts w:asciiTheme="minorEastAsia" w:eastAsiaTheme="minorEastAsia" w:hAnsiTheme="minorEastAsia" w:cs="宋体" w:hint="eastAsia"/>
                <w:sz w:val="24"/>
              </w:rPr>
              <w:t>倍</w:t>
            </w:r>
            <w:proofErr w:type="gramEnd"/>
            <w:r w:rsidRPr="00447005">
              <w:rPr>
                <w:rFonts w:asciiTheme="minorEastAsia" w:eastAsiaTheme="minorEastAsia" w:hAnsiTheme="minorEastAsia" w:cs="宋体" w:hint="eastAsia"/>
                <w:sz w:val="24"/>
              </w:rPr>
              <w:t>速回放录像，支持录像回放的剪辑和回放截</w:t>
            </w:r>
            <w:proofErr w:type="gramStart"/>
            <w:r w:rsidRPr="00447005">
              <w:rPr>
                <w:rFonts w:asciiTheme="minorEastAsia" w:eastAsiaTheme="minorEastAsia" w:hAnsiTheme="minorEastAsia" w:cs="宋体" w:hint="eastAsia"/>
                <w:sz w:val="24"/>
              </w:rPr>
              <w:t>图功能</w:t>
            </w:r>
            <w:proofErr w:type="gramEnd"/>
          </w:p>
        </w:tc>
      </w:tr>
      <w:tr w:rsidR="00A46CAE" w:rsidRPr="00447005" w14:paraId="6CCFA8CA"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7C01D184"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支持密码安全,密码错误次数超过7次，锁定账号；设备密码定期提示修改、删除；支持密码复杂度等级显示；设备密码不允许明文显示和拷贝操作，并支持通过安全问题恢复密码</w:t>
            </w:r>
          </w:p>
        </w:tc>
      </w:tr>
      <w:tr w:rsidR="00A46CAE" w:rsidRPr="00447005" w14:paraId="7B23D122"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758B46B0"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支持开启RAID后，系统接入带宽、存储带宽、转发带宽、回放带宽不下降</w:t>
            </w:r>
          </w:p>
        </w:tc>
      </w:tr>
      <w:tr w:rsidR="00A46CAE" w:rsidRPr="00447005" w14:paraId="300166B6"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281B07A7"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支持日志回放功能，可对报警日志关联的录像进行回放；录像文件含设备的序列号、MAC地址、录像时间水印信息</w:t>
            </w:r>
          </w:p>
        </w:tc>
      </w:tr>
      <w:tr w:rsidR="00A46CAE" w:rsidRPr="00447005" w14:paraId="41B476F1"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40CE342D"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支持在预览界面下拖动任意预览通道画面，交换通道顺序。</w:t>
            </w:r>
          </w:p>
        </w:tc>
      </w:tr>
      <w:tr w:rsidR="00A46CAE" w:rsidRPr="00447005" w14:paraId="1CC88A38"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4343D82A"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支持摘要回放：选中通道指定时间范围内的一段录像，对重要事件和目标进行轨迹分析、重新排序、叠加显示</w:t>
            </w:r>
          </w:p>
        </w:tc>
      </w:tr>
      <w:tr w:rsidR="00A46CAE" w:rsidRPr="00447005" w14:paraId="30AA1E0F"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546B3A58"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支持回放控制：录像回放时，支持截图、剪辑、打标签、电子放大、调节音量、锁定等操作；并支持多路电子放大</w:t>
            </w:r>
          </w:p>
        </w:tc>
      </w:tr>
      <w:tr w:rsidR="00A46CAE" w:rsidRPr="00447005" w14:paraId="589D9E1F"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094FE1FF"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支持弹幕显示，录像回放时，当播放至有录像标签时间点时，可在画面上自动叠加显示标签内容</w:t>
            </w:r>
          </w:p>
        </w:tc>
      </w:tr>
      <w:tr w:rsidR="00A46CAE" w:rsidRPr="00447005" w14:paraId="5C9E88C3"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31C7E4BA"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支持接入云台，并可以通过本地GUI或者客户端软件实现云台的8个方向的转动、变倍、聚焦、巡航功能、预置点的设置与调用等功能</w:t>
            </w:r>
          </w:p>
        </w:tc>
      </w:tr>
      <w:tr w:rsidR="00A46CAE" w:rsidRPr="00447005" w14:paraId="76017417"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48F18ED6"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NVR总资源为满负载条件下的最大接入带宽640Mbps、最大存储带宽640Mbps、最大转发带宽640Mbps、最大回放带宽640Mbps。最大接入路数64路</w:t>
            </w:r>
          </w:p>
        </w:tc>
      </w:tr>
      <w:tr w:rsidR="00A46CAE" w:rsidRPr="00447005" w14:paraId="2756D7B2"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30CF9A15"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支持RAID0、RAID1、RAID5、RAID6、RAID10、RAID50、RAID60、JBOD模式；支持一</w:t>
            </w:r>
            <w:r w:rsidRPr="00447005">
              <w:rPr>
                <w:rFonts w:asciiTheme="minorEastAsia" w:eastAsiaTheme="minorEastAsia" w:hAnsiTheme="minorEastAsia" w:cs="宋体" w:hint="eastAsia"/>
                <w:sz w:val="24"/>
              </w:rPr>
              <w:lastRenderedPageBreak/>
              <w:t>键创建RAID5阵列功能；支持</w:t>
            </w:r>
            <w:proofErr w:type="gramStart"/>
            <w:r w:rsidRPr="00447005">
              <w:rPr>
                <w:rFonts w:asciiTheme="minorEastAsia" w:eastAsiaTheme="minorEastAsia" w:hAnsiTheme="minorEastAsia" w:cs="宋体" w:hint="eastAsia"/>
                <w:sz w:val="24"/>
              </w:rPr>
              <w:t>全局热备功能</w:t>
            </w:r>
            <w:proofErr w:type="gramEnd"/>
            <w:r w:rsidRPr="00447005">
              <w:rPr>
                <w:rFonts w:asciiTheme="minorEastAsia" w:eastAsiaTheme="minorEastAsia" w:hAnsiTheme="minorEastAsia" w:cs="宋体" w:hint="eastAsia"/>
                <w:sz w:val="24"/>
              </w:rPr>
              <w:t>，可指定多块硬盘为全局热备盘；当阵列内某块磁盘发生故障，热备盘自动替换故障盘进行磁盘阵列重构。可设置未进行读写操作的硬盘、Raid组自动处于休眠状态</w:t>
            </w:r>
          </w:p>
        </w:tc>
      </w:tr>
      <w:tr w:rsidR="00A46CAE" w:rsidRPr="00447005" w14:paraId="3B4771B4"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499D86C1"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lastRenderedPageBreak/>
              <w:t>样机可接入H.265、H.264、MPEG4、smart265、smart264、MJPEG视频编码格式的IPC。支持接入SVAC视频编码格式的IPC可通过客户端显示</w:t>
            </w:r>
          </w:p>
        </w:tc>
      </w:tr>
      <w:tr w:rsidR="00A46CAE" w:rsidRPr="00447005" w14:paraId="7C5552BB"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3EE1ED31"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对重要的数据能够进行备份，视频数据备份格式MP4和AVI可选；可按移动侦测、外部输入报警、智能侦测等事件类型进行数据备份，将录像文件或者图片保存至USB设备（U盘、移动硬盘）、eSATA盘、DVD刻录机等存储设备</w:t>
            </w:r>
          </w:p>
        </w:tc>
      </w:tr>
      <w:tr w:rsidR="00A46CAE" w:rsidRPr="00447005" w14:paraId="56F7E7FB"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7053B948"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行为分析侦测，接入带有越界侦测、区域入侵侦测、进入区域侦测、离开区域侦测、人员聚集侦测、快速移动侦测、物品遗留侦测、物品拿取侦测、停车侦测、徘徊侦测、场景变更侦测、虚焦侦测、音频异常侦测、PIR报警功能的网络摄像机，当触发报警时，可联动录像、抓拍并保存图片、弹出报警画面、声音警告、上传中心、发送邮件、触发报警输出，</w:t>
            </w:r>
            <w:proofErr w:type="gramStart"/>
            <w:r w:rsidRPr="00447005">
              <w:rPr>
                <w:rFonts w:asciiTheme="minorEastAsia" w:eastAsiaTheme="minorEastAsia" w:hAnsiTheme="minorEastAsia" w:cs="宋体" w:hint="eastAsia"/>
                <w:sz w:val="24"/>
              </w:rPr>
              <w:t>联动云</w:t>
            </w:r>
            <w:proofErr w:type="gramEnd"/>
            <w:r w:rsidRPr="00447005">
              <w:rPr>
                <w:rFonts w:asciiTheme="minorEastAsia" w:eastAsiaTheme="minorEastAsia" w:hAnsiTheme="minorEastAsia" w:cs="宋体" w:hint="eastAsia"/>
                <w:sz w:val="24"/>
              </w:rPr>
              <w:t>台轮巡、</w:t>
            </w:r>
            <w:proofErr w:type="gramStart"/>
            <w:r w:rsidRPr="00447005">
              <w:rPr>
                <w:rFonts w:asciiTheme="minorEastAsia" w:eastAsiaTheme="minorEastAsia" w:hAnsiTheme="minorEastAsia" w:cs="宋体" w:hint="eastAsia"/>
                <w:sz w:val="24"/>
              </w:rPr>
              <w:t>联动云</w:t>
            </w:r>
            <w:proofErr w:type="gramEnd"/>
            <w:r w:rsidRPr="00447005">
              <w:rPr>
                <w:rFonts w:asciiTheme="minorEastAsia" w:eastAsiaTheme="minorEastAsia" w:hAnsiTheme="minorEastAsia" w:cs="宋体" w:hint="eastAsia"/>
                <w:sz w:val="24"/>
              </w:rPr>
              <w:t>台预置点、记录日志；并按通道、时间、类型检索报警图片，录像搜索结果支持图片和列表两种展现形式。越界侦测、区域入侵、进入区域、离开区域支持识别目标大小，支持配置最大最小目标区域过滤侦测目标</w:t>
            </w:r>
          </w:p>
        </w:tc>
      </w:tr>
      <w:tr w:rsidR="00A46CAE" w:rsidRPr="00447005" w14:paraId="21E8CA18"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7F8B6684"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浓缩播放功能，录像回放中，移动侦测、外部输入报警、智能侦测等类型的重要录像，视频默认按正常速度播放，其他普通录像视频自动按高倍速播放，并支持自定义设置普通录像和重要录像的播放速度，支持跳过普通录像</w:t>
            </w:r>
          </w:p>
        </w:tc>
      </w:tr>
      <w:tr w:rsidR="00A46CAE" w:rsidRPr="00447005" w14:paraId="115561A1"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7A9DC32C"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支持即时存储和回放功能，可回放设备断电、断网前一秒的录像</w:t>
            </w:r>
          </w:p>
        </w:tc>
      </w:tr>
      <w:tr w:rsidR="00A46CAE" w:rsidRPr="00447005" w14:paraId="720C2B17"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138F0DAC"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配合接入的卡口摄像机，支持</w:t>
            </w:r>
            <w:proofErr w:type="gramStart"/>
            <w:r w:rsidRPr="00447005">
              <w:rPr>
                <w:rFonts w:asciiTheme="minorEastAsia" w:eastAsiaTheme="minorEastAsia" w:hAnsiTheme="minorEastAsia" w:cs="宋体" w:hint="eastAsia"/>
                <w:sz w:val="24"/>
              </w:rPr>
              <w:t>图片直存功能</w:t>
            </w:r>
            <w:proofErr w:type="gramEnd"/>
            <w:r w:rsidRPr="00447005">
              <w:rPr>
                <w:rFonts w:asciiTheme="minorEastAsia" w:eastAsiaTheme="minorEastAsia" w:hAnsiTheme="minorEastAsia" w:cs="宋体" w:hint="eastAsia"/>
                <w:sz w:val="24"/>
              </w:rPr>
              <w:t>：接入卡口摄像机，卡口摄像机识别到车牌后可将图片直接存入NVR，NVR可联动录像、抓拍并保存图片、弹出报警画面、声音警告、上传中心、发送邮件、触发报警输出，可按通道、时间、车牌号码检索图片</w:t>
            </w:r>
          </w:p>
        </w:tc>
      </w:tr>
      <w:tr w:rsidR="00A46CAE" w:rsidRPr="00447005" w14:paraId="7BB0BF93"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57DE069E"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支持设置走廊模式，对画面进行“左右”、“上下”、“中心”镜像翻转</w:t>
            </w:r>
          </w:p>
        </w:tc>
      </w:tr>
      <w:tr w:rsidR="00A46CAE" w:rsidRPr="00447005" w14:paraId="44D8F7AE"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46B264FC"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支持录像续传接收功能，接入具有断</w:t>
            </w:r>
            <w:proofErr w:type="gramStart"/>
            <w:r w:rsidRPr="00447005">
              <w:rPr>
                <w:rFonts w:asciiTheme="minorEastAsia" w:eastAsiaTheme="minorEastAsia" w:hAnsiTheme="minorEastAsia" w:cs="宋体" w:hint="eastAsia"/>
                <w:sz w:val="24"/>
              </w:rPr>
              <w:t>网续传功能</w:t>
            </w:r>
            <w:proofErr w:type="gramEnd"/>
            <w:r w:rsidRPr="00447005">
              <w:rPr>
                <w:rFonts w:asciiTheme="minorEastAsia" w:eastAsiaTheme="minorEastAsia" w:hAnsiTheme="minorEastAsia" w:cs="宋体" w:hint="eastAsia"/>
                <w:sz w:val="24"/>
              </w:rPr>
              <w:t>的网络摄像机，当设备与摄像机之间网络中断并恢复后，可自动接收摄像机内存储的视频图像</w:t>
            </w:r>
          </w:p>
        </w:tc>
      </w:tr>
      <w:tr w:rsidR="00A46CAE" w:rsidRPr="00447005" w14:paraId="4557E96C"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52A2A9C6"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支持整机热备份功能，设置一台备份硬盘录像机，当主设备断网时，备份设备替换主设备进行录像，当主设备正常时，备份设备可回传录像文件至主设备</w:t>
            </w:r>
          </w:p>
        </w:tc>
      </w:tr>
      <w:tr w:rsidR="00A46CAE" w:rsidRPr="00447005" w14:paraId="7136E084"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58A29B91"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支持接入带有热度</w:t>
            </w:r>
            <w:proofErr w:type="gramStart"/>
            <w:r w:rsidRPr="00447005">
              <w:rPr>
                <w:rFonts w:asciiTheme="minorEastAsia" w:eastAsiaTheme="minorEastAsia" w:hAnsiTheme="minorEastAsia" w:cs="宋体" w:hint="eastAsia"/>
                <w:sz w:val="24"/>
              </w:rPr>
              <w:t>图功能</w:t>
            </w:r>
            <w:proofErr w:type="gramEnd"/>
            <w:r w:rsidRPr="00447005">
              <w:rPr>
                <w:rFonts w:asciiTheme="minorEastAsia" w:eastAsiaTheme="minorEastAsia" w:hAnsiTheme="minorEastAsia" w:cs="宋体" w:hint="eastAsia"/>
                <w:sz w:val="24"/>
              </w:rPr>
              <w:t>的IPC，可检索热度图并按日、周、月、年统计生成报表，</w:t>
            </w:r>
            <w:r w:rsidRPr="00447005">
              <w:rPr>
                <w:rFonts w:asciiTheme="minorEastAsia" w:eastAsiaTheme="minorEastAsia" w:hAnsiTheme="minorEastAsia" w:cs="宋体" w:hint="eastAsia"/>
                <w:sz w:val="24"/>
              </w:rPr>
              <w:lastRenderedPageBreak/>
              <w:t>可同时选择多个带有客流统计功能的IPC，自动将多个IPC通道的客流统计数据求和，并按日、周、月、年统计生成报表；</w:t>
            </w:r>
          </w:p>
        </w:tc>
      </w:tr>
      <w:tr w:rsidR="00A46CAE" w:rsidRPr="00447005" w14:paraId="58611809"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615015CC"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lastRenderedPageBreak/>
              <w:t>支持人脸侦测，接入带有人脸侦测报警功能的IPC，当触发报警时，可联动录像、抓拍并保存图片、弹出报警画面、声音警告、上传中心、发送邮件、触发报警输出，</w:t>
            </w:r>
            <w:proofErr w:type="gramStart"/>
            <w:r w:rsidRPr="00447005">
              <w:rPr>
                <w:rFonts w:asciiTheme="minorEastAsia" w:eastAsiaTheme="minorEastAsia" w:hAnsiTheme="minorEastAsia" w:cs="宋体" w:hint="eastAsia"/>
                <w:sz w:val="24"/>
              </w:rPr>
              <w:t>联动云</w:t>
            </w:r>
            <w:proofErr w:type="gramEnd"/>
            <w:r w:rsidRPr="00447005">
              <w:rPr>
                <w:rFonts w:asciiTheme="minorEastAsia" w:eastAsiaTheme="minorEastAsia" w:hAnsiTheme="minorEastAsia" w:cs="宋体" w:hint="eastAsia"/>
                <w:sz w:val="24"/>
              </w:rPr>
              <w:t>台轮巡、</w:t>
            </w:r>
            <w:proofErr w:type="gramStart"/>
            <w:r w:rsidRPr="00447005">
              <w:rPr>
                <w:rFonts w:asciiTheme="minorEastAsia" w:eastAsiaTheme="minorEastAsia" w:hAnsiTheme="minorEastAsia" w:cs="宋体" w:hint="eastAsia"/>
                <w:sz w:val="24"/>
              </w:rPr>
              <w:t>联动云</w:t>
            </w:r>
            <w:proofErr w:type="gramEnd"/>
            <w:r w:rsidRPr="00447005">
              <w:rPr>
                <w:rFonts w:asciiTheme="minorEastAsia" w:eastAsiaTheme="minorEastAsia" w:hAnsiTheme="minorEastAsia" w:cs="宋体" w:hint="eastAsia"/>
                <w:sz w:val="24"/>
              </w:rPr>
              <w:t>台预置点、记录日志；可按通道、时间检索图片</w:t>
            </w:r>
          </w:p>
        </w:tc>
      </w:tr>
      <w:tr w:rsidR="00A46CAE" w:rsidRPr="00447005" w14:paraId="0999567D"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1FE404D0"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支持即时流畅预览，通过客户端软件预览图像时，当网络带宽低于该通道码率时，</w:t>
            </w:r>
            <w:proofErr w:type="gramStart"/>
            <w:r w:rsidRPr="00447005">
              <w:rPr>
                <w:rFonts w:asciiTheme="minorEastAsia" w:eastAsiaTheme="minorEastAsia" w:hAnsiTheme="minorEastAsia" w:cs="宋体" w:hint="eastAsia"/>
                <w:sz w:val="24"/>
              </w:rPr>
              <w:t>自动抽帧处理</w:t>
            </w:r>
            <w:proofErr w:type="gramEnd"/>
            <w:r w:rsidRPr="00447005">
              <w:rPr>
                <w:rFonts w:asciiTheme="minorEastAsia" w:eastAsiaTheme="minorEastAsia" w:hAnsiTheme="minorEastAsia" w:cs="宋体" w:hint="eastAsia"/>
                <w:sz w:val="24"/>
              </w:rPr>
              <w:t>，使预览画面无花屏、马赛克现象产生</w:t>
            </w:r>
          </w:p>
        </w:tc>
      </w:tr>
      <w:tr w:rsidR="00A46CAE" w:rsidRPr="00447005" w14:paraId="08A228B3"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5A97B25B" w14:textId="77777777" w:rsidR="00A46CAE" w:rsidRPr="00447005" w:rsidRDefault="00A46CAE" w:rsidP="002452E3">
            <w:pPr>
              <w:rPr>
                <w:rFonts w:asciiTheme="minorEastAsia" w:eastAsiaTheme="minorEastAsia" w:hAnsiTheme="minorEastAsia" w:cs="宋体"/>
                <w:sz w:val="24"/>
              </w:rPr>
            </w:pPr>
            <w:proofErr w:type="gramStart"/>
            <w:r w:rsidRPr="00447005">
              <w:rPr>
                <w:rFonts w:asciiTheme="minorEastAsia" w:eastAsiaTheme="minorEastAsia" w:hAnsiTheme="minorEastAsia" w:cs="宋体" w:hint="eastAsia"/>
                <w:sz w:val="24"/>
              </w:rPr>
              <w:t>支持抽帧回放</w:t>
            </w:r>
            <w:proofErr w:type="gramEnd"/>
          </w:p>
        </w:tc>
      </w:tr>
      <w:tr w:rsidR="00A46CAE" w:rsidRPr="00447005" w14:paraId="2E10D2D6"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5000141F"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支持预览转码，通过WEB端、客户端软件远程预览时，样机可重新编码一路与</w:t>
            </w:r>
            <w:proofErr w:type="gramStart"/>
            <w:r w:rsidRPr="00447005">
              <w:rPr>
                <w:rFonts w:asciiTheme="minorEastAsia" w:eastAsiaTheme="minorEastAsia" w:hAnsiTheme="minorEastAsia" w:cs="宋体" w:hint="eastAsia"/>
                <w:sz w:val="24"/>
              </w:rPr>
              <w:t>主码流不同</w:t>
            </w:r>
            <w:proofErr w:type="gramEnd"/>
            <w:r w:rsidRPr="00447005">
              <w:rPr>
                <w:rFonts w:asciiTheme="minorEastAsia" w:eastAsiaTheme="minorEastAsia" w:hAnsiTheme="minorEastAsia" w:cs="宋体" w:hint="eastAsia"/>
                <w:sz w:val="24"/>
              </w:rPr>
              <w:t>分辨率、帧率、码率的图像</w:t>
            </w:r>
          </w:p>
        </w:tc>
      </w:tr>
      <w:tr w:rsidR="00A46CAE" w:rsidRPr="00447005" w14:paraId="6930CB53"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567532F5"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支持多址设定功能，可将2个网口设置不同网段的IP地址</w:t>
            </w:r>
          </w:p>
        </w:tc>
      </w:tr>
      <w:tr w:rsidR="00A46CAE" w:rsidRPr="00447005" w14:paraId="4AB3B86A"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0FF525B1"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支持客户端与设备端进行实时双向对讲；支持客户端与设备的IP通道进行实时双向对讲，可通过设备端与IPC进行实时双向对讲</w:t>
            </w:r>
          </w:p>
        </w:tc>
      </w:tr>
      <w:tr w:rsidR="00A46CAE" w:rsidRPr="00447005" w14:paraId="5582D638"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6BB68E6D"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支持远程管理IPC功能。支持对前端IPC批量远程升级；支持</w:t>
            </w:r>
            <w:proofErr w:type="gramStart"/>
            <w:r w:rsidRPr="00447005">
              <w:rPr>
                <w:rFonts w:asciiTheme="minorEastAsia" w:eastAsiaTheme="minorEastAsia" w:hAnsiTheme="minorEastAsia" w:cs="宋体" w:hint="eastAsia"/>
                <w:sz w:val="24"/>
              </w:rPr>
              <w:t>远程对</w:t>
            </w:r>
            <w:proofErr w:type="gramEnd"/>
            <w:r w:rsidRPr="00447005">
              <w:rPr>
                <w:rFonts w:asciiTheme="minorEastAsia" w:eastAsiaTheme="minorEastAsia" w:hAnsiTheme="minorEastAsia" w:cs="宋体" w:hint="eastAsia"/>
                <w:sz w:val="24"/>
              </w:rPr>
              <w:t>IPC的参数配置修改，支持IPC的参数配置到其他通道</w:t>
            </w:r>
          </w:p>
        </w:tc>
      </w:tr>
      <w:tr w:rsidR="00A46CAE" w:rsidRPr="00447005" w14:paraId="0174C932"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17610E78"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可设置定时抓图、移动</w:t>
            </w:r>
            <w:proofErr w:type="gramStart"/>
            <w:r w:rsidRPr="00447005">
              <w:rPr>
                <w:rFonts w:asciiTheme="minorEastAsia" w:eastAsiaTheme="minorEastAsia" w:hAnsiTheme="minorEastAsia" w:cs="宋体" w:hint="eastAsia"/>
                <w:sz w:val="24"/>
              </w:rPr>
              <w:t>侦测抓图、报警抓图</w:t>
            </w:r>
            <w:proofErr w:type="gramEnd"/>
            <w:r w:rsidRPr="00447005">
              <w:rPr>
                <w:rFonts w:asciiTheme="minorEastAsia" w:eastAsiaTheme="minorEastAsia" w:hAnsiTheme="minorEastAsia" w:cs="宋体" w:hint="eastAsia"/>
                <w:sz w:val="24"/>
              </w:rPr>
              <w:t>、移动</w:t>
            </w:r>
            <w:proofErr w:type="gramStart"/>
            <w:r w:rsidRPr="00447005">
              <w:rPr>
                <w:rFonts w:asciiTheme="minorEastAsia" w:eastAsiaTheme="minorEastAsia" w:hAnsiTheme="minorEastAsia" w:cs="宋体" w:hint="eastAsia"/>
                <w:sz w:val="24"/>
              </w:rPr>
              <w:t>侦测且报警抓图</w:t>
            </w:r>
            <w:proofErr w:type="gramEnd"/>
            <w:r w:rsidRPr="00447005">
              <w:rPr>
                <w:rFonts w:asciiTheme="minorEastAsia" w:eastAsiaTheme="minorEastAsia" w:hAnsiTheme="minorEastAsia" w:cs="宋体" w:hint="eastAsia"/>
                <w:sz w:val="24"/>
              </w:rPr>
              <w:t>、智能</w:t>
            </w:r>
            <w:proofErr w:type="gramStart"/>
            <w:r w:rsidRPr="00447005">
              <w:rPr>
                <w:rFonts w:asciiTheme="minorEastAsia" w:eastAsiaTheme="minorEastAsia" w:hAnsiTheme="minorEastAsia" w:cs="宋体" w:hint="eastAsia"/>
                <w:sz w:val="24"/>
              </w:rPr>
              <w:t>侦测抓图</w:t>
            </w:r>
            <w:proofErr w:type="gramEnd"/>
            <w:r w:rsidRPr="00447005">
              <w:rPr>
                <w:rFonts w:asciiTheme="minorEastAsia" w:eastAsiaTheme="minorEastAsia" w:hAnsiTheme="minorEastAsia" w:cs="宋体" w:hint="eastAsia"/>
                <w:sz w:val="24"/>
              </w:rPr>
              <w:t>、手动抓图，可进行64路抓拍并存储1080P格式的图片</w:t>
            </w:r>
          </w:p>
        </w:tc>
      </w:tr>
      <w:tr w:rsidR="00A46CAE" w:rsidRPr="00447005" w14:paraId="439051FF"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78572E18"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支持对任</w:t>
            </w:r>
            <w:proofErr w:type="gramStart"/>
            <w:r w:rsidRPr="00447005">
              <w:rPr>
                <w:rFonts w:asciiTheme="minorEastAsia" w:eastAsiaTheme="minorEastAsia" w:hAnsiTheme="minorEastAsia" w:cs="宋体" w:hint="eastAsia"/>
                <w:sz w:val="24"/>
              </w:rPr>
              <w:t>一</w:t>
            </w:r>
            <w:proofErr w:type="gramEnd"/>
            <w:r w:rsidRPr="00447005">
              <w:rPr>
                <w:rFonts w:asciiTheme="minorEastAsia" w:eastAsiaTheme="minorEastAsia" w:hAnsiTheme="minorEastAsia" w:cs="宋体" w:hint="eastAsia"/>
                <w:sz w:val="24"/>
              </w:rPr>
              <w:t>录像文件加锁、解锁，只有解锁后才可被覆盖</w:t>
            </w:r>
          </w:p>
        </w:tc>
      </w:tr>
      <w:tr w:rsidR="00A46CAE" w:rsidRPr="00447005" w14:paraId="157C61C6"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12A66BA5"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支持双系统功能检查，检测到一个系统异常时，可从另一个系统启动，并恢复异常系统</w:t>
            </w:r>
          </w:p>
        </w:tc>
      </w:tr>
      <w:tr w:rsidR="00A46CAE" w:rsidRPr="00447005" w14:paraId="58106EB9"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5FBFB1AF"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具有2个HDMI接口、2个VGA接口、2个RJ45网络接口、2个USB2.0接口、1个USB3.0接口、16路报警输入接口、8路报警输出接口，可内置16块SATA接口硬盘</w:t>
            </w:r>
          </w:p>
        </w:tc>
      </w:tr>
      <w:tr w:rsidR="00A46CAE" w:rsidRPr="00447005" w14:paraId="597D8337"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09749B7B"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录像老化，老化模式将硬盘划分为重要录像和普通录像两个存储区（可设置两个存储区的容量比例），系统可自动计算并显示重要录像和普通录像的保存期限；普通录像文件超过保存期限后，系统自动分析普通录像中含有人员目标、车辆目标或者报警触发的录像片断并将其迁移保存至重要</w:t>
            </w:r>
            <w:proofErr w:type="gramStart"/>
            <w:r w:rsidRPr="00447005">
              <w:rPr>
                <w:rFonts w:asciiTheme="minorEastAsia" w:eastAsiaTheme="minorEastAsia" w:hAnsiTheme="minorEastAsia" w:cs="宋体" w:hint="eastAsia"/>
                <w:sz w:val="24"/>
              </w:rPr>
              <w:t>录像区</w:t>
            </w:r>
            <w:proofErr w:type="gramEnd"/>
            <w:r w:rsidRPr="00447005">
              <w:rPr>
                <w:rFonts w:asciiTheme="minorEastAsia" w:eastAsiaTheme="minorEastAsia" w:hAnsiTheme="minorEastAsia" w:cs="宋体" w:hint="eastAsia"/>
                <w:sz w:val="24"/>
              </w:rPr>
              <w:t>实现对重要录像片断的保存</w:t>
            </w:r>
          </w:p>
        </w:tc>
      </w:tr>
      <w:tr w:rsidR="00A46CAE" w:rsidRPr="00447005" w14:paraId="40BE5AB7" w14:textId="77777777" w:rsidTr="002452E3">
        <w:trPr>
          <w:trHeight w:val="270"/>
        </w:trPr>
        <w:tc>
          <w:tcPr>
            <w:tcW w:w="8946" w:type="dxa"/>
            <w:tcBorders>
              <w:top w:val="single" w:sz="4" w:space="0" w:color="auto"/>
              <w:left w:val="single" w:sz="4" w:space="0" w:color="auto"/>
              <w:bottom w:val="single" w:sz="4" w:space="0" w:color="auto"/>
              <w:right w:val="single" w:sz="4" w:space="0" w:color="auto"/>
            </w:tcBorders>
            <w:vAlign w:val="center"/>
          </w:tcPr>
          <w:p w14:paraId="3F1FC466" w14:textId="77777777" w:rsidR="00A46CAE" w:rsidRPr="00447005" w:rsidRDefault="00A46CAE" w:rsidP="002452E3">
            <w:pPr>
              <w:rPr>
                <w:rFonts w:asciiTheme="minorEastAsia" w:eastAsiaTheme="minorEastAsia" w:hAnsiTheme="minorEastAsia" w:cs="宋体"/>
                <w:sz w:val="24"/>
              </w:rPr>
            </w:pPr>
            <w:r w:rsidRPr="00447005">
              <w:rPr>
                <w:rFonts w:asciiTheme="minorEastAsia" w:eastAsiaTheme="minorEastAsia" w:hAnsiTheme="minorEastAsia" w:cs="宋体" w:hint="eastAsia"/>
                <w:sz w:val="24"/>
              </w:rPr>
              <w:t>支持实时查看RAID状态，发生故障时可实时报警并记录相关日志，RAID模式可设置自适应、同步优先、业务优先、负载均衡模式，RAID组中正常工作的硬盘掉线1分钟内再插上，硬盘可恢复至原RAID组中</w:t>
            </w:r>
          </w:p>
        </w:tc>
      </w:tr>
    </w:tbl>
    <w:p w14:paraId="61AAFA44" w14:textId="77777777" w:rsidR="00A46CAE" w:rsidRPr="00447005" w:rsidRDefault="00A46CAE" w:rsidP="00A46CAE">
      <w:pPr>
        <w:snapToGrid w:val="0"/>
        <w:spacing w:afterLines="50" w:after="156"/>
        <w:rPr>
          <w:rFonts w:asciiTheme="minorEastAsia" w:eastAsiaTheme="minorEastAsia" w:hAnsiTheme="minorEastAsia"/>
          <w:bCs/>
          <w:sz w:val="24"/>
        </w:rPr>
      </w:pPr>
      <w:r w:rsidRPr="00447005">
        <w:rPr>
          <w:rFonts w:asciiTheme="minorEastAsia" w:eastAsiaTheme="minorEastAsia" w:hAnsiTheme="minorEastAsia" w:hint="eastAsia"/>
          <w:bCs/>
          <w:sz w:val="24"/>
        </w:rPr>
        <w:lastRenderedPageBreak/>
        <w:t>注：带★</w:t>
      </w:r>
      <w:proofErr w:type="gramStart"/>
      <w:r w:rsidRPr="00447005">
        <w:rPr>
          <w:rFonts w:asciiTheme="minorEastAsia" w:eastAsiaTheme="minorEastAsia" w:hAnsiTheme="minorEastAsia" w:hint="eastAsia"/>
          <w:bCs/>
          <w:sz w:val="24"/>
        </w:rPr>
        <w:t>项需提供</w:t>
      </w:r>
      <w:proofErr w:type="gramEnd"/>
      <w:r w:rsidRPr="00447005">
        <w:rPr>
          <w:rFonts w:asciiTheme="minorEastAsia" w:eastAsiaTheme="minorEastAsia" w:hAnsiTheme="minorEastAsia" w:hint="eastAsia"/>
          <w:bCs/>
          <w:sz w:val="24"/>
        </w:rPr>
        <w:t>检测报告复印件并加盖生产厂家公章</w:t>
      </w:r>
    </w:p>
    <w:p w14:paraId="774FF018" w14:textId="77777777" w:rsidR="00A46CAE" w:rsidRPr="00447005" w:rsidRDefault="00A46CAE" w:rsidP="00A46CAE">
      <w:pPr>
        <w:rPr>
          <w:rFonts w:asciiTheme="minorEastAsia" w:eastAsiaTheme="minorEastAsia" w:hAnsiTheme="minorEastAsia" w:cs="宋体"/>
          <w:b/>
          <w:kern w:val="0"/>
          <w:sz w:val="24"/>
        </w:rPr>
      </w:pPr>
      <w:bookmarkStart w:id="16" w:name="_Toc45701484"/>
      <w:r w:rsidRPr="00447005">
        <w:rPr>
          <w:rFonts w:asciiTheme="minorEastAsia" w:eastAsiaTheme="minorEastAsia" w:hAnsiTheme="minorEastAsia" w:cs="宋体" w:hint="eastAsia"/>
          <w:b/>
          <w:kern w:val="0"/>
          <w:sz w:val="24"/>
        </w:rPr>
        <w:t>2.4、汇聚交换机</w:t>
      </w:r>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6918"/>
      </w:tblGrid>
      <w:tr w:rsidR="00A46CAE" w:rsidRPr="00447005" w14:paraId="366AC71C" w14:textId="77777777" w:rsidTr="002452E3">
        <w:tc>
          <w:tcPr>
            <w:tcW w:w="1496" w:type="dxa"/>
            <w:tcBorders>
              <w:top w:val="single" w:sz="4" w:space="0" w:color="auto"/>
              <w:left w:val="single" w:sz="4" w:space="0" w:color="auto"/>
              <w:bottom w:val="single" w:sz="4" w:space="0" w:color="auto"/>
              <w:right w:val="single" w:sz="4" w:space="0" w:color="auto"/>
            </w:tcBorders>
          </w:tcPr>
          <w:p w14:paraId="50BAD06A"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招标项</w:t>
            </w:r>
          </w:p>
        </w:tc>
        <w:tc>
          <w:tcPr>
            <w:tcW w:w="6918" w:type="dxa"/>
            <w:tcBorders>
              <w:top w:val="single" w:sz="4" w:space="0" w:color="auto"/>
              <w:left w:val="single" w:sz="4" w:space="0" w:color="auto"/>
              <w:bottom w:val="single" w:sz="4" w:space="0" w:color="auto"/>
              <w:right w:val="single" w:sz="4" w:space="0" w:color="auto"/>
            </w:tcBorders>
          </w:tcPr>
          <w:p w14:paraId="29DA4A8D"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招标参数</w:t>
            </w:r>
          </w:p>
        </w:tc>
      </w:tr>
      <w:tr w:rsidR="00A46CAE" w:rsidRPr="00447005" w14:paraId="10D04181" w14:textId="77777777" w:rsidTr="002452E3">
        <w:tc>
          <w:tcPr>
            <w:tcW w:w="1496" w:type="dxa"/>
            <w:tcBorders>
              <w:top w:val="single" w:sz="4" w:space="0" w:color="auto"/>
              <w:left w:val="single" w:sz="4" w:space="0" w:color="auto"/>
              <w:bottom w:val="single" w:sz="4" w:space="0" w:color="auto"/>
              <w:right w:val="single" w:sz="4" w:space="0" w:color="auto"/>
            </w:tcBorders>
            <w:vAlign w:val="center"/>
          </w:tcPr>
          <w:p w14:paraId="39654661"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★交换容量</w:t>
            </w:r>
          </w:p>
        </w:tc>
        <w:tc>
          <w:tcPr>
            <w:tcW w:w="6918" w:type="dxa"/>
            <w:tcBorders>
              <w:top w:val="single" w:sz="4" w:space="0" w:color="auto"/>
              <w:left w:val="single" w:sz="4" w:space="0" w:color="auto"/>
              <w:bottom w:val="single" w:sz="4" w:space="0" w:color="auto"/>
              <w:right w:val="single" w:sz="4" w:space="0" w:color="auto"/>
            </w:tcBorders>
            <w:vAlign w:val="center"/>
          </w:tcPr>
          <w:p w14:paraId="7D49BC78"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≥336Gbps</w:t>
            </w:r>
          </w:p>
        </w:tc>
      </w:tr>
      <w:tr w:rsidR="00A46CAE" w:rsidRPr="00447005" w14:paraId="78B61B71" w14:textId="77777777" w:rsidTr="002452E3">
        <w:tc>
          <w:tcPr>
            <w:tcW w:w="1496" w:type="dxa"/>
            <w:tcBorders>
              <w:top w:val="single" w:sz="4" w:space="0" w:color="auto"/>
              <w:left w:val="single" w:sz="4" w:space="0" w:color="auto"/>
              <w:bottom w:val="single" w:sz="4" w:space="0" w:color="auto"/>
              <w:right w:val="single" w:sz="4" w:space="0" w:color="auto"/>
            </w:tcBorders>
            <w:vAlign w:val="center"/>
          </w:tcPr>
          <w:p w14:paraId="206DB9B9"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★转发性能</w:t>
            </w:r>
          </w:p>
        </w:tc>
        <w:tc>
          <w:tcPr>
            <w:tcW w:w="6918" w:type="dxa"/>
            <w:tcBorders>
              <w:top w:val="single" w:sz="4" w:space="0" w:color="auto"/>
              <w:left w:val="single" w:sz="4" w:space="0" w:color="auto"/>
              <w:bottom w:val="single" w:sz="4" w:space="0" w:color="auto"/>
              <w:right w:val="single" w:sz="4" w:space="0" w:color="auto"/>
            </w:tcBorders>
            <w:vAlign w:val="center"/>
          </w:tcPr>
          <w:p w14:paraId="2C7AA91A"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 xml:space="preserve">≥126Mpps </w:t>
            </w:r>
          </w:p>
        </w:tc>
      </w:tr>
      <w:tr w:rsidR="00A46CAE" w:rsidRPr="00447005" w14:paraId="4D13012D" w14:textId="77777777" w:rsidTr="002452E3">
        <w:tc>
          <w:tcPr>
            <w:tcW w:w="1496" w:type="dxa"/>
            <w:tcBorders>
              <w:top w:val="single" w:sz="4" w:space="0" w:color="auto"/>
              <w:left w:val="single" w:sz="4" w:space="0" w:color="auto"/>
              <w:bottom w:val="single" w:sz="4" w:space="0" w:color="auto"/>
              <w:right w:val="single" w:sz="4" w:space="0" w:color="auto"/>
            </w:tcBorders>
            <w:vAlign w:val="center"/>
          </w:tcPr>
          <w:p w14:paraId="7D47A573"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★接口配置</w:t>
            </w:r>
          </w:p>
        </w:tc>
        <w:tc>
          <w:tcPr>
            <w:tcW w:w="6918" w:type="dxa"/>
            <w:tcBorders>
              <w:top w:val="single" w:sz="4" w:space="0" w:color="auto"/>
              <w:left w:val="single" w:sz="4" w:space="0" w:color="auto"/>
              <w:bottom w:val="single" w:sz="4" w:space="0" w:color="auto"/>
              <w:right w:val="single" w:sz="4" w:space="0" w:color="auto"/>
            </w:tcBorders>
            <w:vAlign w:val="center"/>
          </w:tcPr>
          <w:p w14:paraId="40A32018"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24个10/100/1000Base-T自适应以太网端口4个千兆SFP口（combo口）</w:t>
            </w:r>
          </w:p>
        </w:tc>
      </w:tr>
      <w:tr w:rsidR="00A46CAE" w:rsidRPr="00447005" w14:paraId="40C0A16D" w14:textId="77777777" w:rsidTr="002452E3">
        <w:tc>
          <w:tcPr>
            <w:tcW w:w="1496" w:type="dxa"/>
            <w:vMerge w:val="restart"/>
            <w:tcBorders>
              <w:top w:val="single" w:sz="4" w:space="0" w:color="auto"/>
              <w:left w:val="single" w:sz="4" w:space="0" w:color="auto"/>
              <w:bottom w:val="single" w:sz="4" w:space="0" w:color="auto"/>
              <w:right w:val="single" w:sz="4" w:space="0" w:color="auto"/>
            </w:tcBorders>
            <w:vAlign w:val="center"/>
          </w:tcPr>
          <w:p w14:paraId="6D20E79F"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VLAN特性</w:t>
            </w:r>
          </w:p>
        </w:tc>
        <w:tc>
          <w:tcPr>
            <w:tcW w:w="6918" w:type="dxa"/>
            <w:tcBorders>
              <w:top w:val="single" w:sz="4" w:space="0" w:color="auto"/>
              <w:left w:val="single" w:sz="4" w:space="0" w:color="auto"/>
              <w:bottom w:val="single" w:sz="4" w:space="0" w:color="auto"/>
              <w:right w:val="single" w:sz="4" w:space="0" w:color="auto"/>
            </w:tcBorders>
            <w:vAlign w:val="center"/>
          </w:tcPr>
          <w:p w14:paraId="2262BB85"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支持基于端口的VLAN，支持</w:t>
            </w:r>
            <w:proofErr w:type="gramStart"/>
            <w:r w:rsidRPr="00447005">
              <w:rPr>
                <w:rFonts w:asciiTheme="minorEastAsia" w:eastAsiaTheme="minorEastAsia" w:hAnsiTheme="minorEastAsia" w:cs="宋体" w:hint="eastAsia"/>
                <w:kern w:val="0"/>
                <w:sz w:val="24"/>
              </w:rPr>
              <w:t>基于协议</w:t>
            </w:r>
            <w:proofErr w:type="gramEnd"/>
            <w:r w:rsidRPr="00447005">
              <w:rPr>
                <w:rFonts w:asciiTheme="minorEastAsia" w:eastAsiaTheme="minorEastAsia" w:hAnsiTheme="minorEastAsia" w:cs="宋体" w:hint="eastAsia"/>
                <w:kern w:val="0"/>
                <w:sz w:val="24"/>
              </w:rPr>
              <w:t>的VLAN；</w:t>
            </w:r>
          </w:p>
        </w:tc>
      </w:tr>
      <w:tr w:rsidR="00A46CAE" w:rsidRPr="00447005" w14:paraId="428D3494" w14:textId="77777777" w:rsidTr="002452E3">
        <w:tc>
          <w:tcPr>
            <w:tcW w:w="1496" w:type="dxa"/>
            <w:vMerge/>
            <w:tcBorders>
              <w:top w:val="single" w:sz="4" w:space="0" w:color="auto"/>
              <w:left w:val="single" w:sz="4" w:space="0" w:color="auto"/>
              <w:bottom w:val="single" w:sz="4" w:space="0" w:color="auto"/>
              <w:right w:val="single" w:sz="4" w:space="0" w:color="auto"/>
            </w:tcBorders>
            <w:vAlign w:val="center"/>
          </w:tcPr>
          <w:p w14:paraId="38FDB0B5" w14:textId="77777777" w:rsidR="00A46CAE" w:rsidRPr="00447005" w:rsidRDefault="00A46CAE" w:rsidP="002452E3">
            <w:pPr>
              <w:widowControl/>
              <w:jc w:val="left"/>
              <w:rPr>
                <w:rFonts w:asciiTheme="minorEastAsia" w:eastAsiaTheme="minorEastAsia" w:hAnsiTheme="minorEastAsia" w:cs="宋体"/>
                <w:kern w:val="0"/>
                <w:sz w:val="24"/>
              </w:rPr>
            </w:pPr>
          </w:p>
        </w:tc>
        <w:tc>
          <w:tcPr>
            <w:tcW w:w="6918" w:type="dxa"/>
            <w:tcBorders>
              <w:top w:val="single" w:sz="4" w:space="0" w:color="auto"/>
              <w:left w:val="single" w:sz="4" w:space="0" w:color="auto"/>
              <w:bottom w:val="single" w:sz="4" w:space="0" w:color="auto"/>
              <w:right w:val="single" w:sz="4" w:space="0" w:color="auto"/>
            </w:tcBorders>
            <w:vAlign w:val="center"/>
          </w:tcPr>
          <w:p w14:paraId="7770EEFC"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支持基于MAC的VLAN；</w:t>
            </w:r>
          </w:p>
        </w:tc>
      </w:tr>
      <w:tr w:rsidR="00A46CAE" w:rsidRPr="00447005" w14:paraId="0A489225" w14:textId="77777777" w:rsidTr="002452E3">
        <w:tc>
          <w:tcPr>
            <w:tcW w:w="1496" w:type="dxa"/>
            <w:vMerge/>
            <w:tcBorders>
              <w:top w:val="single" w:sz="4" w:space="0" w:color="auto"/>
              <w:left w:val="single" w:sz="4" w:space="0" w:color="auto"/>
              <w:bottom w:val="single" w:sz="4" w:space="0" w:color="auto"/>
              <w:right w:val="single" w:sz="4" w:space="0" w:color="auto"/>
            </w:tcBorders>
            <w:vAlign w:val="center"/>
          </w:tcPr>
          <w:p w14:paraId="3E26F57F" w14:textId="77777777" w:rsidR="00A46CAE" w:rsidRPr="00447005" w:rsidRDefault="00A46CAE" w:rsidP="002452E3">
            <w:pPr>
              <w:widowControl/>
              <w:jc w:val="left"/>
              <w:rPr>
                <w:rFonts w:asciiTheme="minorEastAsia" w:eastAsiaTheme="minorEastAsia" w:hAnsiTheme="minorEastAsia" w:cs="宋体"/>
                <w:kern w:val="0"/>
                <w:sz w:val="24"/>
              </w:rPr>
            </w:pPr>
          </w:p>
        </w:tc>
        <w:tc>
          <w:tcPr>
            <w:tcW w:w="6918" w:type="dxa"/>
            <w:tcBorders>
              <w:top w:val="single" w:sz="4" w:space="0" w:color="auto"/>
              <w:left w:val="single" w:sz="4" w:space="0" w:color="auto"/>
              <w:bottom w:val="single" w:sz="4" w:space="0" w:color="auto"/>
              <w:right w:val="single" w:sz="4" w:space="0" w:color="auto"/>
            </w:tcBorders>
            <w:vAlign w:val="center"/>
          </w:tcPr>
          <w:p w14:paraId="77A4D9E8"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最大VLAN数(不是VLAN ID)≥4094</w:t>
            </w:r>
          </w:p>
        </w:tc>
      </w:tr>
      <w:tr w:rsidR="00A46CAE" w:rsidRPr="00447005" w14:paraId="3DC4D10B" w14:textId="77777777" w:rsidTr="002452E3">
        <w:tc>
          <w:tcPr>
            <w:tcW w:w="1496" w:type="dxa"/>
            <w:tcBorders>
              <w:top w:val="single" w:sz="4" w:space="0" w:color="auto"/>
              <w:left w:val="single" w:sz="4" w:space="0" w:color="auto"/>
              <w:bottom w:val="single" w:sz="4" w:space="0" w:color="auto"/>
              <w:right w:val="single" w:sz="4" w:space="0" w:color="auto"/>
            </w:tcBorders>
            <w:vAlign w:val="center"/>
          </w:tcPr>
          <w:p w14:paraId="1D1B4878"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★三层路由</w:t>
            </w:r>
          </w:p>
        </w:tc>
        <w:tc>
          <w:tcPr>
            <w:tcW w:w="6918" w:type="dxa"/>
            <w:tcBorders>
              <w:top w:val="single" w:sz="4" w:space="0" w:color="auto"/>
              <w:left w:val="single" w:sz="4" w:space="0" w:color="auto"/>
              <w:bottom w:val="single" w:sz="4" w:space="0" w:color="auto"/>
              <w:right w:val="single" w:sz="4" w:space="0" w:color="auto"/>
            </w:tcBorders>
            <w:vAlign w:val="center"/>
          </w:tcPr>
          <w:p w14:paraId="3AB7F1D2"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支持Ipv4和Ipv6</w:t>
            </w:r>
            <w:proofErr w:type="gramStart"/>
            <w:r w:rsidRPr="00447005">
              <w:rPr>
                <w:rFonts w:asciiTheme="minorEastAsia" w:eastAsiaTheme="minorEastAsia" w:hAnsiTheme="minorEastAsia" w:cs="宋体" w:hint="eastAsia"/>
                <w:kern w:val="0"/>
                <w:sz w:val="24"/>
              </w:rPr>
              <w:t>三</w:t>
            </w:r>
            <w:proofErr w:type="gramEnd"/>
            <w:r w:rsidRPr="00447005">
              <w:rPr>
                <w:rFonts w:asciiTheme="minorEastAsia" w:eastAsiaTheme="minorEastAsia" w:hAnsiTheme="minorEastAsia" w:cs="宋体" w:hint="eastAsia"/>
                <w:kern w:val="0"/>
                <w:sz w:val="24"/>
              </w:rPr>
              <w:t>层路由功能</w:t>
            </w:r>
          </w:p>
        </w:tc>
      </w:tr>
      <w:tr w:rsidR="00A46CAE" w:rsidRPr="00447005" w14:paraId="617F791F" w14:textId="77777777" w:rsidTr="002452E3">
        <w:tc>
          <w:tcPr>
            <w:tcW w:w="1496" w:type="dxa"/>
            <w:tcBorders>
              <w:top w:val="single" w:sz="4" w:space="0" w:color="auto"/>
              <w:left w:val="single" w:sz="4" w:space="0" w:color="auto"/>
              <w:bottom w:val="single" w:sz="4" w:space="0" w:color="auto"/>
              <w:right w:val="single" w:sz="4" w:space="0" w:color="auto"/>
            </w:tcBorders>
            <w:vAlign w:val="center"/>
          </w:tcPr>
          <w:p w14:paraId="42945EF9"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镜像功能</w:t>
            </w:r>
          </w:p>
        </w:tc>
        <w:tc>
          <w:tcPr>
            <w:tcW w:w="6918" w:type="dxa"/>
            <w:tcBorders>
              <w:top w:val="single" w:sz="4" w:space="0" w:color="auto"/>
              <w:left w:val="single" w:sz="4" w:space="0" w:color="auto"/>
              <w:bottom w:val="single" w:sz="4" w:space="0" w:color="auto"/>
              <w:right w:val="single" w:sz="4" w:space="0" w:color="auto"/>
            </w:tcBorders>
            <w:vAlign w:val="center"/>
          </w:tcPr>
          <w:p w14:paraId="510C5757"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支持本地端口镜像和远程端口镜像RSPAN</w:t>
            </w:r>
          </w:p>
        </w:tc>
      </w:tr>
      <w:tr w:rsidR="00A46CAE" w:rsidRPr="00447005" w14:paraId="7E3F8594" w14:textId="77777777" w:rsidTr="002452E3">
        <w:tc>
          <w:tcPr>
            <w:tcW w:w="1496" w:type="dxa"/>
            <w:vMerge w:val="restart"/>
            <w:tcBorders>
              <w:top w:val="single" w:sz="4" w:space="0" w:color="auto"/>
              <w:left w:val="single" w:sz="4" w:space="0" w:color="auto"/>
              <w:bottom w:val="single" w:sz="4" w:space="0" w:color="auto"/>
              <w:right w:val="single" w:sz="4" w:space="0" w:color="auto"/>
            </w:tcBorders>
            <w:vAlign w:val="center"/>
          </w:tcPr>
          <w:p w14:paraId="72569644"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QoS</w:t>
            </w:r>
          </w:p>
        </w:tc>
        <w:tc>
          <w:tcPr>
            <w:tcW w:w="6918" w:type="dxa"/>
            <w:tcBorders>
              <w:top w:val="single" w:sz="4" w:space="0" w:color="auto"/>
              <w:left w:val="single" w:sz="4" w:space="0" w:color="auto"/>
              <w:bottom w:val="single" w:sz="4" w:space="0" w:color="auto"/>
              <w:right w:val="single" w:sz="4" w:space="0" w:color="auto"/>
            </w:tcBorders>
            <w:vAlign w:val="center"/>
          </w:tcPr>
          <w:p w14:paraId="7ECFA024"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支持802.1P，DSCP/TOS优先级和重新标记能力，支持基于时间段的流分类和QoS控制能力；</w:t>
            </w:r>
          </w:p>
        </w:tc>
      </w:tr>
      <w:tr w:rsidR="00A46CAE" w:rsidRPr="00447005" w14:paraId="235DA095" w14:textId="77777777" w:rsidTr="002452E3">
        <w:tc>
          <w:tcPr>
            <w:tcW w:w="1496" w:type="dxa"/>
            <w:vMerge/>
            <w:tcBorders>
              <w:top w:val="single" w:sz="4" w:space="0" w:color="auto"/>
              <w:left w:val="single" w:sz="4" w:space="0" w:color="auto"/>
              <w:bottom w:val="single" w:sz="4" w:space="0" w:color="auto"/>
              <w:right w:val="single" w:sz="4" w:space="0" w:color="auto"/>
            </w:tcBorders>
            <w:vAlign w:val="center"/>
          </w:tcPr>
          <w:p w14:paraId="65F46C62" w14:textId="77777777" w:rsidR="00A46CAE" w:rsidRPr="00447005" w:rsidRDefault="00A46CAE" w:rsidP="002452E3">
            <w:pPr>
              <w:widowControl/>
              <w:jc w:val="left"/>
              <w:rPr>
                <w:rFonts w:asciiTheme="minorEastAsia" w:eastAsiaTheme="minorEastAsia" w:hAnsiTheme="minorEastAsia" w:cs="宋体"/>
                <w:kern w:val="0"/>
                <w:sz w:val="24"/>
              </w:rPr>
            </w:pPr>
          </w:p>
        </w:tc>
        <w:tc>
          <w:tcPr>
            <w:tcW w:w="6918" w:type="dxa"/>
            <w:tcBorders>
              <w:top w:val="single" w:sz="4" w:space="0" w:color="auto"/>
              <w:left w:val="single" w:sz="4" w:space="0" w:color="auto"/>
              <w:bottom w:val="single" w:sz="4" w:space="0" w:color="auto"/>
              <w:right w:val="single" w:sz="4" w:space="0" w:color="auto"/>
            </w:tcBorders>
            <w:vAlign w:val="center"/>
          </w:tcPr>
          <w:p w14:paraId="6CEEE1E9"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提供广播风暴抑制功能；</w:t>
            </w:r>
          </w:p>
        </w:tc>
      </w:tr>
      <w:tr w:rsidR="00A46CAE" w:rsidRPr="00447005" w14:paraId="52A07AF3" w14:textId="77777777" w:rsidTr="002452E3">
        <w:trPr>
          <w:trHeight w:val="312"/>
        </w:trPr>
        <w:tc>
          <w:tcPr>
            <w:tcW w:w="1496" w:type="dxa"/>
            <w:vMerge w:val="restart"/>
            <w:tcBorders>
              <w:top w:val="single" w:sz="4" w:space="0" w:color="auto"/>
              <w:left w:val="single" w:sz="4" w:space="0" w:color="auto"/>
              <w:bottom w:val="single" w:sz="4" w:space="0" w:color="auto"/>
              <w:right w:val="single" w:sz="4" w:space="0" w:color="auto"/>
            </w:tcBorders>
            <w:vAlign w:val="center"/>
          </w:tcPr>
          <w:p w14:paraId="59E62E32"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★组播协议</w:t>
            </w:r>
          </w:p>
        </w:tc>
        <w:tc>
          <w:tcPr>
            <w:tcW w:w="6918" w:type="dxa"/>
            <w:tcBorders>
              <w:top w:val="single" w:sz="4" w:space="0" w:color="auto"/>
              <w:left w:val="single" w:sz="4" w:space="0" w:color="auto"/>
              <w:bottom w:val="single" w:sz="4" w:space="0" w:color="auto"/>
              <w:right w:val="single" w:sz="4" w:space="0" w:color="auto"/>
            </w:tcBorders>
            <w:vAlign w:val="center"/>
          </w:tcPr>
          <w:p w14:paraId="6E872B99"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 xml:space="preserve">支持IGMP Snooping </w:t>
            </w:r>
          </w:p>
        </w:tc>
      </w:tr>
      <w:tr w:rsidR="00A46CAE" w:rsidRPr="00447005" w14:paraId="344BDD29" w14:textId="77777777" w:rsidTr="002452E3">
        <w:trPr>
          <w:trHeight w:val="312"/>
        </w:trPr>
        <w:tc>
          <w:tcPr>
            <w:tcW w:w="1496" w:type="dxa"/>
            <w:vMerge/>
            <w:tcBorders>
              <w:top w:val="single" w:sz="4" w:space="0" w:color="auto"/>
              <w:left w:val="single" w:sz="4" w:space="0" w:color="auto"/>
              <w:bottom w:val="single" w:sz="4" w:space="0" w:color="auto"/>
              <w:right w:val="single" w:sz="4" w:space="0" w:color="auto"/>
            </w:tcBorders>
            <w:vAlign w:val="center"/>
          </w:tcPr>
          <w:p w14:paraId="7199AB8B" w14:textId="77777777" w:rsidR="00A46CAE" w:rsidRPr="00447005" w:rsidRDefault="00A46CAE" w:rsidP="002452E3">
            <w:pPr>
              <w:widowControl/>
              <w:jc w:val="left"/>
              <w:rPr>
                <w:rFonts w:asciiTheme="minorEastAsia" w:eastAsiaTheme="minorEastAsia" w:hAnsiTheme="minorEastAsia" w:cs="宋体"/>
                <w:kern w:val="0"/>
                <w:sz w:val="24"/>
              </w:rPr>
            </w:pPr>
          </w:p>
        </w:tc>
        <w:tc>
          <w:tcPr>
            <w:tcW w:w="6918" w:type="dxa"/>
            <w:tcBorders>
              <w:top w:val="single" w:sz="4" w:space="0" w:color="auto"/>
              <w:left w:val="single" w:sz="4" w:space="0" w:color="auto"/>
              <w:bottom w:val="single" w:sz="4" w:space="0" w:color="auto"/>
              <w:right w:val="single" w:sz="4" w:space="0" w:color="auto"/>
            </w:tcBorders>
            <w:vAlign w:val="center"/>
          </w:tcPr>
          <w:p w14:paraId="2F56E996"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支持MLD Snooping</w:t>
            </w:r>
          </w:p>
        </w:tc>
      </w:tr>
      <w:tr w:rsidR="00A46CAE" w:rsidRPr="00447005" w14:paraId="5B6CB605" w14:textId="77777777" w:rsidTr="002452E3">
        <w:trPr>
          <w:trHeight w:val="280"/>
        </w:trPr>
        <w:tc>
          <w:tcPr>
            <w:tcW w:w="1496" w:type="dxa"/>
            <w:vMerge w:val="restart"/>
            <w:tcBorders>
              <w:top w:val="single" w:sz="4" w:space="0" w:color="auto"/>
              <w:left w:val="single" w:sz="4" w:space="0" w:color="auto"/>
              <w:bottom w:val="single" w:sz="4" w:space="0" w:color="auto"/>
              <w:right w:val="single" w:sz="4" w:space="0" w:color="auto"/>
            </w:tcBorders>
            <w:vAlign w:val="center"/>
          </w:tcPr>
          <w:p w14:paraId="5D70342D"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生成树及二层链路切换协议</w:t>
            </w:r>
          </w:p>
        </w:tc>
        <w:tc>
          <w:tcPr>
            <w:tcW w:w="6918" w:type="dxa"/>
            <w:tcBorders>
              <w:top w:val="single" w:sz="4" w:space="0" w:color="auto"/>
              <w:left w:val="single" w:sz="4" w:space="0" w:color="auto"/>
              <w:bottom w:val="single" w:sz="4" w:space="0" w:color="auto"/>
              <w:right w:val="single" w:sz="4" w:space="0" w:color="auto"/>
            </w:tcBorders>
            <w:vAlign w:val="center"/>
          </w:tcPr>
          <w:p w14:paraId="348E8AB9"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支持STP/RSTP/MSTP协议；</w:t>
            </w:r>
          </w:p>
        </w:tc>
      </w:tr>
      <w:tr w:rsidR="00A46CAE" w:rsidRPr="00447005" w14:paraId="008237A0" w14:textId="77777777" w:rsidTr="002452E3">
        <w:trPr>
          <w:trHeight w:val="280"/>
        </w:trPr>
        <w:tc>
          <w:tcPr>
            <w:tcW w:w="1496" w:type="dxa"/>
            <w:vMerge/>
            <w:tcBorders>
              <w:top w:val="single" w:sz="4" w:space="0" w:color="auto"/>
              <w:left w:val="single" w:sz="4" w:space="0" w:color="auto"/>
              <w:bottom w:val="single" w:sz="4" w:space="0" w:color="auto"/>
              <w:right w:val="single" w:sz="4" w:space="0" w:color="auto"/>
            </w:tcBorders>
            <w:vAlign w:val="center"/>
          </w:tcPr>
          <w:p w14:paraId="748FBD59" w14:textId="77777777" w:rsidR="00A46CAE" w:rsidRPr="00447005" w:rsidRDefault="00A46CAE" w:rsidP="002452E3">
            <w:pPr>
              <w:widowControl/>
              <w:jc w:val="left"/>
              <w:rPr>
                <w:rFonts w:asciiTheme="minorEastAsia" w:eastAsiaTheme="minorEastAsia" w:hAnsiTheme="minorEastAsia" w:cs="宋体"/>
                <w:kern w:val="0"/>
                <w:sz w:val="24"/>
              </w:rPr>
            </w:pPr>
          </w:p>
        </w:tc>
        <w:tc>
          <w:tcPr>
            <w:tcW w:w="6918" w:type="dxa"/>
            <w:tcBorders>
              <w:top w:val="single" w:sz="4" w:space="0" w:color="auto"/>
              <w:left w:val="single" w:sz="4" w:space="0" w:color="auto"/>
              <w:bottom w:val="single" w:sz="4" w:space="0" w:color="auto"/>
              <w:right w:val="single" w:sz="4" w:space="0" w:color="auto"/>
            </w:tcBorders>
            <w:vAlign w:val="center"/>
          </w:tcPr>
          <w:p w14:paraId="495FEFE0"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支持Smartlink或Flexlink技术，双上行链路故障切换时间小于50ms</w:t>
            </w:r>
          </w:p>
        </w:tc>
      </w:tr>
      <w:tr w:rsidR="00A46CAE" w:rsidRPr="00447005" w14:paraId="526CE455" w14:textId="77777777" w:rsidTr="002452E3">
        <w:trPr>
          <w:trHeight w:val="221"/>
        </w:trPr>
        <w:tc>
          <w:tcPr>
            <w:tcW w:w="1496" w:type="dxa"/>
            <w:vMerge w:val="restart"/>
            <w:tcBorders>
              <w:top w:val="single" w:sz="4" w:space="0" w:color="auto"/>
              <w:left w:val="single" w:sz="4" w:space="0" w:color="auto"/>
              <w:bottom w:val="single" w:sz="4" w:space="0" w:color="auto"/>
              <w:right w:val="single" w:sz="4" w:space="0" w:color="auto"/>
            </w:tcBorders>
            <w:vAlign w:val="center"/>
          </w:tcPr>
          <w:p w14:paraId="1E9CA109"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访问控制策略</w:t>
            </w:r>
          </w:p>
        </w:tc>
        <w:tc>
          <w:tcPr>
            <w:tcW w:w="6918" w:type="dxa"/>
            <w:tcBorders>
              <w:top w:val="single" w:sz="4" w:space="0" w:color="auto"/>
              <w:left w:val="single" w:sz="4" w:space="0" w:color="auto"/>
              <w:bottom w:val="single" w:sz="4" w:space="0" w:color="auto"/>
              <w:right w:val="single" w:sz="4" w:space="0" w:color="auto"/>
            </w:tcBorders>
            <w:vAlign w:val="center"/>
          </w:tcPr>
          <w:p w14:paraId="79DA9AAD"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支持基于第二层、第三层和第四层的ACL；</w:t>
            </w:r>
          </w:p>
        </w:tc>
      </w:tr>
      <w:tr w:rsidR="00A46CAE" w:rsidRPr="00447005" w14:paraId="53EE0A18" w14:textId="77777777" w:rsidTr="002452E3">
        <w:trPr>
          <w:trHeight w:val="232"/>
        </w:trPr>
        <w:tc>
          <w:tcPr>
            <w:tcW w:w="1496" w:type="dxa"/>
            <w:vMerge/>
            <w:tcBorders>
              <w:top w:val="single" w:sz="4" w:space="0" w:color="auto"/>
              <w:left w:val="single" w:sz="4" w:space="0" w:color="auto"/>
              <w:bottom w:val="single" w:sz="4" w:space="0" w:color="auto"/>
              <w:right w:val="single" w:sz="4" w:space="0" w:color="auto"/>
            </w:tcBorders>
            <w:vAlign w:val="center"/>
          </w:tcPr>
          <w:p w14:paraId="36806E51" w14:textId="77777777" w:rsidR="00A46CAE" w:rsidRPr="00447005" w:rsidRDefault="00A46CAE" w:rsidP="002452E3">
            <w:pPr>
              <w:widowControl/>
              <w:jc w:val="left"/>
              <w:rPr>
                <w:rFonts w:asciiTheme="minorEastAsia" w:eastAsiaTheme="minorEastAsia" w:hAnsiTheme="minorEastAsia" w:cs="宋体"/>
                <w:kern w:val="0"/>
                <w:sz w:val="24"/>
              </w:rPr>
            </w:pPr>
          </w:p>
        </w:tc>
        <w:tc>
          <w:tcPr>
            <w:tcW w:w="6918" w:type="dxa"/>
            <w:tcBorders>
              <w:top w:val="single" w:sz="4" w:space="0" w:color="auto"/>
              <w:left w:val="single" w:sz="4" w:space="0" w:color="auto"/>
              <w:bottom w:val="single" w:sz="4" w:space="0" w:color="auto"/>
              <w:right w:val="single" w:sz="4" w:space="0" w:color="auto"/>
            </w:tcBorders>
            <w:vAlign w:val="center"/>
          </w:tcPr>
          <w:p w14:paraId="7814E04E"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支持基于端口，VLAN，全局下发 ACL；</w:t>
            </w:r>
          </w:p>
        </w:tc>
      </w:tr>
      <w:tr w:rsidR="00A46CAE" w:rsidRPr="00447005" w14:paraId="6320D6BF" w14:textId="77777777" w:rsidTr="002452E3">
        <w:trPr>
          <w:trHeight w:val="232"/>
        </w:trPr>
        <w:tc>
          <w:tcPr>
            <w:tcW w:w="1496" w:type="dxa"/>
            <w:vMerge/>
            <w:tcBorders>
              <w:top w:val="single" w:sz="4" w:space="0" w:color="auto"/>
              <w:left w:val="single" w:sz="4" w:space="0" w:color="auto"/>
              <w:bottom w:val="single" w:sz="4" w:space="0" w:color="auto"/>
              <w:right w:val="single" w:sz="4" w:space="0" w:color="auto"/>
            </w:tcBorders>
            <w:vAlign w:val="center"/>
          </w:tcPr>
          <w:p w14:paraId="6E061B00" w14:textId="77777777" w:rsidR="00A46CAE" w:rsidRPr="00447005" w:rsidRDefault="00A46CAE" w:rsidP="002452E3">
            <w:pPr>
              <w:widowControl/>
              <w:jc w:val="left"/>
              <w:rPr>
                <w:rFonts w:asciiTheme="minorEastAsia" w:eastAsiaTheme="minorEastAsia" w:hAnsiTheme="minorEastAsia" w:cs="宋体"/>
                <w:kern w:val="0"/>
                <w:sz w:val="24"/>
              </w:rPr>
            </w:pPr>
          </w:p>
        </w:tc>
        <w:tc>
          <w:tcPr>
            <w:tcW w:w="6918" w:type="dxa"/>
            <w:tcBorders>
              <w:top w:val="single" w:sz="4" w:space="0" w:color="auto"/>
              <w:left w:val="single" w:sz="4" w:space="0" w:color="auto"/>
              <w:bottom w:val="single" w:sz="4" w:space="0" w:color="auto"/>
              <w:right w:val="single" w:sz="4" w:space="0" w:color="auto"/>
            </w:tcBorders>
            <w:vAlign w:val="center"/>
          </w:tcPr>
          <w:p w14:paraId="7B46B87F"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支持IPv6的ACL策略</w:t>
            </w:r>
          </w:p>
        </w:tc>
      </w:tr>
      <w:tr w:rsidR="00A46CAE" w:rsidRPr="00447005" w14:paraId="38E8E563" w14:textId="77777777" w:rsidTr="002452E3">
        <w:trPr>
          <w:trHeight w:val="211"/>
        </w:trPr>
        <w:tc>
          <w:tcPr>
            <w:tcW w:w="1496" w:type="dxa"/>
            <w:tcBorders>
              <w:top w:val="single" w:sz="4" w:space="0" w:color="auto"/>
              <w:left w:val="single" w:sz="4" w:space="0" w:color="auto"/>
              <w:bottom w:val="single" w:sz="4" w:space="0" w:color="auto"/>
              <w:right w:val="single" w:sz="4" w:space="0" w:color="auto"/>
            </w:tcBorders>
            <w:vAlign w:val="center"/>
          </w:tcPr>
          <w:p w14:paraId="7DDB4BE7"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认证</w:t>
            </w:r>
          </w:p>
        </w:tc>
        <w:tc>
          <w:tcPr>
            <w:tcW w:w="6918" w:type="dxa"/>
            <w:tcBorders>
              <w:top w:val="single" w:sz="4" w:space="0" w:color="auto"/>
              <w:left w:val="single" w:sz="4" w:space="0" w:color="auto"/>
              <w:bottom w:val="single" w:sz="4" w:space="0" w:color="auto"/>
              <w:right w:val="single" w:sz="4" w:space="0" w:color="auto"/>
            </w:tcBorders>
            <w:vAlign w:val="center"/>
          </w:tcPr>
          <w:p w14:paraId="60FBDA0C"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支持单端口同时支持802.1x认证，MAC认证，和Web认证，满足校园网多种认证需求，并且所有认证方式均可在交换机上集中实现</w:t>
            </w:r>
          </w:p>
        </w:tc>
      </w:tr>
      <w:tr w:rsidR="00A46CAE" w:rsidRPr="00447005" w14:paraId="36217049" w14:textId="77777777" w:rsidTr="002452E3">
        <w:tc>
          <w:tcPr>
            <w:tcW w:w="1496" w:type="dxa"/>
            <w:vMerge w:val="restart"/>
            <w:tcBorders>
              <w:top w:val="single" w:sz="4" w:space="0" w:color="auto"/>
              <w:left w:val="single" w:sz="4" w:space="0" w:color="auto"/>
              <w:bottom w:val="single" w:sz="4" w:space="0" w:color="auto"/>
              <w:right w:val="single" w:sz="4" w:space="0" w:color="auto"/>
            </w:tcBorders>
            <w:vAlign w:val="center"/>
          </w:tcPr>
          <w:p w14:paraId="59B4D770"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安全特性</w:t>
            </w:r>
          </w:p>
        </w:tc>
        <w:tc>
          <w:tcPr>
            <w:tcW w:w="6918" w:type="dxa"/>
            <w:tcBorders>
              <w:top w:val="single" w:sz="4" w:space="0" w:color="auto"/>
              <w:left w:val="single" w:sz="4" w:space="0" w:color="auto"/>
              <w:bottom w:val="single" w:sz="4" w:space="0" w:color="auto"/>
              <w:right w:val="single" w:sz="4" w:space="0" w:color="auto"/>
            </w:tcBorders>
            <w:vAlign w:val="center"/>
          </w:tcPr>
          <w:p w14:paraId="09B9C0AD"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支持IP+MAC+PORT的绑定；</w:t>
            </w:r>
          </w:p>
        </w:tc>
      </w:tr>
      <w:tr w:rsidR="00A46CAE" w:rsidRPr="00447005" w14:paraId="7EFCB068" w14:textId="77777777" w:rsidTr="002452E3">
        <w:trPr>
          <w:trHeight w:val="81"/>
        </w:trPr>
        <w:tc>
          <w:tcPr>
            <w:tcW w:w="1496" w:type="dxa"/>
            <w:vMerge/>
            <w:tcBorders>
              <w:top w:val="single" w:sz="4" w:space="0" w:color="auto"/>
              <w:left w:val="single" w:sz="4" w:space="0" w:color="auto"/>
              <w:bottom w:val="single" w:sz="4" w:space="0" w:color="auto"/>
              <w:right w:val="single" w:sz="4" w:space="0" w:color="auto"/>
            </w:tcBorders>
            <w:vAlign w:val="center"/>
          </w:tcPr>
          <w:p w14:paraId="3BDD6647" w14:textId="77777777" w:rsidR="00A46CAE" w:rsidRPr="00447005" w:rsidRDefault="00A46CAE" w:rsidP="002452E3">
            <w:pPr>
              <w:widowControl/>
              <w:jc w:val="left"/>
              <w:rPr>
                <w:rFonts w:asciiTheme="minorEastAsia" w:eastAsiaTheme="minorEastAsia" w:hAnsiTheme="minorEastAsia" w:cs="宋体"/>
                <w:kern w:val="0"/>
                <w:sz w:val="24"/>
              </w:rPr>
            </w:pPr>
          </w:p>
        </w:tc>
        <w:tc>
          <w:tcPr>
            <w:tcW w:w="6918" w:type="dxa"/>
            <w:tcBorders>
              <w:top w:val="single" w:sz="4" w:space="0" w:color="auto"/>
              <w:left w:val="single" w:sz="4" w:space="0" w:color="auto"/>
              <w:bottom w:val="single" w:sz="4" w:space="0" w:color="auto"/>
              <w:right w:val="single" w:sz="4" w:space="0" w:color="auto"/>
            </w:tcBorders>
            <w:vAlign w:val="center"/>
          </w:tcPr>
          <w:p w14:paraId="37A98FC1"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支持DHCP Snooping，防止欺骗的DHCP服务器；</w:t>
            </w:r>
          </w:p>
        </w:tc>
      </w:tr>
      <w:tr w:rsidR="00A46CAE" w:rsidRPr="00447005" w14:paraId="2ABBC141" w14:textId="77777777" w:rsidTr="002452E3">
        <w:trPr>
          <w:trHeight w:val="78"/>
        </w:trPr>
        <w:tc>
          <w:tcPr>
            <w:tcW w:w="1496" w:type="dxa"/>
            <w:vMerge/>
            <w:tcBorders>
              <w:top w:val="single" w:sz="4" w:space="0" w:color="auto"/>
              <w:left w:val="single" w:sz="4" w:space="0" w:color="auto"/>
              <w:bottom w:val="single" w:sz="4" w:space="0" w:color="auto"/>
              <w:right w:val="single" w:sz="4" w:space="0" w:color="auto"/>
            </w:tcBorders>
            <w:vAlign w:val="center"/>
          </w:tcPr>
          <w:p w14:paraId="3F08890E" w14:textId="77777777" w:rsidR="00A46CAE" w:rsidRPr="00447005" w:rsidRDefault="00A46CAE" w:rsidP="002452E3">
            <w:pPr>
              <w:widowControl/>
              <w:jc w:val="left"/>
              <w:rPr>
                <w:rFonts w:asciiTheme="minorEastAsia" w:eastAsiaTheme="minorEastAsia" w:hAnsiTheme="minorEastAsia" w:cs="宋体"/>
                <w:kern w:val="0"/>
                <w:sz w:val="24"/>
              </w:rPr>
            </w:pPr>
          </w:p>
        </w:tc>
        <w:tc>
          <w:tcPr>
            <w:tcW w:w="6918" w:type="dxa"/>
            <w:tcBorders>
              <w:top w:val="single" w:sz="4" w:space="0" w:color="auto"/>
              <w:left w:val="single" w:sz="4" w:space="0" w:color="auto"/>
              <w:bottom w:val="single" w:sz="4" w:space="0" w:color="auto"/>
              <w:right w:val="single" w:sz="4" w:space="0" w:color="auto"/>
            </w:tcBorders>
            <w:vAlign w:val="center"/>
          </w:tcPr>
          <w:p w14:paraId="457EC0EB"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支持ARP检测来抵御ARP欺骗攻击</w:t>
            </w:r>
          </w:p>
        </w:tc>
      </w:tr>
      <w:tr w:rsidR="00A46CAE" w:rsidRPr="00447005" w14:paraId="204DC678" w14:textId="77777777" w:rsidTr="002452E3">
        <w:trPr>
          <w:trHeight w:val="78"/>
        </w:trPr>
        <w:tc>
          <w:tcPr>
            <w:tcW w:w="1496" w:type="dxa"/>
            <w:vMerge/>
            <w:tcBorders>
              <w:top w:val="single" w:sz="4" w:space="0" w:color="auto"/>
              <w:left w:val="single" w:sz="4" w:space="0" w:color="auto"/>
              <w:bottom w:val="single" w:sz="4" w:space="0" w:color="auto"/>
              <w:right w:val="single" w:sz="4" w:space="0" w:color="auto"/>
            </w:tcBorders>
            <w:vAlign w:val="center"/>
          </w:tcPr>
          <w:p w14:paraId="7FF191D5" w14:textId="77777777" w:rsidR="00A46CAE" w:rsidRPr="00447005" w:rsidRDefault="00A46CAE" w:rsidP="002452E3">
            <w:pPr>
              <w:widowControl/>
              <w:jc w:val="left"/>
              <w:rPr>
                <w:rFonts w:asciiTheme="minorEastAsia" w:eastAsiaTheme="minorEastAsia" w:hAnsiTheme="minorEastAsia" w:cs="宋体"/>
                <w:kern w:val="0"/>
                <w:sz w:val="24"/>
              </w:rPr>
            </w:pPr>
          </w:p>
        </w:tc>
        <w:tc>
          <w:tcPr>
            <w:tcW w:w="6918" w:type="dxa"/>
            <w:tcBorders>
              <w:top w:val="single" w:sz="4" w:space="0" w:color="auto"/>
              <w:left w:val="single" w:sz="4" w:space="0" w:color="auto"/>
              <w:bottom w:val="single" w:sz="4" w:space="0" w:color="auto"/>
              <w:right w:val="single" w:sz="4" w:space="0" w:color="auto"/>
            </w:tcBorders>
            <w:vAlign w:val="center"/>
          </w:tcPr>
          <w:p w14:paraId="7174938F"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支持IP Source Check</w:t>
            </w:r>
          </w:p>
        </w:tc>
      </w:tr>
      <w:tr w:rsidR="00A46CAE" w:rsidRPr="00447005" w14:paraId="3136DF83" w14:textId="77777777" w:rsidTr="002452E3">
        <w:trPr>
          <w:trHeight w:val="78"/>
        </w:trPr>
        <w:tc>
          <w:tcPr>
            <w:tcW w:w="1496" w:type="dxa"/>
            <w:tcBorders>
              <w:top w:val="single" w:sz="4" w:space="0" w:color="auto"/>
              <w:left w:val="single" w:sz="4" w:space="0" w:color="auto"/>
              <w:bottom w:val="single" w:sz="4" w:space="0" w:color="auto"/>
              <w:right w:val="single" w:sz="4" w:space="0" w:color="auto"/>
            </w:tcBorders>
            <w:vAlign w:val="center"/>
          </w:tcPr>
          <w:p w14:paraId="62C3A443"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虚拟化技术</w:t>
            </w:r>
          </w:p>
        </w:tc>
        <w:tc>
          <w:tcPr>
            <w:tcW w:w="6918" w:type="dxa"/>
            <w:tcBorders>
              <w:top w:val="single" w:sz="4" w:space="0" w:color="auto"/>
              <w:left w:val="single" w:sz="4" w:space="0" w:color="auto"/>
              <w:bottom w:val="single" w:sz="4" w:space="0" w:color="auto"/>
              <w:right w:val="single" w:sz="4" w:space="0" w:color="auto"/>
            </w:tcBorders>
            <w:vAlign w:val="center"/>
          </w:tcPr>
          <w:p w14:paraId="068180CD"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支持H3C IRF2或Cisco Stackwise技术，支持多台设备虚拟化为一台，实现单一IP管理，跨设备链路聚合</w:t>
            </w:r>
          </w:p>
        </w:tc>
      </w:tr>
      <w:tr w:rsidR="00A46CAE" w:rsidRPr="00447005" w14:paraId="6E62ADAF" w14:textId="77777777" w:rsidTr="002452E3">
        <w:tc>
          <w:tcPr>
            <w:tcW w:w="1496" w:type="dxa"/>
            <w:tcBorders>
              <w:top w:val="single" w:sz="4" w:space="0" w:color="auto"/>
              <w:left w:val="single" w:sz="4" w:space="0" w:color="auto"/>
              <w:bottom w:val="single" w:sz="4" w:space="0" w:color="auto"/>
              <w:right w:val="single" w:sz="4" w:space="0" w:color="auto"/>
            </w:tcBorders>
            <w:vAlign w:val="center"/>
          </w:tcPr>
          <w:p w14:paraId="2129706B"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资质认证</w:t>
            </w:r>
          </w:p>
        </w:tc>
        <w:tc>
          <w:tcPr>
            <w:tcW w:w="6918" w:type="dxa"/>
            <w:tcBorders>
              <w:top w:val="single" w:sz="4" w:space="0" w:color="auto"/>
              <w:left w:val="single" w:sz="4" w:space="0" w:color="auto"/>
              <w:bottom w:val="single" w:sz="4" w:space="0" w:color="auto"/>
              <w:right w:val="single" w:sz="4" w:space="0" w:color="auto"/>
            </w:tcBorders>
            <w:vAlign w:val="center"/>
          </w:tcPr>
          <w:p w14:paraId="4DCA8BD1"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要求</w:t>
            </w:r>
            <w:proofErr w:type="gramStart"/>
            <w:r w:rsidRPr="00447005">
              <w:rPr>
                <w:rFonts w:asciiTheme="minorEastAsia" w:eastAsiaTheme="minorEastAsia" w:hAnsiTheme="minorEastAsia" w:cs="宋体" w:hint="eastAsia"/>
                <w:kern w:val="0"/>
                <w:sz w:val="24"/>
              </w:rPr>
              <w:t>提供信产</w:t>
            </w:r>
            <w:proofErr w:type="gramEnd"/>
            <w:r w:rsidRPr="00447005">
              <w:rPr>
                <w:rFonts w:asciiTheme="minorEastAsia" w:eastAsiaTheme="minorEastAsia" w:hAnsiTheme="minorEastAsia" w:cs="宋体" w:hint="eastAsia"/>
                <w:kern w:val="0"/>
                <w:sz w:val="24"/>
              </w:rPr>
              <w:t>部入网证和检验报告</w:t>
            </w:r>
          </w:p>
        </w:tc>
      </w:tr>
      <w:tr w:rsidR="00A46CAE" w:rsidRPr="00447005" w14:paraId="03B2C936" w14:textId="77777777" w:rsidTr="002452E3">
        <w:tc>
          <w:tcPr>
            <w:tcW w:w="1496" w:type="dxa"/>
            <w:tcBorders>
              <w:top w:val="single" w:sz="4" w:space="0" w:color="auto"/>
              <w:left w:val="single" w:sz="4" w:space="0" w:color="auto"/>
              <w:bottom w:val="single" w:sz="4" w:space="0" w:color="auto"/>
              <w:right w:val="single" w:sz="4" w:space="0" w:color="auto"/>
            </w:tcBorders>
          </w:tcPr>
          <w:p w14:paraId="5AAE0DD4"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 xml:space="preserve"> ★授权函</w:t>
            </w:r>
          </w:p>
        </w:tc>
        <w:tc>
          <w:tcPr>
            <w:tcW w:w="6918" w:type="dxa"/>
            <w:tcBorders>
              <w:top w:val="single" w:sz="4" w:space="0" w:color="auto"/>
              <w:left w:val="single" w:sz="4" w:space="0" w:color="auto"/>
              <w:bottom w:val="single" w:sz="4" w:space="0" w:color="auto"/>
              <w:right w:val="single" w:sz="4" w:space="0" w:color="auto"/>
            </w:tcBorders>
          </w:tcPr>
          <w:p w14:paraId="62557693"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提供原厂盖章出具的售后承诺函，并提供原厂盖章出具的技术响应表</w:t>
            </w:r>
          </w:p>
        </w:tc>
      </w:tr>
      <w:tr w:rsidR="00A46CAE" w:rsidRPr="00447005" w14:paraId="588A0622" w14:textId="77777777" w:rsidTr="002452E3">
        <w:tc>
          <w:tcPr>
            <w:tcW w:w="1496" w:type="dxa"/>
            <w:tcBorders>
              <w:top w:val="single" w:sz="4" w:space="0" w:color="auto"/>
              <w:left w:val="single" w:sz="4" w:space="0" w:color="auto"/>
              <w:bottom w:val="single" w:sz="4" w:space="0" w:color="auto"/>
              <w:right w:val="single" w:sz="4" w:space="0" w:color="auto"/>
            </w:tcBorders>
          </w:tcPr>
          <w:p w14:paraId="7CDDCDFE" w14:textId="77777777" w:rsidR="00A46CAE" w:rsidRPr="00447005" w:rsidRDefault="00A46CAE" w:rsidP="002452E3">
            <w:pPr>
              <w:widowControl/>
              <w:jc w:val="left"/>
              <w:rPr>
                <w:rFonts w:asciiTheme="minorEastAsia" w:eastAsiaTheme="minorEastAsia" w:hAnsiTheme="minorEastAsia" w:cs="宋体"/>
                <w:kern w:val="0"/>
                <w:sz w:val="24"/>
              </w:rPr>
            </w:pPr>
            <w:r w:rsidRPr="00447005">
              <w:rPr>
                <w:rFonts w:asciiTheme="minorEastAsia" w:eastAsiaTheme="minorEastAsia" w:hAnsiTheme="minorEastAsia" w:cs="宋体" w:hint="eastAsia"/>
                <w:kern w:val="0"/>
                <w:sz w:val="24"/>
              </w:rPr>
              <w:t>厂商资质</w:t>
            </w:r>
          </w:p>
        </w:tc>
        <w:tc>
          <w:tcPr>
            <w:tcW w:w="6918" w:type="dxa"/>
            <w:tcBorders>
              <w:top w:val="single" w:sz="4" w:space="0" w:color="auto"/>
              <w:left w:val="single" w:sz="4" w:space="0" w:color="auto"/>
              <w:bottom w:val="single" w:sz="4" w:space="0" w:color="auto"/>
              <w:right w:val="single" w:sz="4" w:space="0" w:color="auto"/>
            </w:tcBorders>
          </w:tcPr>
          <w:p w14:paraId="64347E03" w14:textId="77777777" w:rsidR="00A46CAE" w:rsidRPr="00447005" w:rsidRDefault="00A46CAE" w:rsidP="00A46CAE">
            <w:pPr>
              <w:pStyle w:val="Style2"/>
              <w:widowControl/>
              <w:numPr>
                <w:ilvl w:val="0"/>
                <w:numId w:val="5"/>
              </w:numPr>
              <w:spacing w:line="240" w:lineRule="auto"/>
              <w:ind w:firstLineChars="0"/>
              <w:jc w:val="left"/>
              <w:rPr>
                <w:rFonts w:asciiTheme="minorEastAsia" w:eastAsiaTheme="minorEastAsia" w:hAnsiTheme="minorEastAsia" w:cs="宋体"/>
                <w:szCs w:val="24"/>
              </w:rPr>
            </w:pPr>
            <w:r w:rsidRPr="00447005">
              <w:rPr>
                <w:rFonts w:asciiTheme="minorEastAsia" w:eastAsiaTheme="minorEastAsia" w:hAnsiTheme="minorEastAsia" w:cs="宋体" w:hint="eastAsia"/>
                <w:szCs w:val="24"/>
              </w:rPr>
              <w:t>★产品制造厂商应具有健全的环保体系，建立有害物质的检测手段，严格管理产品采购和生产环节，禁止或控制有毒有害物质的使用。通过QC 080000有害物质过程管理体系认证，要求提供证书复印件并加盖设备厂商公章；</w:t>
            </w:r>
          </w:p>
          <w:p w14:paraId="4CD312EE" w14:textId="77777777" w:rsidR="00A46CAE" w:rsidRPr="00447005" w:rsidRDefault="00A46CAE" w:rsidP="00A46CAE">
            <w:pPr>
              <w:pStyle w:val="Style2"/>
              <w:widowControl/>
              <w:numPr>
                <w:ilvl w:val="0"/>
                <w:numId w:val="5"/>
              </w:numPr>
              <w:spacing w:line="240" w:lineRule="auto"/>
              <w:ind w:firstLineChars="0"/>
              <w:jc w:val="left"/>
              <w:rPr>
                <w:rFonts w:asciiTheme="minorEastAsia" w:eastAsiaTheme="minorEastAsia" w:hAnsiTheme="minorEastAsia" w:cs="宋体"/>
                <w:szCs w:val="24"/>
              </w:rPr>
            </w:pPr>
            <w:r w:rsidRPr="00447005">
              <w:rPr>
                <w:rFonts w:asciiTheme="minorEastAsia" w:eastAsiaTheme="minorEastAsia" w:hAnsiTheme="minorEastAsia" w:cs="宋体" w:hint="eastAsia"/>
                <w:szCs w:val="24"/>
              </w:rPr>
              <w:t>★投标产品制造厂商应具有完善的售后服务体系，专业的售后服务专业队伍，健全的售后服务制度和质量监测体系。通过服务体系完善程度认证, 七星级要求提供证书复印件并加盖产品厂商公章</w:t>
            </w:r>
          </w:p>
        </w:tc>
      </w:tr>
    </w:tbl>
    <w:p w14:paraId="421A1FBE" w14:textId="77777777" w:rsidR="00A46CAE" w:rsidRPr="00447005" w:rsidRDefault="00A46CAE" w:rsidP="00A46CAE">
      <w:pPr>
        <w:snapToGrid w:val="0"/>
        <w:spacing w:afterLines="50" w:after="156"/>
        <w:rPr>
          <w:rFonts w:asciiTheme="minorEastAsia" w:eastAsiaTheme="minorEastAsia" w:hAnsiTheme="minorEastAsia"/>
          <w:bCs/>
          <w:sz w:val="24"/>
        </w:rPr>
      </w:pPr>
      <w:r w:rsidRPr="00447005">
        <w:rPr>
          <w:rFonts w:asciiTheme="minorEastAsia" w:eastAsiaTheme="minorEastAsia" w:hAnsiTheme="minorEastAsia" w:hint="eastAsia"/>
          <w:bCs/>
          <w:sz w:val="24"/>
        </w:rPr>
        <w:t>注：带★</w:t>
      </w:r>
      <w:proofErr w:type="gramStart"/>
      <w:r w:rsidRPr="00447005">
        <w:rPr>
          <w:rFonts w:asciiTheme="minorEastAsia" w:eastAsiaTheme="minorEastAsia" w:hAnsiTheme="minorEastAsia" w:hint="eastAsia"/>
          <w:bCs/>
          <w:sz w:val="24"/>
        </w:rPr>
        <w:t>项需提供</w:t>
      </w:r>
      <w:proofErr w:type="gramEnd"/>
      <w:r w:rsidRPr="00447005">
        <w:rPr>
          <w:rFonts w:asciiTheme="minorEastAsia" w:eastAsiaTheme="minorEastAsia" w:hAnsiTheme="minorEastAsia" w:hint="eastAsia"/>
          <w:bCs/>
          <w:sz w:val="24"/>
        </w:rPr>
        <w:t>检测报告复印件并加盖生产厂家公章</w:t>
      </w:r>
    </w:p>
    <w:p w14:paraId="5E4E7D6A" w14:textId="77777777" w:rsidR="000A31D6" w:rsidRDefault="000A31D6" w:rsidP="000A31D6">
      <w:pPr>
        <w:autoSpaceDE w:val="0"/>
        <w:autoSpaceDN w:val="0"/>
        <w:adjustRightInd w:val="0"/>
        <w:spacing w:line="400" w:lineRule="exact"/>
        <w:ind w:firstLineChars="200" w:firstLine="480"/>
        <w:jc w:val="left"/>
        <w:rPr>
          <w:b/>
          <w:bCs/>
          <w:sz w:val="24"/>
        </w:rPr>
      </w:pPr>
      <w:r>
        <w:rPr>
          <w:rFonts w:asciiTheme="minorEastAsia" w:eastAsiaTheme="minorEastAsia" w:hAnsiTheme="minorEastAsia"/>
          <w:sz w:val="24"/>
        </w:rPr>
        <w:t>二</w:t>
      </w:r>
      <w:r>
        <w:rPr>
          <w:rFonts w:asciiTheme="minorEastAsia" w:eastAsiaTheme="minorEastAsia" w:hAnsiTheme="minorEastAsia" w:hint="eastAsia"/>
          <w:sz w:val="24"/>
        </w:rPr>
        <w:t>、</w:t>
      </w:r>
      <w:r w:rsidRPr="001C5706">
        <w:rPr>
          <w:rFonts w:hint="eastAsia"/>
          <w:b/>
          <w:bCs/>
          <w:sz w:val="24"/>
        </w:rPr>
        <w:t>综合说明</w:t>
      </w:r>
    </w:p>
    <w:p w14:paraId="5D6EC728" w14:textId="042E4139" w:rsidR="000A31D6" w:rsidRPr="001C5706" w:rsidRDefault="000A31D6" w:rsidP="000A31D6">
      <w:pPr>
        <w:autoSpaceDE w:val="0"/>
        <w:autoSpaceDN w:val="0"/>
        <w:adjustRightInd w:val="0"/>
        <w:spacing w:line="400" w:lineRule="exact"/>
        <w:ind w:firstLineChars="200" w:firstLine="480"/>
        <w:jc w:val="left"/>
        <w:rPr>
          <w:sz w:val="24"/>
        </w:rPr>
      </w:pPr>
      <w:r w:rsidRPr="001C5706">
        <w:rPr>
          <w:rFonts w:hint="eastAsia"/>
          <w:sz w:val="24"/>
        </w:rPr>
        <w:t>1</w:t>
      </w:r>
      <w:r w:rsidRPr="001C5706">
        <w:rPr>
          <w:rFonts w:hint="eastAsia"/>
          <w:sz w:val="24"/>
        </w:rPr>
        <w:t>、投标供应商应严格按照采购文件的有关规定提供合格商品，保证货物为全新、未使用的原装正品。</w:t>
      </w:r>
    </w:p>
    <w:p w14:paraId="7DDB2D68" w14:textId="77777777" w:rsidR="000A31D6" w:rsidRPr="001C5706" w:rsidRDefault="000A31D6" w:rsidP="000A31D6">
      <w:pPr>
        <w:spacing w:line="400" w:lineRule="exact"/>
        <w:ind w:firstLineChars="200" w:firstLine="480"/>
        <w:rPr>
          <w:sz w:val="24"/>
        </w:rPr>
      </w:pPr>
      <w:r w:rsidRPr="001C5706">
        <w:rPr>
          <w:rFonts w:hint="eastAsia"/>
          <w:sz w:val="24"/>
        </w:rPr>
        <w:t>2</w:t>
      </w:r>
      <w:r w:rsidRPr="001C5706">
        <w:rPr>
          <w:rFonts w:hint="eastAsia"/>
          <w:sz w:val="24"/>
        </w:rPr>
        <w:t>、投标供应商提供的所有产品应符合技术要求条款中所标称的规格、参数和标准。其质量必须符合产品国家标准或行业标准，并符合出厂检验标准。</w:t>
      </w:r>
    </w:p>
    <w:p w14:paraId="5C69F3DA" w14:textId="77777777" w:rsidR="000A31D6" w:rsidRPr="001C5706" w:rsidRDefault="000A31D6" w:rsidP="000A31D6">
      <w:pPr>
        <w:snapToGrid w:val="0"/>
        <w:spacing w:line="400" w:lineRule="exact"/>
        <w:ind w:firstLineChars="200" w:firstLine="480"/>
        <w:jc w:val="left"/>
        <w:rPr>
          <w:sz w:val="24"/>
        </w:rPr>
      </w:pPr>
      <w:r w:rsidRPr="001C5706">
        <w:rPr>
          <w:rFonts w:hint="eastAsia"/>
          <w:sz w:val="24"/>
        </w:rPr>
        <w:t>3</w:t>
      </w:r>
      <w:r w:rsidRPr="001C5706">
        <w:rPr>
          <w:rFonts w:hint="eastAsia"/>
          <w:sz w:val="24"/>
        </w:rPr>
        <w:t>、投标供应商所投</w:t>
      </w:r>
      <w:proofErr w:type="gramStart"/>
      <w:r w:rsidRPr="001C5706">
        <w:rPr>
          <w:rFonts w:hint="eastAsia"/>
          <w:sz w:val="24"/>
        </w:rPr>
        <w:t>报产品</w:t>
      </w:r>
      <w:proofErr w:type="gramEnd"/>
      <w:r w:rsidRPr="001C5706">
        <w:rPr>
          <w:rFonts w:hint="eastAsia"/>
          <w:sz w:val="24"/>
        </w:rPr>
        <w:t>需明确所投产品的品牌、型号、规格和外形、尺寸、安装尺寸、重量及一些必须说明的技术参数，同时明确生产厂家、型号规格等，并提供详细的技术参数及性能说明书。</w:t>
      </w:r>
    </w:p>
    <w:p w14:paraId="5C3AE2F0" w14:textId="77777777" w:rsidR="00E260B7" w:rsidRDefault="000A31D6" w:rsidP="00E260B7">
      <w:pPr>
        <w:snapToGrid w:val="0"/>
        <w:spacing w:line="400" w:lineRule="exact"/>
        <w:ind w:firstLineChars="200" w:firstLine="480"/>
        <w:jc w:val="left"/>
        <w:rPr>
          <w:sz w:val="24"/>
        </w:rPr>
      </w:pPr>
      <w:r w:rsidRPr="001C5706">
        <w:rPr>
          <w:rFonts w:hint="eastAsia"/>
          <w:sz w:val="24"/>
        </w:rPr>
        <w:t>4</w:t>
      </w:r>
      <w:r w:rsidRPr="001C5706">
        <w:rPr>
          <w:rFonts w:hint="eastAsia"/>
          <w:sz w:val="24"/>
        </w:rPr>
        <w:t>、投标供应商根据采购文件提供的技术响应</w:t>
      </w:r>
      <w:proofErr w:type="gramStart"/>
      <w:r w:rsidRPr="001C5706">
        <w:rPr>
          <w:rFonts w:hint="eastAsia"/>
          <w:sz w:val="24"/>
        </w:rPr>
        <w:t>表格式对</w:t>
      </w:r>
      <w:proofErr w:type="gramEnd"/>
      <w:r w:rsidRPr="001C5706">
        <w:rPr>
          <w:rFonts w:hint="eastAsia"/>
          <w:sz w:val="24"/>
        </w:rPr>
        <w:t>技术指标逐条进行应答，性能（含材质、规格等）要求达到具体数值的条款中必须明确列出具体数值，并盖章确认。所提供的产品资料说明可以证明应答参数的真实性。投标单位和应标产品厂商共同对所有技术应答负责，一经查实有</w:t>
      </w:r>
      <w:proofErr w:type="gramStart"/>
      <w:r w:rsidRPr="001C5706">
        <w:rPr>
          <w:rFonts w:hint="eastAsia"/>
          <w:sz w:val="24"/>
        </w:rPr>
        <w:t>虚假响应</w:t>
      </w:r>
      <w:proofErr w:type="gramEnd"/>
      <w:r w:rsidRPr="001C5706">
        <w:rPr>
          <w:rFonts w:hint="eastAsia"/>
          <w:sz w:val="24"/>
        </w:rPr>
        <w:t>招标文件的情况，视为</w:t>
      </w:r>
      <w:proofErr w:type="gramStart"/>
      <w:r w:rsidRPr="001C5706">
        <w:rPr>
          <w:rFonts w:hint="eastAsia"/>
          <w:sz w:val="24"/>
        </w:rPr>
        <w:t>不</w:t>
      </w:r>
      <w:proofErr w:type="gramEnd"/>
      <w:r w:rsidRPr="001C5706">
        <w:rPr>
          <w:rFonts w:hint="eastAsia"/>
          <w:sz w:val="24"/>
        </w:rPr>
        <w:t>实质性响应招标文件处理。根据《中华人民共和国政府采购法》第七十七条之规定，进行处理。</w:t>
      </w:r>
    </w:p>
    <w:p w14:paraId="7F408A3F" w14:textId="5A210925" w:rsidR="00A46CAE" w:rsidRPr="00E260B7" w:rsidRDefault="000A31D6" w:rsidP="00E260B7">
      <w:pPr>
        <w:snapToGrid w:val="0"/>
        <w:spacing w:line="400" w:lineRule="exact"/>
        <w:ind w:firstLineChars="200" w:firstLine="482"/>
        <w:jc w:val="left"/>
        <w:rPr>
          <w:sz w:val="24"/>
        </w:rPr>
      </w:pPr>
      <w:r w:rsidRPr="000A31D6">
        <w:rPr>
          <w:b/>
          <w:sz w:val="24"/>
        </w:rPr>
        <w:t>三</w:t>
      </w:r>
      <w:r w:rsidRPr="000A31D6">
        <w:rPr>
          <w:rFonts w:hint="eastAsia"/>
          <w:b/>
          <w:sz w:val="24"/>
        </w:rPr>
        <w:t>、</w:t>
      </w:r>
      <w:r w:rsidRPr="000A31D6">
        <w:rPr>
          <w:b/>
          <w:sz w:val="24"/>
        </w:rPr>
        <w:t>验收</w:t>
      </w:r>
    </w:p>
    <w:p w14:paraId="11FD3BB8" w14:textId="6DF454E7" w:rsidR="000A31D6" w:rsidRDefault="000A31D6" w:rsidP="00E260B7">
      <w:pPr>
        <w:autoSpaceDE w:val="0"/>
        <w:autoSpaceDN w:val="0"/>
        <w:adjustRightInd w:val="0"/>
        <w:spacing w:line="400" w:lineRule="exact"/>
        <w:jc w:val="left"/>
        <w:rPr>
          <w:sz w:val="24"/>
        </w:rPr>
      </w:pPr>
      <w:r w:rsidRPr="000A31D6">
        <w:rPr>
          <w:sz w:val="24"/>
        </w:rPr>
        <w:t>1</w:t>
      </w:r>
      <w:r w:rsidRPr="000A31D6">
        <w:rPr>
          <w:sz w:val="24"/>
        </w:rPr>
        <w:t>、验收时间：递交验收申请后</w:t>
      </w:r>
      <w:r w:rsidRPr="000A31D6">
        <w:rPr>
          <w:sz w:val="24"/>
        </w:rPr>
        <w:t>3</w:t>
      </w:r>
      <w:r w:rsidRPr="000A31D6">
        <w:rPr>
          <w:sz w:val="24"/>
        </w:rPr>
        <w:t>个工作日内。</w:t>
      </w:r>
      <w:r w:rsidRPr="000A31D6">
        <w:rPr>
          <w:sz w:val="24"/>
        </w:rPr>
        <w:br/>
        <w:t>2</w:t>
      </w:r>
      <w:r w:rsidRPr="000A31D6">
        <w:rPr>
          <w:sz w:val="24"/>
        </w:rPr>
        <w:t>、验收内容：</w:t>
      </w:r>
      <w:r w:rsidRPr="000A31D6">
        <w:rPr>
          <w:sz w:val="24"/>
        </w:rPr>
        <w:br/>
      </w:r>
      <w:r w:rsidRPr="000A31D6">
        <w:rPr>
          <w:sz w:val="24"/>
        </w:rPr>
        <w:t>（</w:t>
      </w:r>
      <w:r w:rsidRPr="000A31D6">
        <w:rPr>
          <w:sz w:val="24"/>
        </w:rPr>
        <w:t>1</w:t>
      </w:r>
      <w:r w:rsidRPr="000A31D6">
        <w:rPr>
          <w:sz w:val="24"/>
        </w:rPr>
        <w:t>）货到现场签收：供货产品送达甲方指定地点时，甲方根据采购清单和送货清单进行核对，并对送货产品得数量、品牌和型号等进行核对。产品最终情况</w:t>
      </w:r>
      <w:r w:rsidRPr="000A31D6">
        <w:rPr>
          <w:sz w:val="24"/>
        </w:rPr>
        <w:lastRenderedPageBreak/>
        <w:t>以验收为准。</w:t>
      </w:r>
      <w:r w:rsidRPr="000A31D6">
        <w:rPr>
          <w:sz w:val="24"/>
        </w:rPr>
        <w:br/>
      </w:r>
      <w:r w:rsidRPr="000A31D6">
        <w:rPr>
          <w:sz w:val="24"/>
        </w:rPr>
        <w:t>（</w:t>
      </w:r>
      <w:r w:rsidRPr="000A31D6">
        <w:rPr>
          <w:sz w:val="24"/>
        </w:rPr>
        <w:t>2</w:t>
      </w:r>
      <w:r w:rsidRPr="000A31D6">
        <w:rPr>
          <w:sz w:val="24"/>
        </w:rPr>
        <w:t>）安装调试验收：设备在安装、调试结束后，甲方有权委派验收小组组织质量性能验收，经过试运转考核无故障，甲乙双方共同签署验收合格证书，若因乙方产品质量问题及安装施工质量问题验收不合格，乙方应及时予以处理，直至验收合格，期间发生的一切相关费用均由乙方负担，甲方保留向乙方索赔的权利。</w:t>
      </w:r>
      <w:r w:rsidRPr="000A31D6">
        <w:rPr>
          <w:sz w:val="24"/>
        </w:rPr>
        <w:br/>
        <w:t>3</w:t>
      </w:r>
      <w:r w:rsidRPr="000A31D6">
        <w:rPr>
          <w:sz w:val="24"/>
        </w:rPr>
        <w:t>、验收标准：验收标准符合国家最新的技术规范和标准，同时满足招标文件产品规格、具体配置、技术要求及乙方承诺的其他指标。</w:t>
      </w:r>
    </w:p>
    <w:p w14:paraId="0B6C7CD0" w14:textId="04CB2CDF" w:rsidR="00E260B7" w:rsidRPr="00E260B7" w:rsidRDefault="00E260B7" w:rsidP="00E260B7">
      <w:pPr>
        <w:autoSpaceDE w:val="0"/>
        <w:autoSpaceDN w:val="0"/>
        <w:adjustRightInd w:val="0"/>
        <w:spacing w:line="400" w:lineRule="exact"/>
        <w:ind w:firstLineChars="200" w:firstLine="482"/>
        <w:jc w:val="left"/>
        <w:rPr>
          <w:b/>
          <w:sz w:val="24"/>
        </w:rPr>
      </w:pPr>
      <w:r w:rsidRPr="00E260B7">
        <w:rPr>
          <w:b/>
          <w:sz w:val="24"/>
        </w:rPr>
        <w:t>四</w:t>
      </w:r>
      <w:r w:rsidRPr="00E260B7">
        <w:rPr>
          <w:rFonts w:hint="eastAsia"/>
          <w:b/>
          <w:sz w:val="24"/>
        </w:rPr>
        <w:t>、付款方式</w:t>
      </w:r>
    </w:p>
    <w:p w14:paraId="01850968" w14:textId="4C3F35D5" w:rsidR="00E260B7" w:rsidRPr="00E260B7" w:rsidRDefault="00E260B7" w:rsidP="00E260B7">
      <w:pPr>
        <w:autoSpaceDE w:val="0"/>
        <w:autoSpaceDN w:val="0"/>
        <w:adjustRightInd w:val="0"/>
        <w:spacing w:line="400" w:lineRule="exact"/>
        <w:ind w:firstLineChars="200" w:firstLine="480"/>
        <w:jc w:val="left"/>
        <w:rPr>
          <w:sz w:val="24"/>
        </w:rPr>
      </w:pPr>
      <w:r w:rsidRPr="00E260B7">
        <w:rPr>
          <w:rFonts w:hint="eastAsia"/>
          <w:sz w:val="24"/>
        </w:rPr>
        <w:t>签约</w:t>
      </w:r>
      <w:r w:rsidRPr="00E260B7">
        <w:rPr>
          <w:rFonts w:hint="eastAsia"/>
          <w:sz w:val="24"/>
        </w:rPr>
        <w:t>1</w:t>
      </w:r>
      <w:r w:rsidRPr="00E260B7">
        <w:rPr>
          <w:rFonts w:hint="eastAsia"/>
          <w:sz w:val="24"/>
        </w:rPr>
        <w:t>个月内支付</w:t>
      </w:r>
      <w:r w:rsidRPr="00E260B7">
        <w:rPr>
          <w:rFonts w:hint="eastAsia"/>
          <w:sz w:val="24"/>
        </w:rPr>
        <w:t>30%</w:t>
      </w:r>
      <w:r w:rsidRPr="00E260B7">
        <w:rPr>
          <w:rFonts w:hint="eastAsia"/>
          <w:sz w:val="24"/>
        </w:rPr>
        <w:t>货款，验收后支付至</w:t>
      </w:r>
      <w:r w:rsidRPr="00E260B7">
        <w:rPr>
          <w:rFonts w:hint="eastAsia"/>
          <w:sz w:val="24"/>
        </w:rPr>
        <w:t>95%</w:t>
      </w:r>
      <w:r w:rsidRPr="00E260B7">
        <w:rPr>
          <w:rFonts w:hint="eastAsia"/>
          <w:sz w:val="24"/>
        </w:rPr>
        <w:t>，余款维保期三年结束后付清。</w:t>
      </w:r>
    </w:p>
    <w:p w14:paraId="1DFB817C" w14:textId="77777777" w:rsidR="0073563D" w:rsidRPr="00447005" w:rsidRDefault="0073563D" w:rsidP="0073563D">
      <w:pPr>
        <w:adjustRightInd w:val="0"/>
        <w:snapToGrid w:val="0"/>
        <w:ind w:firstLineChars="196" w:firstLine="472"/>
        <w:rPr>
          <w:rFonts w:ascii="宋体" w:hAnsi="宋体"/>
          <w:b/>
          <w:bCs/>
          <w:sz w:val="24"/>
        </w:rPr>
      </w:pPr>
      <w:r w:rsidRPr="00447005">
        <w:rPr>
          <w:rFonts w:ascii="宋体" w:hAnsi="宋体" w:hint="eastAsia"/>
          <w:b/>
          <w:bCs/>
          <w:sz w:val="24"/>
        </w:rPr>
        <w:t>五</w:t>
      </w:r>
      <w:r w:rsidRPr="00447005">
        <w:rPr>
          <w:rFonts w:ascii="宋体" w:hAnsi="宋体"/>
          <w:b/>
          <w:bCs/>
          <w:sz w:val="24"/>
        </w:rPr>
        <w:t>、报价要求：</w:t>
      </w:r>
    </w:p>
    <w:p w14:paraId="54A331A9" w14:textId="77777777" w:rsidR="0073563D" w:rsidRPr="00447005" w:rsidRDefault="0073563D" w:rsidP="0073563D">
      <w:pPr>
        <w:adjustRightInd w:val="0"/>
        <w:snapToGrid w:val="0"/>
        <w:ind w:firstLineChars="200" w:firstLine="480"/>
        <w:jc w:val="left"/>
        <w:rPr>
          <w:rFonts w:ascii="宋体" w:hAnsi="宋体"/>
          <w:kern w:val="0"/>
          <w:sz w:val="24"/>
        </w:rPr>
      </w:pPr>
      <w:r w:rsidRPr="00447005">
        <w:rPr>
          <w:rFonts w:ascii="宋体" w:hAnsi="宋体"/>
          <w:kern w:val="0"/>
          <w:sz w:val="24"/>
        </w:rPr>
        <w:t>1</w:t>
      </w:r>
      <w:r w:rsidRPr="00447005">
        <w:rPr>
          <w:rFonts w:ascii="宋体" w:hAnsi="宋体" w:hint="eastAsia"/>
          <w:kern w:val="0"/>
          <w:sz w:val="24"/>
        </w:rPr>
        <w:t>.</w:t>
      </w:r>
      <w:r w:rsidRPr="00447005">
        <w:rPr>
          <w:rFonts w:ascii="宋体" w:hAnsi="宋体"/>
          <w:kern w:val="0"/>
          <w:sz w:val="24"/>
        </w:rPr>
        <w:t>报价供应商须对本项目中的所有服务进行报价，不得拆开报价或只</w:t>
      </w:r>
      <w:proofErr w:type="gramStart"/>
      <w:r w:rsidRPr="00447005">
        <w:rPr>
          <w:rFonts w:ascii="宋体" w:hAnsi="宋体"/>
          <w:kern w:val="0"/>
          <w:sz w:val="24"/>
        </w:rPr>
        <w:t>报其中</w:t>
      </w:r>
      <w:proofErr w:type="gramEnd"/>
      <w:r w:rsidRPr="00447005">
        <w:rPr>
          <w:rFonts w:ascii="宋体" w:hAnsi="宋体"/>
          <w:kern w:val="0"/>
          <w:sz w:val="24"/>
        </w:rPr>
        <w:t>的部分内容，否则将</w:t>
      </w:r>
      <w:proofErr w:type="gramStart"/>
      <w:r w:rsidRPr="00447005">
        <w:rPr>
          <w:rFonts w:ascii="宋体" w:hAnsi="宋体"/>
          <w:kern w:val="0"/>
          <w:sz w:val="24"/>
        </w:rPr>
        <w:t>失去磋商</w:t>
      </w:r>
      <w:proofErr w:type="gramEnd"/>
      <w:r w:rsidRPr="00447005">
        <w:rPr>
          <w:rFonts w:ascii="宋体" w:hAnsi="宋体"/>
          <w:kern w:val="0"/>
          <w:sz w:val="24"/>
        </w:rPr>
        <w:t>资格。</w:t>
      </w:r>
    </w:p>
    <w:p w14:paraId="2C2E6688" w14:textId="77777777" w:rsidR="000A31D6" w:rsidRDefault="0073563D" w:rsidP="000A31D6">
      <w:pPr>
        <w:adjustRightInd w:val="0"/>
        <w:snapToGrid w:val="0"/>
        <w:ind w:firstLineChars="200" w:firstLine="480"/>
        <w:textAlignment w:val="baseline"/>
        <w:rPr>
          <w:sz w:val="24"/>
        </w:rPr>
      </w:pPr>
      <w:r w:rsidRPr="00447005">
        <w:rPr>
          <w:rFonts w:ascii="宋体" w:hAnsi="宋体"/>
          <w:kern w:val="0"/>
          <w:sz w:val="24"/>
        </w:rPr>
        <w:t>2</w:t>
      </w:r>
      <w:r w:rsidRPr="00447005">
        <w:rPr>
          <w:rFonts w:ascii="宋体" w:hAnsi="宋体" w:hint="eastAsia"/>
          <w:kern w:val="0"/>
          <w:sz w:val="24"/>
        </w:rPr>
        <w:t>.</w:t>
      </w:r>
      <w:r w:rsidR="000A31D6" w:rsidRPr="000A31D6">
        <w:rPr>
          <w:rFonts w:hint="eastAsia"/>
          <w:sz w:val="24"/>
        </w:rPr>
        <w:t xml:space="preserve"> </w:t>
      </w:r>
      <w:r w:rsidR="000A31D6" w:rsidRPr="001C5706">
        <w:rPr>
          <w:rFonts w:hint="eastAsia"/>
          <w:sz w:val="24"/>
        </w:rPr>
        <w:t>投标总报价一次报定，应包括所投设备及其备品、备件和专用工具费用、税费及包装、运至最终目的地的运输、保险、现场吊装、检测验收、安装调试、技术支持与培训、售后服务</w:t>
      </w:r>
      <w:proofErr w:type="gramStart"/>
      <w:r w:rsidR="000A31D6" w:rsidRPr="001C5706">
        <w:rPr>
          <w:rFonts w:hint="eastAsia"/>
          <w:sz w:val="24"/>
        </w:rPr>
        <w:t>与维保及</w:t>
      </w:r>
      <w:proofErr w:type="gramEnd"/>
      <w:r w:rsidR="000A31D6" w:rsidRPr="001C5706">
        <w:rPr>
          <w:rFonts w:hint="eastAsia"/>
          <w:sz w:val="24"/>
        </w:rPr>
        <w:t>相关劳务支出等工作所发生的全部费用以及投标人企业利润、税金和政策性文件规定及合同包含的所有风险、责任等各项应有费用。</w:t>
      </w:r>
    </w:p>
    <w:p w14:paraId="00566509" w14:textId="0EFC886B" w:rsidR="00574806" w:rsidRPr="00447005" w:rsidRDefault="00E260B7" w:rsidP="000A31D6">
      <w:pPr>
        <w:adjustRightInd w:val="0"/>
        <w:snapToGrid w:val="0"/>
        <w:ind w:firstLineChars="200" w:firstLine="480"/>
        <w:textAlignment w:val="baseline"/>
        <w:rPr>
          <w:rFonts w:asciiTheme="minorEastAsia" w:eastAsiaTheme="minorEastAsia" w:hAnsiTheme="minorEastAsia"/>
          <w:sz w:val="24"/>
        </w:rPr>
      </w:pPr>
      <w:r>
        <w:rPr>
          <w:rFonts w:asciiTheme="minorEastAsia" w:eastAsiaTheme="minorEastAsia" w:hAnsiTheme="minorEastAsia" w:hint="eastAsia"/>
          <w:sz w:val="24"/>
          <w:lang w:val="zh-CN"/>
        </w:rPr>
        <w:t>六</w:t>
      </w:r>
      <w:r w:rsidR="00E45985" w:rsidRPr="00447005">
        <w:rPr>
          <w:rFonts w:asciiTheme="minorEastAsia" w:eastAsiaTheme="minorEastAsia" w:hAnsiTheme="minorEastAsia" w:hint="eastAsia"/>
          <w:b/>
          <w:kern w:val="0"/>
          <w:sz w:val="24"/>
        </w:rPr>
        <w:t>、政府采购政策</w:t>
      </w:r>
    </w:p>
    <w:p w14:paraId="0D6ECB29"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kern w:val="0"/>
          <w:sz w:val="24"/>
          <w:lang w:bidi="ar"/>
        </w:rPr>
      </w:pPr>
      <w:r w:rsidRPr="00447005">
        <w:rPr>
          <w:rFonts w:asciiTheme="minorEastAsia" w:eastAsiaTheme="minorEastAsia" w:hAnsiTheme="minorEastAsia" w:cs="宋体" w:hint="eastAsia"/>
          <w:kern w:val="0"/>
          <w:sz w:val="24"/>
          <w:lang w:bidi="ar"/>
        </w:rPr>
        <w:t>（一）节能产品和环境标志产品</w:t>
      </w:r>
    </w:p>
    <w:p w14:paraId="6E74A2E8"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b/>
          <w:bCs/>
          <w:sz w:val="24"/>
        </w:rPr>
      </w:pPr>
      <w:r w:rsidRPr="00447005">
        <w:rPr>
          <w:rFonts w:asciiTheme="minorEastAsia" w:eastAsiaTheme="minorEastAsia" w:hAnsiTheme="minorEastAsia" w:hint="eastAsia"/>
          <w:sz w:val="24"/>
        </w:rPr>
        <w:t>根据《关于调整优化节能产品、环境标志产品政府采购执行机制的通知》（财库〔2019〕9号）、《关于贯彻执行绿色采购、促进残疾人就业和支持监狱企业发展有关政策的通知》（苏财购〔2019〕10号）的文件规定，</w:t>
      </w:r>
      <w:r w:rsidRPr="00447005">
        <w:rPr>
          <w:rFonts w:asciiTheme="minorEastAsia" w:eastAsiaTheme="minorEastAsia" w:hAnsiTheme="minorEastAsia" w:hint="eastAsia"/>
          <w:b/>
          <w:sz w:val="24"/>
        </w:rPr>
        <w:t>采购清单产品如属于国家节能或环保品目清单的强制采购产品的，投标人应当选择强制采购产品，</w:t>
      </w:r>
      <w:bookmarkStart w:id="17" w:name="_Hlk45012782"/>
      <w:r w:rsidRPr="00447005">
        <w:rPr>
          <w:rFonts w:asciiTheme="minorEastAsia" w:eastAsiaTheme="minorEastAsia" w:hAnsiTheme="minorEastAsia" w:hint="eastAsia"/>
          <w:b/>
          <w:sz w:val="24"/>
        </w:rPr>
        <w:t>并提供</w:t>
      </w:r>
      <w:r w:rsidRPr="00447005">
        <w:rPr>
          <w:rFonts w:asciiTheme="minorEastAsia" w:eastAsiaTheme="minorEastAsia" w:hAnsiTheme="minorEastAsia" w:hint="eastAsia"/>
          <w:b/>
          <w:bCs/>
          <w:sz w:val="24"/>
        </w:rPr>
        <w:t>由国家确定的认证机构出具的、处于有效期之内的节能产品或环境标志产品认证证书，否则视为未实质响应。</w:t>
      </w:r>
      <w:bookmarkEnd w:id="17"/>
    </w:p>
    <w:p w14:paraId="0B9AA3A3"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kern w:val="0"/>
          <w:sz w:val="24"/>
          <w:lang w:bidi="ar"/>
        </w:rPr>
      </w:pPr>
      <w:r w:rsidRPr="00447005">
        <w:rPr>
          <w:rFonts w:asciiTheme="minorEastAsia" w:eastAsiaTheme="minorEastAsia" w:hAnsiTheme="minorEastAsia" w:cs="宋体" w:hint="eastAsia"/>
          <w:sz w:val="24"/>
        </w:rPr>
        <w:t>（二）小</w:t>
      </w:r>
      <w:proofErr w:type="gramStart"/>
      <w:r w:rsidRPr="00447005">
        <w:rPr>
          <w:rFonts w:asciiTheme="minorEastAsia" w:eastAsiaTheme="minorEastAsia" w:hAnsiTheme="minorEastAsia" w:cs="宋体" w:hint="eastAsia"/>
          <w:sz w:val="24"/>
        </w:rPr>
        <w:t>微企业</w:t>
      </w:r>
      <w:proofErr w:type="gramEnd"/>
      <w:r w:rsidRPr="00447005">
        <w:rPr>
          <w:rFonts w:asciiTheme="minorEastAsia" w:eastAsiaTheme="minorEastAsia" w:hAnsiTheme="minorEastAsia" w:cs="宋体" w:hint="eastAsia"/>
          <w:sz w:val="24"/>
        </w:rPr>
        <w:t>的价格分评审：</w:t>
      </w:r>
    </w:p>
    <w:p w14:paraId="46846BEC"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1、根据财政部《关于印发&lt;</w:t>
      </w:r>
      <w:r w:rsidRPr="00447005">
        <w:rPr>
          <w:rFonts w:asciiTheme="minorEastAsia" w:eastAsiaTheme="minorEastAsia" w:hAnsiTheme="minorEastAsia" w:cs="宋体"/>
          <w:sz w:val="24"/>
        </w:rPr>
        <w:t>政府采购促进中小企业发展暂行办法</w:t>
      </w:r>
      <w:r w:rsidRPr="00447005">
        <w:rPr>
          <w:rFonts w:asciiTheme="minorEastAsia" w:eastAsiaTheme="minorEastAsia" w:hAnsiTheme="minorEastAsia" w:cs="宋体" w:hint="eastAsia"/>
          <w:sz w:val="24"/>
        </w:rPr>
        <w:t>&gt;的通知》（财库〔2011〕181号）及苏州市财政局《关于进一步做好政府采购政策贯彻执行工作的通知》（苏财购〔2017〕10号）文和</w:t>
      </w:r>
      <w:r w:rsidRPr="00447005">
        <w:rPr>
          <w:rFonts w:asciiTheme="minorEastAsia" w:eastAsiaTheme="minorEastAsia" w:hAnsiTheme="minorEastAsia" w:cs="FZFSK--GBK1-0" w:hint="eastAsia"/>
          <w:kern w:val="0"/>
          <w:sz w:val="24"/>
        </w:rPr>
        <w:t>苏财购〔</w:t>
      </w:r>
      <w:r w:rsidRPr="00447005">
        <w:rPr>
          <w:rFonts w:asciiTheme="minorEastAsia" w:eastAsiaTheme="minorEastAsia" w:hAnsiTheme="minorEastAsia"/>
          <w:kern w:val="0"/>
          <w:sz w:val="24"/>
        </w:rPr>
        <w:t>2020</w:t>
      </w:r>
      <w:r w:rsidRPr="00447005">
        <w:rPr>
          <w:rFonts w:asciiTheme="minorEastAsia" w:eastAsiaTheme="minorEastAsia" w:hAnsiTheme="minorEastAsia" w:cs="FZFSK--GBK1-0" w:hint="eastAsia"/>
          <w:kern w:val="0"/>
          <w:sz w:val="24"/>
        </w:rPr>
        <w:t>〕</w:t>
      </w:r>
      <w:r w:rsidRPr="00447005">
        <w:rPr>
          <w:rFonts w:asciiTheme="minorEastAsia" w:eastAsiaTheme="minorEastAsia" w:hAnsiTheme="minorEastAsia"/>
          <w:kern w:val="0"/>
          <w:sz w:val="24"/>
        </w:rPr>
        <w:t>19</w:t>
      </w:r>
      <w:r w:rsidRPr="00447005">
        <w:rPr>
          <w:rFonts w:asciiTheme="minorEastAsia" w:eastAsiaTheme="minorEastAsia" w:hAnsiTheme="minorEastAsia" w:cs="FZFSK--GBK1-0" w:hint="eastAsia"/>
          <w:kern w:val="0"/>
          <w:sz w:val="24"/>
        </w:rPr>
        <w:t>号《</w:t>
      </w:r>
      <w:r w:rsidRPr="00447005">
        <w:rPr>
          <w:rFonts w:asciiTheme="minorEastAsia" w:eastAsiaTheme="minorEastAsia" w:hAnsiTheme="minorEastAsia" w:cs="FZXBSK--GBK1-0" w:hint="eastAsia"/>
          <w:kern w:val="0"/>
          <w:sz w:val="24"/>
        </w:rPr>
        <w:t>关于新冠肺</w:t>
      </w:r>
      <w:r w:rsidRPr="00447005">
        <w:rPr>
          <w:rFonts w:asciiTheme="minorEastAsia" w:eastAsiaTheme="minorEastAsia" w:hAnsiTheme="minorEastAsia" w:cs="FZXBSK--GBK1-0" w:hint="eastAsia"/>
          <w:kern w:val="0"/>
          <w:sz w:val="24"/>
        </w:rPr>
        <w:lastRenderedPageBreak/>
        <w:t>炎疫情防控期间加大政府采购支持中小微企业力度的通知</w:t>
      </w:r>
      <w:r w:rsidRPr="00447005">
        <w:rPr>
          <w:rFonts w:asciiTheme="minorEastAsia" w:eastAsiaTheme="minorEastAsia" w:hAnsiTheme="minorEastAsia" w:hint="eastAsia"/>
          <w:sz w:val="24"/>
        </w:rPr>
        <w:t>》</w:t>
      </w:r>
      <w:r w:rsidRPr="00447005">
        <w:rPr>
          <w:rFonts w:asciiTheme="minorEastAsia" w:eastAsiaTheme="minorEastAsia" w:hAnsiTheme="minorEastAsia"/>
          <w:sz w:val="24"/>
        </w:rPr>
        <w:t>的</w:t>
      </w:r>
      <w:r w:rsidRPr="00447005">
        <w:rPr>
          <w:rFonts w:asciiTheme="minorEastAsia" w:eastAsiaTheme="minorEastAsia" w:hAnsiTheme="minorEastAsia" w:hint="eastAsia"/>
          <w:sz w:val="24"/>
        </w:rPr>
        <w:t>规定</w:t>
      </w:r>
      <w:r w:rsidRPr="00447005">
        <w:rPr>
          <w:rFonts w:asciiTheme="minorEastAsia" w:eastAsiaTheme="minorEastAsia" w:hAnsiTheme="minorEastAsia" w:cs="宋体" w:hint="eastAsia"/>
          <w:sz w:val="24"/>
        </w:rPr>
        <w:t>：</w:t>
      </w:r>
    </w:p>
    <w:p w14:paraId="612D100E"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（1）</w:t>
      </w:r>
      <w:r w:rsidRPr="00447005">
        <w:rPr>
          <w:rFonts w:asciiTheme="minorEastAsia" w:eastAsiaTheme="minorEastAsia" w:hAnsiTheme="minorEastAsia" w:cs="宋体"/>
          <w:sz w:val="24"/>
        </w:rPr>
        <w:t>如投标人属于小型企业</w:t>
      </w:r>
      <w:r w:rsidRPr="00447005">
        <w:rPr>
          <w:rFonts w:asciiTheme="minorEastAsia" w:eastAsiaTheme="minorEastAsia" w:hAnsiTheme="minorEastAsia" w:cs="宋体" w:hint="eastAsia"/>
          <w:sz w:val="24"/>
        </w:rPr>
        <w:t>，</w:t>
      </w:r>
      <w:r w:rsidRPr="00447005">
        <w:rPr>
          <w:rFonts w:asciiTheme="minorEastAsia" w:eastAsiaTheme="minorEastAsia" w:hAnsiTheme="minorEastAsia" w:cs="宋体"/>
          <w:sz w:val="24"/>
        </w:rPr>
        <w:t>且</w:t>
      </w:r>
      <w:r w:rsidRPr="00447005">
        <w:rPr>
          <w:rFonts w:asciiTheme="minorEastAsia" w:eastAsiaTheme="minorEastAsia" w:hAnsiTheme="minorEastAsia" w:cs="宋体" w:hint="eastAsia"/>
          <w:sz w:val="24"/>
        </w:rPr>
        <w:t>提供该企业的货物或服务或者提供其他小型、微型企业制造的货物</w:t>
      </w:r>
      <w:r w:rsidRPr="00447005">
        <w:rPr>
          <w:rFonts w:asciiTheme="minorEastAsia" w:eastAsiaTheme="minorEastAsia" w:hAnsiTheme="minorEastAsia" w:cs="宋体"/>
          <w:sz w:val="24"/>
        </w:rPr>
        <w:t>的，对其报价给予</w:t>
      </w:r>
      <w:r w:rsidRPr="00447005">
        <w:rPr>
          <w:rFonts w:asciiTheme="minorEastAsia" w:eastAsiaTheme="minorEastAsia" w:hAnsiTheme="minorEastAsia" w:cs="宋体" w:hint="eastAsia"/>
          <w:sz w:val="24"/>
        </w:rPr>
        <w:t>10</w:t>
      </w:r>
      <w:r w:rsidRPr="00447005">
        <w:rPr>
          <w:rFonts w:asciiTheme="minorEastAsia" w:eastAsiaTheme="minorEastAsia" w:hAnsiTheme="minorEastAsia" w:cs="宋体"/>
          <w:sz w:val="24"/>
        </w:rPr>
        <w:t>%的扣除；如投标人属于</w:t>
      </w:r>
      <w:r w:rsidRPr="00447005">
        <w:rPr>
          <w:rFonts w:asciiTheme="minorEastAsia" w:eastAsiaTheme="minorEastAsia" w:hAnsiTheme="minorEastAsia" w:cs="宋体" w:hint="eastAsia"/>
          <w:sz w:val="24"/>
        </w:rPr>
        <w:t>微</w:t>
      </w:r>
      <w:r w:rsidRPr="00447005">
        <w:rPr>
          <w:rFonts w:asciiTheme="minorEastAsia" w:eastAsiaTheme="minorEastAsia" w:hAnsiTheme="minorEastAsia" w:cs="宋体"/>
          <w:sz w:val="24"/>
        </w:rPr>
        <w:t>型企业</w:t>
      </w:r>
      <w:r w:rsidRPr="00447005">
        <w:rPr>
          <w:rFonts w:asciiTheme="minorEastAsia" w:eastAsiaTheme="minorEastAsia" w:hAnsiTheme="minorEastAsia" w:cs="宋体" w:hint="eastAsia"/>
          <w:sz w:val="24"/>
        </w:rPr>
        <w:t>，</w:t>
      </w:r>
      <w:r w:rsidRPr="00447005">
        <w:rPr>
          <w:rFonts w:asciiTheme="minorEastAsia" w:eastAsiaTheme="minorEastAsia" w:hAnsiTheme="minorEastAsia" w:cs="宋体"/>
          <w:sz w:val="24"/>
        </w:rPr>
        <w:t>且</w:t>
      </w:r>
      <w:r w:rsidRPr="00447005">
        <w:rPr>
          <w:rFonts w:asciiTheme="minorEastAsia" w:eastAsiaTheme="minorEastAsia" w:hAnsiTheme="minorEastAsia" w:cs="宋体" w:hint="eastAsia"/>
          <w:sz w:val="24"/>
        </w:rPr>
        <w:t>提供该企业的货物或服务或者提供其他微型企业制造的货物</w:t>
      </w:r>
      <w:r w:rsidRPr="00447005">
        <w:rPr>
          <w:rFonts w:asciiTheme="minorEastAsia" w:eastAsiaTheme="minorEastAsia" w:hAnsiTheme="minorEastAsia" w:cs="宋体"/>
          <w:sz w:val="24"/>
        </w:rPr>
        <w:t>的，对其报价给予</w:t>
      </w:r>
      <w:r w:rsidRPr="00447005">
        <w:rPr>
          <w:rFonts w:asciiTheme="minorEastAsia" w:eastAsiaTheme="minorEastAsia" w:hAnsiTheme="minorEastAsia" w:cs="宋体" w:hint="eastAsia"/>
          <w:sz w:val="24"/>
        </w:rPr>
        <w:t>10</w:t>
      </w:r>
      <w:r w:rsidRPr="00447005">
        <w:rPr>
          <w:rFonts w:asciiTheme="minorEastAsia" w:eastAsiaTheme="minorEastAsia" w:hAnsiTheme="minorEastAsia" w:cs="宋体"/>
          <w:sz w:val="24"/>
        </w:rPr>
        <w:t>%的扣除；扣除后的价格参与价格评审</w:t>
      </w:r>
      <w:r w:rsidRPr="00447005">
        <w:rPr>
          <w:rFonts w:asciiTheme="minorEastAsia" w:eastAsiaTheme="minorEastAsia" w:hAnsiTheme="minorEastAsia" w:cs="宋体" w:hint="eastAsia"/>
          <w:sz w:val="24"/>
        </w:rPr>
        <w:t>，如部分产品满足上述价格扣除条件，则在投标文件中注明该部分产品明细及价格占比，评审时按比例进行扣除</w:t>
      </w:r>
      <w:r w:rsidRPr="00447005">
        <w:rPr>
          <w:rFonts w:asciiTheme="minorEastAsia" w:eastAsiaTheme="minorEastAsia" w:hAnsiTheme="minorEastAsia" w:cs="宋体"/>
          <w:sz w:val="24"/>
        </w:rPr>
        <w:t>。</w:t>
      </w:r>
    </w:p>
    <w:p w14:paraId="18CDC254"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（2）</w:t>
      </w:r>
      <w:r w:rsidRPr="00447005">
        <w:rPr>
          <w:rFonts w:asciiTheme="minorEastAsia" w:eastAsiaTheme="minorEastAsia" w:hAnsiTheme="minorEastAsia" w:cs="宋体"/>
          <w:sz w:val="24"/>
        </w:rPr>
        <w:t>中小企业划分标准详见“工信部联企业〔2011〕300号通知”</w:t>
      </w:r>
      <w:r w:rsidRPr="00447005">
        <w:rPr>
          <w:rFonts w:asciiTheme="minorEastAsia" w:eastAsiaTheme="minorEastAsia" w:hAnsiTheme="minorEastAsia" w:cs="宋体" w:hint="eastAsia"/>
          <w:sz w:val="24"/>
        </w:rPr>
        <w:t>。</w:t>
      </w:r>
    </w:p>
    <w:p w14:paraId="28A4D0CE"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（3）</w:t>
      </w:r>
      <w:r w:rsidRPr="00447005">
        <w:rPr>
          <w:rFonts w:asciiTheme="minorEastAsia" w:eastAsiaTheme="minorEastAsia" w:hAnsiTheme="minorEastAsia" w:cs="宋体"/>
          <w:sz w:val="24"/>
        </w:rPr>
        <w:t>小</w:t>
      </w:r>
      <w:proofErr w:type="gramStart"/>
      <w:r w:rsidRPr="00447005">
        <w:rPr>
          <w:rFonts w:asciiTheme="minorEastAsia" w:eastAsiaTheme="minorEastAsia" w:hAnsiTheme="minorEastAsia" w:cs="宋体"/>
          <w:sz w:val="24"/>
        </w:rPr>
        <w:t>微企业</w:t>
      </w:r>
      <w:proofErr w:type="gramEnd"/>
      <w:r w:rsidRPr="00447005">
        <w:rPr>
          <w:rFonts w:asciiTheme="minorEastAsia" w:eastAsiaTheme="minorEastAsia" w:hAnsiTheme="minorEastAsia" w:cs="宋体"/>
          <w:sz w:val="24"/>
        </w:rPr>
        <w:t>提供中型企业制造或使用中型企业注册商标的货物的，视同为中型企业。小</w:t>
      </w:r>
      <w:proofErr w:type="gramStart"/>
      <w:r w:rsidRPr="00447005">
        <w:rPr>
          <w:rFonts w:asciiTheme="minorEastAsia" w:eastAsiaTheme="minorEastAsia" w:hAnsiTheme="minorEastAsia" w:cs="宋体"/>
          <w:sz w:val="24"/>
        </w:rPr>
        <w:t>微企业</w:t>
      </w:r>
      <w:proofErr w:type="gramEnd"/>
      <w:r w:rsidRPr="00447005">
        <w:rPr>
          <w:rFonts w:asciiTheme="minorEastAsia" w:eastAsiaTheme="minorEastAsia" w:hAnsiTheme="minorEastAsia" w:cs="宋体"/>
          <w:sz w:val="24"/>
        </w:rPr>
        <w:t>提供大型企业制造或使用大型企业注册商标的货物的，视同为大型企业。</w:t>
      </w:r>
    </w:p>
    <w:p w14:paraId="55EB42D4"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（4）</w:t>
      </w:r>
      <w:r w:rsidRPr="00447005">
        <w:rPr>
          <w:rFonts w:asciiTheme="minorEastAsia" w:eastAsiaTheme="minorEastAsia" w:hAnsiTheme="minorEastAsia" w:cs="宋体"/>
          <w:sz w:val="24"/>
        </w:rPr>
        <w:t>各投标人若为小型或微型企业，则必须提供</w:t>
      </w:r>
      <w:r w:rsidRPr="00447005">
        <w:rPr>
          <w:rFonts w:asciiTheme="minorEastAsia" w:eastAsiaTheme="minorEastAsia" w:hAnsiTheme="minorEastAsia" w:cs="宋体" w:hint="eastAsia"/>
          <w:sz w:val="24"/>
        </w:rPr>
        <w:t>企业注册地</w:t>
      </w:r>
      <w:r w:rsidRPr="00447005">
        <w:rPr>
          <w:rFonts w:asciiTheme="minorEastAsia" w:eastAsiaTheme="minorEastAsia" w:hAnsiTheme="minorEastAsia" w:cs="宋体"/>
          <w:sz w:val="24"/>
        </w:rPr>
        <w:t>中小企业主管部门</w:t>
      </w:r>
      <w:r w:rsidRPr="00447005">
        <w:rPr>
          <w:rFonts w:asciiTheme="minorEastAsia" w:eastAsiaTheme="minorEastAsia" w:hAnsiTheme="minorEastAsia" w:cs="宋体" w:hint="eastAsia"/>
          <w:sz w:val="24"/>
        </w:rPr>
        <w:t>出具的有效期内的中小</w:t>
      </w:r>
      <w:proofErr w:type="gramStart"/>
      <w:r w:rsidRPr="00447005">
        <w:rPr>
          <w:rFonts w:asciiTheme="minorEastAsia" w:eastAsiaTheme="minorEastAsia" w:hAnsiTheme="minorEastAsia" w:cs="宋体" w:hint="eastAsia"/>
          <w:sz w:val="24"/>
        </w:rPr>
        <w:t>微企业</w:t>
      </w:r>
      <w:proofErr w:type="gramEnd"/>
      <w:r w:rsidRPr="00447005">
        <w:rPr>
          <w:rFonts w:asciiTheme="minorEastAsia" w:eastAsiaTheme="minorEastAsia" w:hAnsiTheme="minorEastAsia" w:cs="宋体" w:hint="eastAsia"/>
          <w:sz w:val="24"/>
        </w:rPr>
        <w:t>认定书</w:t>
      </w:r>
      <w:r w:rsidRPr="00447005">
        <w:rPr>
          <w:rFonts w:asciiTheme="minorEastAsia" w:eastAsiaTheme="minorEastAsia" w:hAnsiTheme="minorEastAsia" w:cs="宋体"/>
          <w:sz w:val="24"/>
        </w:rPr>
        <w:t>或</w:t>
      </w:r>
      <w:r w:rsidRPr="00447005">
        <w:rPr>
          <w:rFonts w:asciiTheme="minorEastAsia" w:eastAsiaTheme="minorEastAsia" w:hAnsiTheme="minorEastAsia" w:cs="宋体" w:hint="eastAsia"/>
          <w:sz w:val="24"/>
        </w:rPr>
        <w:t>提供《中小企业声明函》附带最新一期的企业纳税证明、社保缴纳证明，证实企业的规模类型。</w:t>
      </w:r>
      <w:r w:rsidRPr="00447005">
        <w:rPr>
          <w:rFonts w:asciiTheme="minorEastAsia" w:eastAsiaTheme="minorEastAsia" w:hAnsiTheme="minorEastAsia" w:cs="宋体"/>
          <w:sz w:val="24"/>
        </w:rPr>
        <w:t>（详见附件格式中小企业声明函）。</w:t>
      </w:r>
      <w:r w:rsidRPr="00447005">
        <w:rPr>
          <w:rFonts w:asciiTheme="minorEastAsia" w:eastAsiaTheme="minorEastAsia" w:hAnsiTheme="minorEastAsia" w:cs="宋体" w:hint="eastAsia"/>
          <w:sz w:val="24"/>
        </w:rPr>
        <w:t>未在响应文件中提供中小</w:t>
      </w:r>
      <w:proofErr w:type="gramStart"/>
      <w:r w:rsidRPr="00447005">
        <w:rPr>
          <w:rFonts w:asciiTheme="minorEastAsia" w:eastAsiaTheme="minorEastAsia" w:hAnsiTheme="minorEastAsia" w:cs="宋体" w:hint="eastAsia"/>
          <w:sz w:val="24"/>
        </w:rPr>
        <w:t>微企业</w:t>
      </w:r>
      <w:proofErr w:type="gramEnd"/>
      <w:r w:rsidRPr="00447005">
        <w:rPr>
          <w:rFonts w:asciiTheme="minorEastAsia" w:eastAsiaTheme="minorEastAsia" w:hAnsiTheme="minorEastAsia" w:cs="宋体" w:hint="eastAsia"/>
          <w:sz w:val="24"/>
        </w:rPr>
        <w:t>认定书或《中小企业声明函》及附件资料的，不享受促进中小</w:t>
      </w:r>
      <w:proofErr w:type="gramStart"/>
      <w:r w:rsidRPr="00447005">
        <w:rPr>
          <w:rFonts w:asciiTheme="minorEastAsia" w:eastAsiaTheme="minorEastAsia" w:hAnsiTheme="minorEastAsia" w:cs="宋体" w:hint="eastAsia"/>
          <w:sz w:val="24"/>
        </w:rPr>
        <w:t>微企业</w:t>
      </w:r>
      <w:proofErr w:type="gramEnd"/>
      <w:r w:rsidRPr="00447005">
        <w:rPr>
          <w:rFonts w:asciiTheme="minorEastAsia" w:eastAsiaTheme="minorEastAsia" w:hAnsiTheme="minorEastAsia" w:cs="宋体" w:hint="eastAsia"/>
          <w:sz w:val="24"/>
        </w:rPr>
        <w:t>发展的相关政府采购政策。</w:t>
      </w:r>
    </w:p>
    <w:p w14:paraId="3D6FB09B"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（5）提供其他企业制造的货物或服务，须同时提供其他企业的小</w:t>
      </w:r>
      <w:proofErr w:type="gramStart"/>
      <w:r w:rsidRPr="00447005">
        <w:rPr>
          <w:rFonts w:asciiTheme="minorEastAsia" w:eastAsiaTheme="minorEastAsia" w:hAnsiTheme="minorEastAsia" w:cs="宋体" w:hint="eastAsia"/>
          <w:sz w:val="24"/>
        </w:rPr>
        <w:t>微企业</w:t>
      </w:r>
      <w:proofErr w:type="gramEnd"/>
      <w:r w:rsidRPr="00447005">
        <w:rPr>
          <w:rFonts w:asciiTheme="minorEastAsia" w:eastAsiaTheme="minorEastAsia" w:hAnsiTheme="minorEastAsia" w:cs="宋体" w:hint="eastAsia"/>
          <w:sz w:val="24"/>
        </w:rPr>
        <w:t>证明材料（材料同上条）</w:t>
      </w:r>
    </w:p>
    <w:p w14:paraId="00D7123D"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（6）一个项目中包含多项货物采购的，按其中可以认定为小</w:t>
      </w:r>
      <w:proofErr w:type="gramStart"/>
      <w:r w:rsidRPr="00447005">
        <w:rPr>
          <w:rFonts w:asciiTheme="minorEastAsia" w:eastAsiaTheme="minorEastAsia" w:hAnsiTheme="minorEastAsia" w:cs="宋体" w:hint="eastAsia"/>
          <w:sz w:val="24"/>
        </w:rPr>
        <w:t>微企业</w:t>
      </w:r>
      <w:proofErr w:type="gramEnd"/>
      <w:r w:rsidRPr="00447005">
        <w:rPr>
          <w:rFonts w:asciiTheme="minorEastAsia" w:eastAsiaTheme="minorEastAsia" w:hAnsiTheme="minorEastAsia" w:cs="宋体" w:hint="eastAsia"/>
          <w:sz w:val="24"/>
        </w:rPr>
        <w:t>生产产品的价格或价值部分给予价格折扣</w:t>
      </w:r>
    </w:p>
    <w:p w14:paraId="55E35F2A"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sz w:val="24"/>
        </w:rPr>
        <w:t>（</w:t>
      </w:r>
      <w:r w:rsidRPr="00447005">
        <w:rPr>
          <w:rFonts w:asciiTheme="minorEastAsia" w:eastAsiaTheme="minorEastAsia" w:hAnsiTheme="minorEastAsia" w:cs="宋体" w:hint="eastAsia"/>
          <w:sz w:val="24"/>
        </w:rPr>
        <w:t>7</w:t>
      </w:r>
      <w:r w:rsidRPr="00447005">
        <w:rPr>
          <w:rFonts w:asciiTheme="minorEastAsia" w:eastAsiaTheme="minorEastAsia" w:hAnsiTheme="minorEastAsia" w:cs="宋体"/>
          <w:sz w:val="24"/>
        </w:rPr>
        <w:t>）以上规定未尽事项，按《政府采购促进中小企业发展暂行办法》等有关制度规定执行。</w:t>
      </w:r>
    </w:p>
    <w:p w14:paraId="0EC6A029"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sz w:val="24"/>
        </w:rPr>
        <w:t>填报“中小企业声明函”需严格按“工信部联企业〔2011〕300号通知”中的《中小企业划型标准规定》进行。</w:t>
      </w:r>
    </w:p>
    <w:p w14:paraId="74FAF1EC"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2、</w:t>
      </w:r>
      <w:r w:rsidRPr="00447005">
        <w:rPr>
          <w:rFonts w:asciiTheme="minorEastAsia" w:eastAsiaTheme="minorEastAsia" w:hAnsiTheme="minorEastAsia" w:cs="宋体"/>
          <w:sz w:val="24"/>
        </w:rPr>
        <w:t>残疾人福利性单位政策</w:t>
      </w:r>
      <w:r w:rsidRPr="00447005">
        <w:rPr>
          <w:rFonts w:asciiTheme="minorEastAsia" w:eastAsiaTheme="minorEastAsia" w:hAnsiTheme="minorEastAsia" w:cs="宋体" w:hint="eastAsia"/>
          <w:sz w:val="24"/>
        </w:rPr>
        <w:t>：</w:t>
      </w:r>
    </w:p>
    <w:p w14:paraId="5A1FF14E"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（1）根据《关于促进残疾人就业政府采购政策的通知》（财库〔2017〕141号）规定，投标单位若为残疾人福利性单位的，</w:t>
      </w:r>
      <w:r w:rsidRPr="00447005">
        <w:rPr>
          <w:rFonts w:asciiTheme="minorEastAsia" w:eastAsiaTheme="minorEastAsia" w:hAnsiTheme="minorEastAsia" w:cs="宋体"/>
          <w:sz w:val="24"/>
        </w:rPr>
        <w:t>视同小型企业，享受评审中价格扣除等促进中小企业发展的政府采购政策。残疾人福利性单位属于小型、微型企业的，不重复享受政策。</w:t>
      </w:r>
    </w:p>
    <w:p w14:paraId="16791FDF"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（2）</w:t>
      </w:r>
      <w:r w:rsidRPr="00447005">
        <w:rPr>
          <w:rFonts w:asciiTheme="minorEastAsia" w:eastAsiaTheme="minorEastAsia" w:hAnsiTheme="minorEastAsia" w:cs="宋体"/>
          <w:sz w:val="24"/>
        </w:rPr>
        <w:t>符合《关于促进残疾人就业政府采购政策的通知》（财库〔2017〕141号）规定条件的残疾人福利性单位在参加政府采购活动时，应当提供《残疾人福</w:t>
      </w:r>
      <w:r w:rsidRPr="00447005">
        <w:rPr>
          <w:rFonts w:asciiTheme="minorEastAsia" w:eastAsiaTheme="minorEastAsia" w:hAnsiTheme="minorEastAsia" w:cs="宋体"/>
          <w:sz w:val="24"/>
        </w:rPr>
        <w:lastRenderedPageBreak/>
        <w:t>利性单位声明函》（见附件），并对声明的真实性负责。供应商提供的《残疾人福利性单位声明函》与事实不符的，依照《政府采购法》第七十七条第一款的规定追究法律责任。</w:t>
      </w:r>
    </w:p>
    <w:p w14:paraId="3FC85C05"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（3）</w:t>
      </w:r>
      <w:r w:rsidRPr="00447005">
        <w:rPr>
          <w:rFonts w:asciiTheme="minorEastAsia" w:eastAsiaTheme="minorEastAsia" w:hAnsiTheme="minorEastAsia" w:cs="宋体"/>
          <w:sz w:val="24"/>
        </w:rPr>
        <w:t>中标、成交供应商为残疾人福利性单位的，《残疾人福利性单位声明函》应当随中标、成交结果同时公告，接受社会监督。</w:t>
      </w:r>
    </w:p>
    <w:p w14:paraId="047EF387"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3、监狱企业发展政策：</w:t>
      </w:r>
    </w:p>
    <w:p w14:paraId="15512F01"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（1）根据《关于政府采购支持监狱企业发展有关问题的通知》（财库〔2014〕68号）规定，投标单位若为监狱企业的，视同小型企业，享受评审中价格扣除等政府采购促进中小企业发展的政府采购政策。</w:t>
      </w:r>
    </w:p>
    <w:p w14:paraId="6684EC3D" w14:textId="77777777" w:rsidR="00574806" w:rsidRPr="00447005" w:rsidRDefault="00E45985">
      <w:pPr>
        <w:adjustRightInd w:val="0"/>
        <w:snapToGrid w:val="0"/>
        <w:spacing w:line="460" w:lineRule="exact"/>
        <w:ind w:firstLineChars="200" w:firstLine="480"/>
        <w:rPr>
          <w:rFonts w:asciiTheme="minorEastAsia" w:eastAsiaTheme="minorEastAsia" w:hAnsiTheme="minorEastAsia" w:cs="宋体"/>
          <w:sz w:val="24"/>
        </w:rPr>
      </w:pPr>
      <w:r w:rsidRPr="00447005">
        <w:rPr>
          <w:rFonts w:asciiTheme="minorEastAsia" w:eastAsiaTheme="minorEastAsia" w:hAnsiTheme="minorEastAsia" w:cs="宋体" w:hint="eastAsia"/>
          <w:sz w:val="24"/>
        </w:rPr>
        <w:t>（2）符合《关于政府采购支持监狱企业发展有关问题的通知》（财库〔2014〕68号）条件的监狱企业参加政府采购活动时，应当提供由省级以上监狱管理局、戒毒管理局（含新疆生产建设兵团）出具的属于监狱企业的证明文件。</w:t>
      </w:r>
    </w:p>
    <w:p w14:paraId="1467C6D1" w14:textId="77777777" w:rsidR="00574806" w:rsidRPr="00447005" w:rsidRDefault="00E45985">
      <w:pPr>
        <w:tabs>
          <w:tab w:val="left" w:pos="142"/>
        </w:tabs>
        <w:spacing w:line="460" w:lineRule="exact"/>
        <w:ind w:firstLineChars="150" w:firstLine="361"/>
        <w:rPr>
          <w:rFonts w:asciiTheme="minorEastAsia" w:eastAsiaTheme="minorEastAsia" w:hAnsiTheme="minorEastAsia" w:cs="宋体"/>
          <w:b/>
          <w:sz w:val="24"/>
        </w:rPr>
      </w:pPr>
      <w:r w:rsidRPr="00447005">
        <w:rPr>
          <w:rFonts w:asciiTheme="minorEastAsia" w:eastAsiaTheme="minorEastAsia" w:hAnsiTheme="minorEastAsia" w:cs="宋体"/>
          <w:b/>
          <w:sz w:val="24"/>
        </w:rPr>
        <w:t>若投标人提供的声明函或认定证明为虚假声明则视同提供虚假材料，按“政府采购法”相关规定处理并报请政府监管部门给予行政处罚。</w:t>
      </w:r>
    </w:p>
    <w:p w14:paraId="4BF59AD8" w14:textId="77777777" w:rsidR="00E0407A" w:rsidRPr="00447005" w:rsidRDefault="00E0407A">
      <w:pPr>
        <w:widowControl/>
        <w:spacing w:line="240" w:lineRule="auto"/>
        <w:jc w:val="left"/>
        <w:rPr>
          <w:rFonts w:asciiTheme="minorEastAsia" w:eastAsiaTheme="minorEastAsia" w:hAnsiTheme="minorEastAsia"/>
          <w:sz w:val="24"/>
        </w:rPr>
      </w:pPr>
      <w:r w:rsidRPr="00447005">
        <w:rPr>
          <w:rFonts w:asciiTheme="minorEastAsia" w:hAnsiTheme="minorEastAsia"/>
          <w:b/>
          <w:sz w:val="24"/>
        </w:rPr>
        <w:br w:type="page"/>
      </w:r>
    </w:p>
    <w:p w14:paraId="4AFFDED7" w14:textId="7E16CE4F" w:rsidR="00574806" w:rsidRPr="00447005" w:rsidRDefault="00E45985">
      <w:pPr>
        <w:pStyle w:val="01"/>
        <w:rPr>
          <w:rFonts w:asciiTheme="minorEastAsia" w:hAnsiTheme="minorEastAsia"/>
          <w:sz w:val="24"/>
          <w:szCs w:val="24"/>
        </w:rPr>
      </w:pPr>
      <w:r w:rsidRPr="00447005">
        <w:rPr>
          <w:rFonts w:asciiTheme="minorEastAsia" w:hAnsiTheme="minorEastAsia" w:hint="eastAsia"/>
          <w:sz w:val="24"/>
          <w:szCs w:val="24"/>
        </w:rPr>
        <w:lastRenderedPageBreak/>
        <w:t>第四部分 投标文件格式</w:t>
      </w:r>
    </w:p>
    <w:p w14:paraId="5514C67B" w14:textId="77777777" w:rsidR="00574806" w:rsidRPr="00447005" w:rsidRDefault="00574806">
      <w:pPr>
        <w:spacing w:line="380" w:lineRule="exact"/>
        <w:jc w:val="center"/>
        <w:rPr>
          <w:rFonts w:asciiTheme="minorEastAsia" w:eastAsiaTheme="minorEastAsia" w:hAnsiTheme="minorEastAsia"/>
          <w:b/>
          <w:sz w:val="24"/>
        </w:rPr>
      </w:pPr>
    </w:p>
    <w:p w14:paraId="190F3780" w14:textId="77777777" w:rsidR="00574806" w:rsidRPr="00447005" w:rsidRDefault="00574806">
      <w:pPr>
        <w:overflowPunct w:val="0"/>
        <w:adjustRightInd w:val="0"/>
        <w:jc w:val="left"/>
        <w:rPr>
          <w:rFonts w:asciiTheme="minorEastAsia" w:eastAsiaTheme="minorEastAsia" w:hAnsiTheme="minorEastAsia"/>
          <w:b/>
          <w:sz w:val="24"/>
        </w:rPr>
      </w:pPr>
    </w:p>
    <w:p w14:paraId="77D0E2AB" w14:textId="77777777" w:rsidR="00574806" w:rsidRPr="00447005" w:rsidRDefault="00574806">
      <w:pPr>
        <w:rPr>
          <w:rFonts w:asciiTheme="minorEastAsia" w:eastAsiaTheme="minorEastAsia" w:hAnsiTheme="minorEastAsia"/>
          <w:sz w:val="24"/>
        </w:rPr>
      </w:pPr>
    </w:p>
    <w:p w14:paraId="2394AAAA" w14:textId="77777777" w:rsidR="00574806" w:rsidRPr="00447005" w:rsidRDefault="00E45985">
      <w:pPr>
        <w:overflowPunct w:val="0"/>
        <w:adjustRightInd w:val="0"/>
        <w:jc w:val="left"/>
        <w:rPr>
          <w:rFonts w:asciiTheme="minorEastAsia" w:eastAsiaTheme="minorEastAsia" w:hAnsiTheme="minorEastAsia"/>
          <w:sz w:val="24"/>
        </w:rPr>
      </w:pPr>
      <w:r w:rsidRPr="00447005">
        <w:rPr>
          <w:rFonts w:asciiTheme="minorEastAsia" w:eastAsiaTheme="minorEastAsia" w:hAnsiTheme="minorEastAsia" w:hint="eastAsia"/>
          <w:sz w:val="24"/>
        </w:rPr>
        <w:t>说明：</w:t>
      </w:r>
    </w:p>
    <w:p w14:paraId="19640F01" w14:textId="77777777" w:rsidR="00574806" w:rsidRPr="00447005" w:rsidRDefault="00E45985">
      <w:pPr>
        <w:overflowPunct w:val="0"/>
        <w:adjustRightInd w:val="0"/>
        <w:jc w:val="left"/>
        <w:rPr>
          <w:rFonts w:asciiTheme="minorEastAsia" w:eastAsiaTheme="minorEastAsia" w:hAnsiTheme="minorEastAsia"/>
          <w:sz w:val="24"/>
        </w:rPr>
      </w:pPr>
      <w:r w:rsidRPr="00447005">
        <w:rPr>
          <w:rFonts w:asciiTheme="minorEastAsia" w:eastAsiaTheme="minorEastAsia" w:hAnsiTheme="minorEastAsia"/>
          <w:sz w:val="24"/>
        </w:rPr>
        <w:t xml:space="preserve">    </w:t>
      </w:r>
      <w:r w:rsidRPr="00447005">
        <w:rPr>
          <w:rFonts w:asciiTheme="minorEastAsia" w:eastAsiaTheme="minorEastAsia" w:hAnsiTheme="minorEastAsia" w:hint="eastAsia"/>
          <w:sz w:val="24"/>
        </w:rPr>
        <w:t>对本章所有的投标书格式</w:t>
      </w:r>
      <w:r w:rsidRPr="00447005">
        <w:rPr>
          <w:rFonts w:asciiTheme="minorEastAsia" w:eastAsiaTheme="minorEastAsia" w:hAnsiTheme="minorEastAsia"/>
          <w:sz w:val="24"/>
        </w:rPr>
        <w:t>，投标方可根据自身情况进行补充和修改，但补充和修改不得造成与本格式内容有实质性的违背。</w:t>
      </w:r>
    </w:p>
    <w:p w14:paraId="2EA06BA3" w14:textId="77777777" w:rsidR="00574806" w:rsidRPr="00447005" w:rsidRDefault="00574806">
      <w:pPr>
        <w:overflowPunct w:val="0"/>
        <w:adjustRightInd w:val="0"/>
        <w:jc w:val="left"/>
        <w:rPr>
          <w:rFonts w:asciiTheme="minorEastAsia" w:eastAsiaTheme="minorEastAsia" w:hAnsiTheme="minorEastAsia"/>
          <w:b/>
          <w:sz w:val="24"/>
        </w:rPr>
      </w:pPr>
    </w:p>
    <w:p w14:paraId="5B4E109F" w14:textId="77777777" w:rsidR="00574806" w:rsidRPr="00447005" w:rsidRDefault="00574806">
      <w:pPr>
        <w:overflowPunct w:val="0"/>
        <w:adjustRightInd w:val="0"/>
        <w:jc w:val="left"/>
        <w:rPr>
          <w:rFonts w:asciiTheme="minorEastAsia" w:eastAsiaTheme="minorEastAsia" w:hAnsiTheme="minorEastAsia"/>
          <w:sz w:val="24"/>
        </w:rPr>
      </w:pPr>
    </w:p>
    <w:p w14:paraId="5CE09DBE" w14:textId="77777777" w:rsidR="00574806" w:rsidRPr="00447005" w:rsidRDefault="00574806">
      <w:pPr>
        <w:overflowPunct w:val="0"/>
        <w:adjustRightInd w:val="0"/>
        <w:jc w:val="left"/>
        <w:rPr>
          <w:rFonts w:asciiTheme="minorEastAsia" w:eastAsiaTheme="minorEastAsia" w:hAnsiTheme="minorEastAsia"/>
          <w:sz w:val="24"/>
        </w:rPr>
      </w:pPr>
    </w:p>
    <w:p w14:paraId="30107723" w14:textId="77777777" w:rsidR="00574806" w:rsidRPr="00447005" w:rsidRDefault="00574806">
      <w:pPr>
        <w:overflowPunct w:val="0"/>
        <w:adjustRightInd w:val="0"/>
        <w:jc w:val="left"/>
        <w:rPr>
          <w:rFonts w:asciiTheme="minorEastAsia" w:eastAsiaTheme="minorEastAsia" w:hAnsiTheme="minorEastAsia"/>
          <w:sz w:val="24"/>
        </w:rPr>
      </w:pPr>
    </w:p>
    <w:p w14:paraId="02B74FE3" w14:textId="77777777" w:rsidR="00574806" w:rsidRPr="00447005" w:rsidRDefault="00574806">
      <w:pPr>
        <w:overflowPunct w:val="0"/>
        <w:adjustRightInd w:val="0"/>
        <w:jc w:val="left"/>
        <w:rPr>
          <w:rFonts w:asciiTheme="minorEastAsia" w:eastAsiaTheme="minorEastAsia" w:hAnsiTheme="minorEastAsia"/>
          <w:sz w:val="24"/>
        </w:rPr>
      </w:pPr>
    </w:p>
    <w:p w14:paraId="4D806698" w14:textId="77777777" w:rsidR="00574806" w:rsidRPr="00447005" w:rsidRDefault="00574806">
      <w:pPr>
        <w:overflowPunct w:val="0"/>
        <w:adjustRightInd w:val="0"/>
        <w:jc w:val="left"/>
        <w:rPr>
          <w:rFonts w:asciiTheme="minorEastAsia" w:eastAsiaTheme="minorEastAsia" w:hAnsiTheme="minorEastAsia"/>
          <w:sz w:val="24"/>
        </w:rPr>
      </w:pPr>
    </w:p>
    <w:p w14:paraId="51ECB8BA" w14:textId="77777777" w:rsidR="00574806" w:rsidRPr="00447005" w:rsidRDefault="00574806">
      <w:pPr>
        <w:rPr>
          <w:rFonts w:asciiTheme="minorEastAsia" w:eastAsiaTheme="minorEastAsia" w:hAnsiTheme="minorEastAsia"/>
          <w:b/>
          <w:sz w:val="24"/>
        </w:rPr>
      </w:pPr>
    </w:p>
    <w:p w14:paraId="01778A72" w14:textId="77777777" w:rsidR="00574806" w:rsidRPr="00447005" w:rsidRDefault="00574806">
      <w:pPr>
        <w:rPr>
          <w:rFonts w:asciiTheme="minorEastAsia" w:eastAsiaTheme="minorEastAsia" w:hAnsiTheme="minorEastAsia"/>
          <w:b/>
          <w:sz w:val="24"/>
        </w:rPr>
      </w:pPr>
    </w:p>
    <w:p w14:paraId="6206E6D8" w14:textId="77777777" w:rsidR="00574806" w:rsidRPr="00447005" w:rsidRDefault="00E45985">
      <w:pPr>
        <w:rPr>
          <w:rFonts w:asciiTheme="minorEastAsia" w:eastAsiaTheme="minorEastAsia" w:hAnsiTheme="minorEastAsia"/>
          <w:b/>
          <w:sz w:val="32"/>
        </w:rPr>
      </w:pPr>
      <w:r w:rsidRPr="00447005">
        <w:rPr>
          <w:rFonts w:asciiTheme="minorEastAsia" w:eastAsiaTheme="minorEastAsia" w:hAnsiTheme="minorEastAsia"/>
          <w:b/>
          <w:sz w:val="24"/>
        </w:rPr>
        <w:br w:type="page"/>
      </w:r>
      <w:r w:rsidRPr="00447005">
        <w:rPr>
          <w:rFonts w:asciiTheme="minorEastAsia" w:eastAsiaTheme="minorEastAsia" w:hAnsiTheme="minorEastAsia"/>
          <w:b/>
          <w:sz w:val="32"/>
        </w:rPr>
        <w:lastRenderedPageBreak/>
        <w:t>封面：</w:t>
      </w:r>
    </w:p>
    <w:p w14:paraId="3DD2C57C" w14:textId="77777777" w:rsidR="00574806" w:rsidRPr="00447005" w:rsidRDefault="00E45985">
      <w:pPr>
        <w:jc w:val="center"/>
        <w:rPr>
          <w:rFonts w:asciiTheme="minorEastAsia" w:eastAsiaTheme="minorEastAsia" w:hAnsiTheme="minorEastAsia"/>
          <w:b/>
          <w:sz w:val="32"/>
        </w:rPr>
      </w:pPr>
      <w:r w:rsidRPr="00447005">
        <w:rPr>
          <w:rFonts w:asciiTheme="minorEastAsia" w:eastAsiaTheme="minorEastAsia" w:hAnsiTheme="minorEastAsia" w:hint="eastAsia"/>
          <w:b/>
          <w:sz w:val="32"/>
        </w:rPr>
        <w:t xml:space="preserve">             </w:t>
      </w:r>
    </w:p>
    <w:p w14:paraId="59EF0342" w14:textId="77777777" w:rsidR="00574806" w:rsidRPr="00447005" w:rsidRDefault="00574806">
      <w:pPr>
        <w:jc w:val="center"/>
        <w:rPr>
          <w:rFonts w:asciiTheme="minorEastAsia" w:eastAsiaTheme="minorEastAsia" w:hAnsiTheme="minorEastAsia"/>
          <w:b/>
          <w:sz w:val="32"/>
        </w:rPr>
      </w:pPr>
    </w:p>
    <w:p w14:paraId="415CD351" w14:textId="77777777" w:rsidR="00574806" w:rsidRPr="00447005" w:rsidRDefault="00E45985">
      <w:pPr>
        <w:jc w:val="center"/>
        <w:rPr>
          <w:rFonts w:asciiTheme="minorEastAsia" w:eastAsiaTheme="minorEastAsia" w:hAnsiTheme="minorEastAsia"/>
          <w:b/>
          <w:sz w:val="32"/>
        </w:rPr>
      </w:pPr>
      <w:r w:rsidRPr="00447005">
        <w:rPr>
          <w:rFonts w:asciiTheme="minorEastAsia" w:eastAsiaTheme="minorEastAsia" w:hAnsiTheme="minorEastAsia"/>
          <w:b/>
          <w:sz w:val="32"/>
        </w:rPr>
        <w:t>投   标   文   件</w:t>
      </w:r>
    </w:p>
    <w:p w14:paraId="2123AA30" w14:textId="77777777" w:rsidR="00574806" w:rsidRPr="00447005" w:rsidRDefault="00574806">
      <w:pPr>
        <w:rPr>
          <w:rFonts w:asciiTheme="minorEastAsia" w:eastAsiaTheme="minorEastAsia" w:hAnsiTheme="minorEastAsia"/>
          <w:b/>
          <w:sz w:val="32"/>
        </w:rPr>
      </w:pPr>
    </w:p>
    <w:p w14:paraId="7044AC28" w14:textId="6D26FA0D" w:rsidR="00574806" w:rsidRPr="00447005" w:rsidRDefault="00E45985" w:rsidP="000E4490">
      <w:pPr>
        <w:adjustRightInd w:val="0"/>
        <w:snapToGrid w:val="0"/>
        <w:rPr>
          <w:rFonts w:asciiTheme="minorEastAsia" w:eastAsiaTheme="minorEastAsia" w:hAnsiTheme="minorEastAsia"/>
          <w:b/>
          <w:sz w:val="32"/>
        </w:rPr>
      </w:pPr>
      <w:r w:rsidRPr="00447005">
        <w:rPr>
          <w:rFonts w:asciiTheme="minorEastAsia" w:eastAsiaTheme="minorEastAsia" w:hAnsiTheme="minorEastAsia" w:hint="eastAsia"/>
          <w:b/>
          <w:sz w:val="32"/>
        </w:rPr>
        <w:t>采购单位：</w:t>
      </w:r>
      <w:r w:rsidR="00554413" w:rsidRPr="00447005">
        <w:rPr>
          <w:rFonts w:asciiTheme="minorEastAsia" w:eastAsiaTheme="minorEastAsia" w:hAnsiTheme="minorEastAsia" w:hint="eastAsia"/>
          <w:b/>
          <w:sz w:val="32"/>
        </w:rPr>
        <w:t>太仓市现代化农业园区管理处</w:t>
      </w:r>
    </w:p>
    <w:p w14:paraId="158D67A1" w14:textId="401D59F6" w:rsidR="00574806" w:rsidRPr="00447005" w:rsidRDefault="00E45985" w:rsidP="000E4490">
      <w:pPr>
        <w:adjustRightInd w:val="0"/>
        <w:snapToGrid w:val="0"/>
        <w:rPr>
          <w:rFonts w:asciiTheme="minorEastAsia" w:eastAsiaTheme="minorEastAsia" w:hAnsiTheme="minorEastAsia"/>
          <w:b/>
          <w:sz w:val="32"/>
        </w:rPr>
      </w:pPr>
      <w:r w:rsidRPr="00447005">
        <w:rPr>
          <w:rFonts w:asciiTheme="minorEastAsia" w:eastAsiaTheme="minorEastAsia" w:hAnsiTheme="minorEastAsia"/>
          <w:b/>
          <w:sz w:val="32"/>
        </w:rPr>
        <w:t>项目名称：</w:t>
      </w:r>
      <w:r w:rsidR="000A7618">
        <w:rPr>
          <w:rFonts w:asciiTheme="minorEastAsia" w:eastAsiaTheme="minorEastAsia" w:hAnsiTheme="minorEastAsia" w:hint="eastAsia"/>
          <w:b/>
          <w:sz w:val="32"/>
        </w:rPr>
        <w:t>现代农业园区治安动态监控</w:t>
      </w:r>
    </w:p>
    <w:p w14:paraId="6CCD50F2" w14:textId="0EF925DE" w:rsidR="00574806" w:rsidRPr="00447005" w:rsidRDefault="00E45985" w:rsidP="000E4490">
      <w:pPr>
        <w:adjustRightInd w:val="0"/>
        <w:snapToGrid w:val="0"/>
        <w:rPr>
          <w:rFonts w:asciiTheme="minorEastAsia" w:eastAsiaTheme="minorEastAsia" w:hAnsiTheme="minorEastAsia"/>
          <w:b/>
          <w:sz w:val="32"/>
        </w:rPr>
      </w:pPr>
      <w:r w:rsidRPr="00447005">
        <w:rPr>
          <w:rFonts w:asciiTheme="minorEastAsia" w:eastAsiaTheme="minorEastAsia" w:hAnsiTheme="minorEastAsia" w:hint="eastAsia"/>
          <w:b/>
          <w:sz w:val="32"/>
        </w:rPr>
        <w:t>项目编号：</w:t>
      </w:r>
      <w:r w:rsidR="00554413" w:rsidRPr="00447005">
        <w:rPr>
          <w:rFonts w:asciiTheme="minorEastAsia" w:eastAsiaTheme="minorEastAsia" w:hAnsiTheme="minorEastAsia" w:hint="eastAsia"/>
          <w:b/>
          <w:sz w:val="32"/>
        </w:rPr>
        <w:t>TCGGZY-2020G204</w:t>
      </w:r>
    </w:p>
    <w:p w14:paraId="1BA73C5E" w14:textId="77777777" w:rsidR="00574806" w:rsidRPr="00447005" w:rsidRDefault="00E45985">
      <w:pPr>
        <w:ind w:firstLineChars="700" w:firstLine="1687"/>
        <w:rPr>
          <w:rFonts w:asciiTheme="minorEastAsia" w:eastAsiaTheme="minorEastAsia" w:hAnsiTheme="minorEastAsia"/>
          <w:b/>
          <w:sz w:val="24"/>
        </w:rPr>
      </w:pPr>
      <w:r w:rsidRPr="00447005">
        <w:rPr>
          <w:rFonts w:asciiTheme="minorEastAsia" w:eastAsiaTheme="minorEastAsia" w:hAnsiTheme="minorEastAsia"/>
          <w:b/>
          <w:sz w:val="24"/>
        </w:rPr>
        <w:t xml:space="preserve"> </w:t>
      </w:r>
    </w:p>
    <w:p w14:paraId="79C39DB7" w14:textId="77777777" w:rsidR="00574806" w:rsidRPr="00447005" w:rsidRDefault="00574806">
      <w:pPr>
        <w:rPr>
          <w:rFonts w:asciiTheme="minorEastAsia" w:eastAsiaTheme="minorEastAsia" w:hAnsiTheme="minorEastAsia"/>
          <w:sz w:val="24"/>
        </w:rPr>
      </w:pPr>
    </w:p>
    <w:p w14:paraId="60865ED4" w14:textId="77777777" w:rsidR="00574806" w:rsidRPr="00447005" w:rsidRDefault="00E45985">
      <w:pPr>
        <w:ind w:firstLineChars="150" w:firstLine="361"/>
        <w:rPr>
          <w:rFonts w:asciiTheme="minorEastAsia" w:eastAsiaTheme="minorEastAsia" w:hAnsiTheme="minorEastAsia"/>
          <w:sz w:val="24"/>
          <w:u w:val="single"/>
        </w:rPr>
      </w:pPr>
      <w:r w:rsidRPr="00447005">
        <w:rPr>
          <w:rFonts w:asciiTheme="minorEastAsia" w:eastAsiaTheme="minorEastAsia" w:hAnsiTheme="minorEastAsia"/>
          <w:b/>
          <w:sz w:val="24"/>
        </w:rPr>
        <w:t>投 标 人</w:t>
      </w:r>
      <w:r w:rsidRPr="00447005">
        <w:rPr>
          <w:rFonts w:asciiTheme="minorEastAsia" w:eastAsiaTheme="minorEastAsia" w:hAnsiTheme="minorEastAsia" w:hint="eastAsia"/>
          <w:b/>
          <w:sz w:val="24"/>
        </w:rPr>
        <w:t>(盖章)</w:t>
      </w:r>
      <w:r w:rsidRPr="00447005">
        <w:rPr>
          <w:rFonts w:asciiTheme="minorEastAsia" w:eastAsiaTheme="minorEastAsia" w:hAnsiTheme="minorEastAsia"/>
          <w:b/>
          <w:sz w:val="24"/>
        </w:rPr>
        <w:t>：</w:t>
      </w:r>
      <w:r w:rsidRPr="00447005">
        <w:rPr>
          <w:rFonts w:asciiTheme="minorEastAsia" w:eastAsiaTheme="minorEastAsia" w:hAnsiTheme="minorEastAsia" w:hint="eastAsia"/>
          <w:sz w:val="24"/>
          <w:u w:val="single"/>
        </w:rPr>
        <w:t xml:space="preserve">                                      </w:t>
      </w:r>
    </w:p>
    <w:p w14:paraId="1DF0D3D8" w14:textId="77777777" w:rsidR="00574806" w:rsidRPr="00447005" w:rsidRDefault="00E45985" w:rsidP="000E4490">
      <w:pPr>
        <w:spacing w:line="720" w:lineRule="auto"/>
        <w:ind w:firstLineChars="100" w:firstLine="241"/>
        <w:rPr>
          <w:rFonts w:asciiTheme="minorEastAsia" w:eastAsiaTheme="minorEastAsia" w:hAnsiTheme="minorEastAsia"/>
          <w:sz w:val="24"/>
          <w:u w:val="single"/>
        </w:rPr>
      </w:pPr>
      <w:r w:rsidRPr="00447005">
        <w:rPr>
          <w:rFonts w:asciiTheme="minorEastAsia" w:eastAsiaTheme="minorEastAsia" w:hAnsiTheme="minorEastAsia" w:hint="eastAsia"/>
          <w:b/>
          <w:sz w:val="24"/>
        </w:rPr>
        <w:t>法定代表人或其委托代理人：</w:t>
      </w:r>
      <w:r w:rsidRPr="00447005">
        <w:rPr>
          <w:rFonts w:asciiTheme="minorEastAsia" w:eastAsiaTheme="minorEastAsia" w:hAnsiTheme="minorEastAsia" w:hint="eastAsia"/>
          <w:sz w:val="24"/>
          <w:u w:val="single"/>
        </w:rPr>
        <w:t xml:space="preserve">            （签字或盖章）</w:t>
      </w:r>
    </w:p>
    <w:p w14:paraId="3AFBBD5E" w14:textId="77777777" w:rsidR="00574806" w:rsidRPr="00447005" w:rsidRDefault="00574806">
      <w:pPr>
        <w:ind w:firstLineChars="700" w:firstLine="1687"/>
        <w:rPr>
          <w:rFonts w:asciiTheme="minorEastAsia" w:eastAsiaTheme="minorEastAsia" w:hAnsiTheme="minorEastAsia"/>
          <w:b/>
          <w:sz w:val="24"/>
        </w:rPr>
      </w:pPr>
    </w:p>
    <w:p w14:paraId="669C85F4" w14:textId="77777777" w:rsidR="00574806" w:rsidRPr="00447005" w:rsidRDefault="00574806">
      <w:pPr>
        <w:rPr>
          <w:rFonts w:asciiTheme="minorEastAsia" w:eastAsiaTheme="minorEastAsia" w:hAnsiTheme="minorEastAsia"/>
          <w:b/>
          <w:sz w:val="24"/>
        </w:rPr>
      </w:pPr>
    </w:p>
    <w:p w14:paraId="1DCBD46F" w14:textId="6EED29C2" w:rsidR="00574806" w:rsidRPr="00447005" w:rsidRDefault="00E45985">
      <w:pPr>
        <w:spacing w:line="440" w:lineRule="exact"/>
        <w:ind w:firstLineChars="150" w:firstLine="361"/>
        <w:jc w:val="center"/>
        <w:rPr>
          <w:rFonts w:asciiTheme="minorEastAsia" w:eastAsiaTheme="minorEastAsia" w:hAnsiTheme="minorEastAsia"/>
          <w:b/>
          <w:sz w:val="24"/>
        </w:rPr>
      </w:pPr>
      <w:r w:rsidRPr="00447005">
        <w:rPr>
          <w:rFonts w:asciiTheme="minorEastAsia" w:eastAsiaTheme="minorEastAsia" w:hAnsiTheme="minorEastAsia"/>
          <w:b/>
          <w:sz w:val="24"/>
        </w:rPr>
        <w:t>日期：</w:t>
      </w:r>
      <w:r w:rsidR="000E4490" w:rsidRPr="00447005">
        <w:rPr>
          <w:rFonts w:asciiTheme="minorEastAsia" w:eastAsiaTheme="minorEastAsia" w:hAnsiTheme="minorEastAsia" w:hint="eastAsia"/>
          <w:b/>
          <w:sz w:val="24"/>
        </w:rPr>
        <w:t>2</w:t>
      </w:r>
      <w:r w:rsidR="000E4490" w:rsidRPr="00447005">
        <w:rPr>
          <w:rFonts w:asciiTheme="minorEastAsia" w:eastAsiaTheme="minorEastAsia" w:hAnsiTheme="minorEastAsia"/>
          <w:b/>
          <w:sz w:val="24"/>
        </w:rPr>
        <w:t>020</w:t>
      </w:r>
      <w:r w:rsidRPr="00447005">
        <w:rPr>
          <w:rFonts w:asciiTheme="minorEastAsia" w:eastAsiaTheme="minorEastAsia" w:hAnsiTheme="minorEastAsia" w:hint="eastAsia"/>
          <w:b/>
          <w:sz w:val="24"/>
        </w:rPr>
        <w:t>年</w:t>
      </w:r>
      <w:r w:rsidRPr="00447005">
        <w:rPr>
          <w:rFonts w:asciiTheme="minorEastAsia" w:eastAsiaTheme="minorEastAsia" w:hAnsiTheme="minorEastAsia"/>
          <w:b/>
          <w:sz w:val="24"/>
        </w:rPr>
        <w:t xml:space="preserve">  月</w:t>
      </w:r>
    </w:p>
    <w:p w14:paraId="2FA1644B" w14:textId="77777777" w:rsidR="00574806" w:rsidRPr="00447005" w:rsidRDefault="00E45985">
      <w:pPr>
        <w:pStyle w:val="a6"/>
        <w:overflowPunct w:val="0"/>
        <w:spacing w:line="360" w:lineRule="auto"/>
        <w:ind w:firstLine="0"/>
        <w:rPr>
          <w:rFonts w:asciiTheme="minorEastAsia" w:hAnsiTheme="minorEastAsia"/>
          <w:b/>
          <w:sz w:val="24"/>
          <w:szCs w:val="24"/>
        </w:rPr>
      </w:pPr>
      <w:r w:rsidRPr="00447005">
        <w:rPr>
          <w:rFonts w:asciiTheme="minorEastAsia" w:hAnsiTheme="minorEastAsia"/>
          <w:b/>
          <w:sz w:val="24"/>
          <w:szCs w:val="24"/>
        </w:rPr>
        <w:br w:type="page"/>
      </w:r>
      <w:bookmarkStart w:id="18" w:name="_Toc405288080"/>
      <w:bookmarkStart w:id="19" w:name="_Toc467507054"/>
      <w:bookmarkStart w:id="20" w:name="_Toc467507044"/>
      <w:bookmarkStart w:id="21" w:name="_Toc322442932"/>
      <w:bookmarkStart w:id="22" w:name="_Toc430265233"/>
      <w:r w:rsidRPr="00447005">
        <w:rPr>
          <w:rFonts w:asciiTheme="minorEastAsia" w:hAnsiTheme="minorEastAsia" w:hint="eastAsia"/>
          <w:b/>
          <w:sz w:val="24"/>
          <w:szCs w:val="24"/>
        </w:rPr>
        <w:lastRenderedPageBreak/>
        <w:t>1、关于资格文件的声明函</w:t>
      </w:r>
    </w:p>
    <w:p w14:paraId="5D914D0A" w14:textId="77777777" w:rsidR="00574806" w:rsidRPr="00447005" w:rsidRDefault="00574806">
      <w:pPr>
        <w:pStyle w:val="a6"/>
        <w:overflowPunct w:val="0"/>
        <w:ind w:left="1260"/>
        <w:rPr>
          <w:rFonts w:asciiTheme="minorEastAsia" w:hAnsiTheme="minorEastAsia"/>
          <w:sz w:val="24"/>
          <w:szCs w:val="24"/>
        </w:rPr>
      </w:pPr>
    </w:p>
    <w:p w14:paraId="2A455086" w14:textId="77777777" w:rsidR="00574806" w:rsidRPr="00447005" w:rsidRDefault="00574806">
      <w:pPr>
        <w:pStyle w:val="a6"/>
        <w:overflowPunct w:val="0"/>
        <w:ind w:left="1260"/>
        <w:rPr>
          <w:rFonts w:asciiTheme="minorEastAsia" w:hAnsiTheme="minorEastAsia"/>
          <w:sz w:val="24"/>
          <w:szCs w:val="24"/>
        </w:rPr>
      </w:pPr>
    </w:p>
    <w:p w14:paraId="402F00FE" w14:textId="77777777" w:rsidR="00574806" w:rsidRPr="00447005" w:rsidRDefault="00E45985">
      <w:pPr>
        <w:pStyle w:val="a6"/>
        <w:overflowPunct w:val="0"/>
        <w:ind w:leftChars="600" w:left="1260" w:firstLineChars="590" w:firstLine="1416"/>
        <w:rPr>
          <w:rFonts w:asciiTheme="minorEastAsia" w:hAnsiTheme="minorEastAsia"/>
          <w:sz w:val="24"/>
          <w:szCs w:val="24"/>
        </w:rPr>
      </w:pPr>
      <w:r w:rsidRPr="00447005">
        <w:rPr>
          <w:rFonts w:asciiTheme="minorEastAsia" w:hAnsiTheme="minorEastAsia" w:hint="eastAsia"/>
          <w:sz w:val="24"/>
          <w:szCs w:val="24"/>
        </w:rPr>
        <w:t>关于资格文件的声明函</w:t>
      </w:r>
    </w:p>
    <w:p w14:paraId="6645E1B8" w14:textId="77777777" w:rsidR="00574806" w:rsidRPr="00447005" w:rsidRDefault="00574806">
      <w:pPr>
        <w:pStyle w:val="a6"/>
        <w:overflowPunct w:val="0"/>
        <w:ind w:left="1260"/>
        <w:jc w:val="center"/>
        <w:rPr>
          <w:rFonts w:asciiTheme="minorEastAsia" w:hAnsiTheme="minorEastAsia"/>
          <w:sz w:val="24"/>
          <w:szCs w:val="24"/>
        </w:rPr>
      </w:pPr>
    </w:p>
    <w:p w14:paraId="21F13AB2" w14:textId="77777777" w:rsidR="00574806" w:rsidRPr="00447005" w:rsidRDefault="00E45985">
      <w:pPr>
        <w:pStyle w:val="a6"/>
        <w:overflowPunct w:val="0"/>
        <w:spacing w:line="500" w:lineRule="exact"/>
        <w:ind w:left="851" w:firstLine="0"/>
        <w:rPr>
          <w:rFonts w:asciiTheme="minorEastAsia" w:hAnsiTheme="minorEastAsia"/>
          <w:sz w:val="24"/>
          <w:szCs w:val="24"/>
        </w:rPr>
      </w:pPr>
      <w:r w:rsidRPr="00447005">
        <w:rPr>
          <w:rFonts w:asciiTheme="minorEastAsia" w:hAnsiTheme="minorEastAsia"/>
          <w:sz w:val="24"/>
          <w:szCs w:val="24"/>
          <w:u w:val="single"/>
        </w:rPr>
        <w:t xml:space="preserve"> 苏州市公共资源交易中心太仓分中心  </w:t>
      </w:r>
      <w:r w:rsidRPr="00447005">
        <w:rPr>
          <w:rFonts w:asciiTheme="minorEastAsia" w:hAnsiTheme="minorEastAsia" w:hint="eastAsia"/>
          <w:sz w:val="24"/>
          <w:szCs w:val="24"/>
        </w:rPr>
        <w:t>：</w:t>
      </w:r>
    </w:p>
    <w:p w14:paraId="3E6572E4" w14:textId="1DA2DE59" w:rsidR="00574806" w:rsidRPr="00447005" w:rsidRDefault="00E45985">
      <w:pPr>
        <w:pStyle w:val="a6"/>
        <w:overflowPunct w:val="0"/>
        <w:spacing w:line="500" w:lineRule="exact"/>
        <w:ind w:leftChars="135" w:left="283" w:rightChars="212" w:right="445" w:firstLineChars="225" w:firstLine="540"/>
        <w:jc w:val="left"/>
        <w:rPr>
          <w:rFonts w:asciiTheme="minorEastAsia" w:hAnsiTheme="minorEastAsia"/>
          <w:sz w:val="24"/>
          <w:szCs w:val="24"/>
        </w:rPr>
      </w:pPr>
      <w:r w:rsidRPr="00447005">
        <w:rPr>
          <w:rFonts w:asciiTheme="minorEastAsia" w:hAnsiTheme="minorEastAsia" w:hint="eastAsia"/>
          <w:sz w:val="24"/>
          <w:szCs w:val="24"/>
        </w:rPr>
        <w:t>本公司愿就由贵单位组织实施的编号为</w:t>
      </w:r>
      <w:r w:rsidRPr="00447005">
        <w:rPr>
          <w:rFonts w:asciiTheme="minorEastAsia" w:hAnsiTheme="minorEastAsia"/>
          <w:sz w:val="24"/>
          <w:szCs w:val="24"/>
          <w:u w:val="single"/>
        </w:rPr>
        <w:t xml:space="preserve"> </w:t>
      </w:r>
      <w:r w:rsidRPr="00447005">
        <w:rPr>
          <w:rFonts w:asciiTheme="minorEastAsia" w:hAnsiTheme="minorEastAsia" w:hint="eastAsia"/>
          <w:sz w:val="24"/>
          <w:szCs w:val="24"/>
          <w:u w:val="single"/>
        </w:rPr>
        <w:t xml:space="preserve"> </w:t>
      </w:r>
      <w:r w:rsidR="00554413" w:rsidRPr="00447005">
        <w:rPr>
          <w:rFonts w:asciiTheme="minorEastAsia" w:hAnsiTheme="minorEastAsia" w:hint="eastAsia"/>
          <w:b/>
          <w:sz w:val="24"/>
          <w:szCs w:val="24"/>
          <w:u w:val="single"/>
        </w:rPr>
        <w:t>TCGGZY-2020G204</w:t>
      </w:r>
      <w:r w:rsidRPr="00447005">
        <w:rPr>
          <w:rFonts w:asciiTheme="minorEastAsia" w:hAnsiTheme="minorEastAsia" w:hint="eastAsia"/>
          <w:b/>
          <w:sz w:val="24"/>
          <w:szCs w:val="24"/>
          <w:u w:val="single"/>
        </w:rPr>
        <w:t xml:space="preserve"> </w:t>
      </w:r>
      <w:r w:rsidRPr="00447005">
        <w:rPr>
          <w:rFonts w:asciiTheme="minorEastAsia" w:hAnsiTheme="minorEastAsia"/>
          <w:sz w:val="24"/>
          <w:szCs w:val="24"/>
          <w:u w:val="single"/>
        </w:rPr>
        <w:t xml:space="preserve"> </w:t>
      </w:r>
      <w:r w:rsidRPr="00447005">
        <w:rPr>
          <w:rFonts w:asciiTheme="minorEastAsia" w:hAnsiTheme="minorEastAsia" w:hint="eastAsia"/>
          <w:sz w:val="24"/>
          <w:szCs w:val="24"/>
        </w:rPr>
        <w:t>号的招标活动进行投标。本公司所提交的投标文件中所有关于投标资格的文件、证明和陈述均是真实的、准确的。若与真实情况不符，本公司愿意承担由此而产生的一切后果。</w:t>
      </w:r>
    </w:p>
    <w:p w14:paraId="54F55F75" w14:textId="77777777" w:rsidR="00574806" w:rsidRPr="00447005" w:rsidRDefault="00574806">
      <w:pPr>
        <w:pStyle w:val="a6"/>
        <w:overflowPunct w:val="0"/>
        <w:spacing w:line="500" w:lineRule="exact"/>
        <w:ind w:left="1259" w:firstLine="426"/>
        <w:rPr>
          <w:rFonts w:asciiTheme="minorEastAsia" w:hAnsiTheme="minorEastAsia"/>
          <w:sz w:val="24"/>
          <w:szCs w:val="24"/>
        </w:rPr>
      </w:pPr>
    </w:p>
    <w:p w14:paraId="645BE20B" w14:textId="77777777" w:rsidR="00574806" w:rsidRPr="00447005" w:rsidRDefault="00574806">
      <w:pPr>
        <w:pStyle w:val="a6"/>
        <w:overflowPunct w:val="0"/>
        <w:spacing w:line="500" w:lineRule="exact"/>
        <w:ind w:left="1259" w:firstLine="426"/>
        <w:rPr>
          <w:rFonts w:asciiTheme="minorEastAsia" w:hAnsiTheme="minorEastAsia"/>
          <w:sz w:val="24"/>
          <w:szCs w:val="24"/>
        </w:rPr>
      </w:pPr>
    </w:p>
    <w:p w14:paraId="33FBB855" w14:textId="77777777" w:rsidR="00574806" w:rsidRPr="00447005" w:rsidRDefault="00E45985">
      <w:pPr>
        <w:pStyle w:val="a6"/>
        <w:overflowPunct w:val="0"/>
        <w:spacing w:line="500" w:lineRule="exact"/>
        <w:rPr>
          <w:rFonts w:asciiTheme="minorEastAsia" w:hAnsiTheme="minorEastAsia"/>
          <w:sz w:val="24"/>
          <w:szCs w:val="24"/>
        </w:rPr>
      </w:pPr>
      <w:r w:rsidRPr="00447005">
        <w:rPr>
          <w:rFonts w:asciiTheme="minorEastAsia" w:hAnsiTheme="minorEastAsia" w:hint="eastAsia"/>
          <w:sz w:val="24"/>
          <w:szCs w:val="24"/>
        </w:rPr>
        <w:t>投标单位（单位盖章）：</w:t>
      </w:r>
    </w:p>
    <w:p w14:paraId="5ADB63C7" w14:textId="77777777" w:rsidR="00574806" w:rsidRPr="00447005" w:rsidRDefault="00E45985">
      <w:pPr>
        <w:pStyle w:val="a6"/>
        <w:overflowPunct w:val="0"/>
        <w:spacing w:line="500" w:lineRule="exact"/>
        <w:rPr>
          <w:rFonts w:asciiTheme="minorEastAsia" w:hAnsiTheme="minorEastAsia"/>
          <w:sz w:val="24"/>
          <w:szCs w:val="24"/>
        </w:rPr>
      </w:pPr>
      <w:r w:rsidRPr="00447005">
        <w:rPr>
          <w:rFonts w:asciiTheme="minorEastAsia" w:hAnsiTheme="minorEastAsia" w:hint="eastAsia"/>
          <w:sz w:val="24"/>
          <w:szCs w:val="24"/>
        </w:rPr>
        <w:t>法定代表人或授权代理人（签字或盖章）：</w:t>
      </w:r>
    </w:p>
    <w:p w14:paraId="2D8FAD66" w14:textId="77777777" w:rsidR="00574806" w:rsidRPr="00447005" w:rsidRDefault="00E45985">
      <w:pPr>
        <w:ind w:firstLineChars="177" w:firstLine="425"/>
        <w:rPr>
          <w:rFonts w:asciiTheme="minorEastAsia" w:eastAsiaTheme="minorEastAsia" w:hAnsiTheme="minorEastAsia"/>
          <w:sz w:val="24"/>
        </w:rPr>
      </w:pPr>
      <w:r w:rsidRPr="00447005">
        <w:rPr>
          <w:rFonts w:asciiTheme="minorEastAsia" w:eastAsiaTheme="minorEastAsia" w:hAnsiTheme="minorEastAsia" w:hint="eastAsia"/>
          <w:sz w:val="24"/>
        </w:rPr>
        <w:t xml:space="preserve">投标日期：     年  </w:t>
      </w:r>
      <w:r w:rsidRPr="00447005">
        <w:rPr>
          <w:rFonts w:asciiTheme="minorEastAsia" w:eastAsiaTheme="minorEastAsia" w:hAnsiTheme="minorEastAsia"/>
          <w:sz w:val="24"/>
        </w:rPr>
        <w:tab/>
        <w:t xml:space="preserve"> </w:t>
      </w:r>
      <w:r w:rsidRPr="00447005">
        <w:rPr>
          <w:rFonts w:asciiTheme="minorEastAsia" w:eastAsiaTheme="minorEastAsia" w:hAnsiTheme="minorEastAsia" w:hint="eastAsia"/>
          <w:sz w:val="24"/>
        </w:rPr>
        <w:t>月</w:t>
      </w:r>
      <w:r w:rsidRPr="00447005">
        <w:rPr>
          <w:rFonts w:asciiTheme="minorEastAsia" w:eastAsiaTheme="minorEastAsia" w:hAnsiTheme="minorEastAsia"/>
          <w:sz w:val="24"/>
        </w:rPr>
        <w:t xml:space="preserve"> </w:t>
      </w:r>
      <w:r w:rsidRPr="00447005">
        <w:rPr>
          <w:rFonts w:asciiTheme="minorEastAsia" w:eastAsiaTheme="minorEastAsia" w:hAnsiTheme="minorEastAsia"/>
          <w:sz w:val="24"/>
        </w:rPr>
        <w:tab/>
      </w:r>
      <w:r w:rsidRPr="00447005">
        <w:rPr>
          <w:rFonts w:asciiTheme="minorEastAsia" w:eastAsiaTheme="minorEastAsia" w:hAnsiTheme="minorEastAsia" w:hint="eastAsia"/>
          <w:sz w:val="24"/>
        </w:rPr>
        <w:t>日</w:t>
      </w:r>
    </w:p>
    <w:p w14:paraId="2D43D93F" w14:textId="77777777" w:rsidR="00143A05" w:rsidRPr="00447005" w:rsidRDefault="00143A05">
      <w:pPr>
        <w:widowControl/>
        <w:spacing w:line="240" w:lineRule="auto"/>
        <w:jc w:val="left"/>
        <w:rPr>
          <w:rFonts w:asciiTheme="minorEastAsia" w:eastAsiaTheme="minorEastAsia" w:hAnsiTheme="minorEastAsia"/>
          <w:sz w:val="24"/>
        </w:rPr>
      </w:pPr>
      <w:r w:rsidRPr="00447005">
        <w:rPr>
          <w:rFonts w:asciiTheme="minorEastAsia" w:eastAsiaTheme="minorEastAsia" w:hAnsiTheme="minorEastAsia"/>
          <w:sz w:val="24"/>
        </w:rPr>
        <w:br w:type="page"/>
      </w:r>
    </w:p>
    <w:p w14:paraId="1864261A" w14:textId="351CCF27" w:rsidR="00574806" w:rsidRPr="00447005" w:rsidRDefault="00E45985">
      <w:pPr>
        <w:adjustRightInd w:val="0"/>
        <w:textAlignment w:val="baseline"/>
        <w:rPr>
          <w:rFonts w:asciiTheme="minorEastAsia" w:eastAsiaTheme="minorEastAsia" w:hAnsiTheme="minorEastAsia"/>
          <w:b/>
          <w:sz w:val="24"/>
        </w:rPr>
      </w:pPr>
      <w:r w:rsidRPr="00447005">
        <w:rPr>
          <w:rFonts w:asciiTheme="minorEastAsia" w:eastAsiaTheme="minorEastAsia" w:hAnsiTheme="minorEastAsia" w:hint="eastAsia"/>
          <w:b/>
          <w:sz w:val="24"/>
        </w:rPr>
        <w:lastRenderedPageBreak/>
        <w:t>2、投标承诺函</w:t>
      </w:r>
    </w:p>
    <w:p w14:paraId="55166AF7" w14:textId="77777777" w:rsidR="00574806" w:rsidRPr="00447005" w:rsidRDefault="00574806">
      <w:pPr>
        <w:adjustRightInd w:val="0"/>
        <w:spacing w:line="360" w:lineRule="exact"/>
        <w:jc w:val="center"/>
        <w:textAlignment w:val="baseline"/>
        <w:rPr>
          <w:rFonts w:asciiTheme="minorEastAsia" w:eastAsiaTheme="minorEastAsia" w:hAnsiTheme="minorEastAsia"/>
          <w:b/>
          <w:sz w:val="24"/>
        </w:rPr>
      </w:pPr>
    </w:p>
    <w:p w14:paraId="5812766C" w14:textId="77777777" w:rsidR="00574806" w:rsidRPr="00447005" w:rsidRDefault="00E45985">
      <w:pPr>
        <w:tabs>
          <w:tab w:val="left" w:pos="3633"/>
          <w:tab w:val="center" w:pos="4723"/>
        </w:tabs>
        <w:adjustRightInd w:val="0"/>
        <w:spacing w:line="360" w:lineRule="exact"/>
        <w:jc w:val="left"/>
        <w:textAlignment w:val="baseline"/>
        <w:rPr>
          <w:rFonts w:asciiTheme="minorEastAsia" w:eastAsiaTheme="minorEastAsia" w:hAnsiTheme="minorEastAsia"/>
          <w:b/>
          <w:sz w:val="24"/>
        </w:rPr>
      </w:pPr>
      <w:r w:rsidRPr="00447005">
        <w:rPr>
          <w:rFonts w:asciiTheme="minorEastAsia" w:eastAsiaTheme="minorEastAsia" w:hAnsiTheme="minorEastAsia"/>
          <w:b/>
          <w:sz w:val="24"/>
        </w:rPr>
        <w:tab/>
      </w:r>
      <w:r w:rsidRPr="00447005">
        <w:rPr>
          <w:rFonts w:asciiTheme="minorEastAsia" w:eastAsiaTheme="minorEastAsia" w:hAnsiTheme="minorEastAsia"/>
          <w:b/>
          <w:sz w:val="24"/>
        </w:rPr>
        <w:tab/>
      </w:r>
      <w:r w:rsidRPr="00447005">
        <w:rPr>
          <w:rFonts w:asciiTheme="minorEastAsia" w:eastAsiaTheme="minorEastAsia" w:hAnsiTheme="minorEastAsia" w:hint="eastAsia"/>
          <w:b/>
          <w:sz w:val="24"/>
        </w:rPr>
        <w:t>投标承诺函</w:t>
      </w:r>
    </w:p>
    <w:p w14:paraId="5755EE44" w14:textId="77777777" w:rsidR="00574806" w:rsidRPr="00447005" w:rsidRDefault="00E45985">
      <w:pPr>
        <w:adjustRightInd w:val="0"/>
        <w:spacing w:line="360" w:lineRule="exact"/>
        <w:ind w:firstLineChars="100" w:firstLine="240"/>
        <w:textAlignment w:val="baseline"/>
        <w:rPr>
          <w:rFonts w:asciiTheme="minorEastAsia" w:eastAsiaTheme="minorEastAsia" w:hAnsiTheme="minorEastAsia"/>
          <w:sz w:val="24"/>
        </w:rPr>
      </w:pPr>
      <w:r w:rsidRPr="00447005">
        <w:rPr>
          <w:rFonts w:asciiTheme="minorEastAsia" w:eastAsiaTheme="minorEastAsia" w:hAnsiTheme="minorEastAsia" w:hint="eastAsia"/>
          <w:sz w:val="24"/>
          <w:u w:val="single"/>
        </w:rPr>
        <w:t xml:space="preserve">苏州市公共资源交易中心太仓分中心 </w:t>
      </w:r>
      <w:r w:rsidRPr="00447005">
        <w:rPr>
          <w:rFonts w:asciiTheme="minorEastAsia" w:eastAsiaTheme="minorEastAsia" w:hAnsiTheme="minorEastAsia" w:hint="eastAsia"/>
          <w:sz w:val="24"/>
        </w:rPr>
        <w:t>：</w:t>
      </w:r>
    </w:p>
    <w:p w14:paraId="16A28929" w14:textId="77777777" w:rsidR="00574806" w:rsidRPr="00447005" w:rsidRDefault="00E45985">
      <w:pPr>
        <w:adjustRightInd w:val="0"/>
        <w:spacing w:line="360" w:lineRule="exact"/>
        <w:textAlignment w:val="baseline"/>
        <w:rPr>
          <w:rFonts w:asciiTheme="minorEastAsia" w:eastAsiaTheme="minorEastAsia" w:hAnsiTheme="minorEastAsia"/>
          <w:sz w:val="24"/>
        </w:rPr>
      </w:pPr>
      <w:r w:rsidRPr="00447005">
        <w:rPr>
          <w:rFonts w:asciiTheme="minorEastAsia" w:eastAsiaTheme="minorEastAsia" w:hAnsiTheme="minorEastAsia"/>
          <w:sz w:val="24"/>
        </w:rPr>
        <w:t xml:space="preserve">    </w:t>
      </w:r>
    </w:p>
    <w:p w14:paraId="7474B74B" w14:textId="473351BC" w:rsidR="00574806" w:rsidRPr="00447005" w:rsidRDefault="00E45985">
      <w:pPr>
        <w:adjustRightInd w:val="0"/>
        <w:spacing w:line="440" w:lineRule="exact"/>
        <w:textAlignment w:val="baseline"/>
        <w:rPr>
          <w:rFonts w:asciiTheme="minorEastAsia" w:eastAsiaTheme="minorEastAsia" w:hAnsiTheme="minorEastAsia"/>
          <w:sz w:val="24"/>
        </w:rPr>
      </w:pPr>
      <w:r w:rsidRPr="00447005">
        <w:rPr>
          <w:rFonts w:asciiTheme="minorEastAsia" w:eastAsiaTheme="minorEastAsia" w:hAnsiTheme="minorEastAsia"/>
          <w:sz w:val="24"/>
        </w:rPr>
        <w:t xml:space="preserve">    </w:t>
      </w:r>
      <w:r w:rsidRPr="00447005">
        <w:rPr>
          <w:rFonts w:asciiTheme="minorEastAsia" w:eastAsiaTheme="minorEastAsia" w:hAnsiTheme="minorEastAsia" w:hint="eastAsia"/>
          <w:sz w:val="24"/>
        </w:rPr>
        <w:t>我们收到贵单位</w:t>
      </w:r>
      <w:r w:rsidRPr="00447005">
        <w:rPr>
          <w:rFonts w:asciiTheme="minorEastAsia" w:eastAsiaTheme="minorEastAsia" w:hAnsiTheme="minorEastAsia" w:hint="eastAsia"/>
          <w:b/>
          <w:sz w:val="24"/>
          <w:u w:val="single"/>
        </w:rPr>
        <w:t xml:space="preserve"> </w:t>
      </w:r>
      <w:r w:rsidR="000A7618">
        <w:rPr>
          <w:rFonts w:asciiTheme="minorEastAsia" w:eastAsiaTheme="minorEastAsia" w:hAnsiTheme="minorEastAsia" w:hint="eastAsia"/>
          <w:b/>
          <w:sz w:val="24"/>
          <w:u w:val="single"/>
        </w:rPr>
        <w:t>现代农业园区治安动态监控</w:t>
      </w:r>
      <w:r w:rsidRPr="00447005">
        <w:rPr>
          <w:rFonts w:asciiTheme="minorEastAsia" w:eastAsiaTheme="minorEastAsia" w:hAnsiTheme="minorEastAsia" w:hint="eastAsia"/>
          <w:sz w:val="24"/>
        </w:rPr>
        <w:t>招标文件（项目编号：</w:t>
      </w:r>
      <w:r w:rsidR="00554413" w:rsidRPr="00447005">
        <w:rPr>
          <w:rFonts w:asciiTheme="minorEastAsia" w:eastAsiaTheme="minorEastAsia" w:hAnsiTheme="minorEastAsia" w:hint="eastAsia"/>
          <w:b/>
          <w:sz w:val="24"/>
          <w:u w:val="single"/>
        </w:rPr>
        <w:t>TCGGZY-2020G204</w:t>
      </w:r>
      <w:r w:rsidRPr="00447005">
        <w:rPr>
          <w:rFonts w:asciiTheme="minorEastAsia" w:eastAsiaTheme="minorEastAsia" w:hAnsiTheme="minorEastAsia" w:hint="eastAsia"/>
          <w:sz w:val="24"/>
        </w:rPr>
        <w:t xml:space="preserve"> ），经仔细阅读和研究，我们决定参加投标。</w:t>
      </w:r>
    </w:p>
    <w:p w14:paraId="3CA8AA70" w14:textId="77777777" w:rsidR="00574806" w:rsidRPr="00447005" w:rsidRDefault="00E45985">
      <w:pPr>
        <w:spacing w:line="440" w:lineRule="exact"/>
        <w:ind w:firstLine="240"/>
        <w:rPr>
          <w:rFonts w:asciiTheme="minorEastAsia" w:eastAsiaTheme="minorEastAsia" w:hAnsiTheme="minorEastAsia"/>
          <w:sz w:val="24"/>
        </w:rPr>
      </w:pPr>
      <w:r w:rsidRPr="00447005">
        <w:rPr>
          <w:rFonts w:asciiTheme="minorEastAsia" w:eastAsiaTheme="minorEastAsia" w:hAnsiTheme="minorEastAsia"/>
          <w:sz w:val="24"/>
        </w:rPr>
        <w:t xml:space="preserve">  1</w:t>
      </w:r>
      <w:r w:rsidRPr="00447005">
        <w:rPr>
          <w:rFonts w:asciiTheme="minorEastAsia" w:eastAsiaTheme="minorEastAsia" w:hAnsiTheme="minorEastAsia" w:hint="eastAsia"/>
          <w:sz w:val="24"/>
        </w:rPr>
        <w:t>、我们愿意按照招标文件的一切要求，提供包括完成该项目全部内容的设备、材料及人工、机械、保险、劳保、各种税费以及质</w:t>
      </w:r>
      <w:proofErr w:type="gramStart"/>
      <w:r w:rsidRPr="00447005">
        <w:rPr>
          <w:rFonts w:asciiTheme="minorEastAsia" w:eastAsiaTheme="minorEastAsia" w:hAnsiTheme="minorEastAsia" w:hint="eastAsia"/>
          <w:sz w:val="24"/>
        </w:rPr>
        <w:t>保期间</w:t>
      </w:r>
      <w:proofErr w:type="gramEnd"/>
      <w:r w:rsidRPr="00447005">
        <w:rPr>
          <w:rFonts w:asciiTheme="minorEastAsia" w:eastAsiaTheme="minorEastAsia" w:hAnsiTheme="minorEastAsia" w:hint="eastAsia"/>
          <w:sz w:val="24"/>
        </w:rPr>
        <w:t>的一切费用。</w:t>
      </w:r>
    </w:p>
    <w:p w14:paraId="2D9F5DA2" w14:textId="77777777" w:rsidR="00574806" w:rsidRPr="00447005" w:rsidRDefault="00E45985">
      <w:pPr>
        <w:adjustRightInd w:val="0"/>
        <w:spacing w:line="440" w:lineRule="exact"/>
        <w:textAlignment w:val="baseline"/>
        <w:rPr>
          <w:rFonts w:asciiTheme="minorEastAsia" w:eastAsiaTheme="minorEastAsia" w:hAnsiTheme="minorEastAsia"/>
          <w:sz w:val="24"/>
        </w:rPr>
      </w:pPr>
      <w:r w:rsidRPr="00447005">
        <w:rPr>
          <w:rFonts w:asciiTheme="minorEastAsia" w:eastAsiaTheme="minorEastAsia" w:hAnsiTheme="minorEastAsia"/>
          <w:sz w:val="24"/>
        </w:rPr>
        <w:t xml:space="preserve">    2</w:t>
      </w:r>
      <w:r w:rsidRPr="00447005">
        <w:rPr>
          <w:rFonts w:asciiTheme="minorEastAsia" w:eastAsiaTheme="minorEastAsia" w:hAnsiTheme="minorEastAsia" w:hint="eastAsia"/>
          <w:sz w:val="24"/>
        </w:rPr>
        <w:t>、如果我们的投标书被接受，我们将严格履行招标文件中规定的每一项要求，按期、按质、按量履行合同的义务。</w:t>
      </w:r>
    </w:p>
    <w:p w14:paraId="55D7EC9D" w14:textId="77777777" w:rsidR="00574806" w:rsidRPr="00447005" w:rsidRDefault="00E45985">
      <w:pPr>
        <w:adjustRightInd w:val="0"/>
        <w:spacing w:line="440" w:lineRule="exact"/>
        <w:textAlignment w:val="baseline"/>
        <w:rPr>
          <w:rFonts w:asciiTheme="minorEastAsia" w:eastAsiaTheme="minorEastAsia" w:hAnsiTheme="minorEastAsia"/>
          <w:sz w:val="24"/>
        </w:rPr>
      </w:pPr>
      <w:r w:rsidRPr="00447005">
        <w:rPr>
          <w:rFonts w:asciiTheme="minorEastAsia" w:eastAsiaTheme="minorEastAsia" w:hAnsiTheme="minorEastAsia"/>
          <w:sz w:val="24"/>
        </w:rPr>
        <w:t xml:space="preserve">    3</w:t>
      </w:r>
      <w:r w:rsidRPr="00447005">
        <w:rPr>
          <w:rFonts w:asciiTheme="minorEastAsia" w:eastAsiaTheme="minorEastAsia" w:hAnsiTheme="minorEastAsia" w:hint="eastAsia"/>
          <w:sz w:val="24"/>
        </w:rPr>
        <w:t>、我们同意按招标文件中的规定，本投标书的有效期限为开标后</w:t>
      </w:r>
      <w:r w:rsidRPr="00447005">
        <w:rPr>
          <w:rFonts w:asciiTheme="minorEastAsia" w:eastAsiaTheme="minorEastAsia" w:hAnsiTheme="minorEastAsia" w:hint="eastAsia"/>
          <w:sz w:val="24"/>
          <w:u w:val="single"/>
        </w:rPr>
        <w:t xml:space="preserve"> </w:t>
      </w:r>
      <w:r w:rsidRPr="00447005">
        <w:rPr>
          <w:rFonts w:asciiTheme="minorEastAsia" w:eastAsiaTheme="minorEastAsia" w:hAnsiTheme="minorEastAsia" w:hint="eastAsia"/>
          <w:b/>
          <w:sz w:val="24"/>
          <w:u w:val="single"/>
        </w:rPr>
        <w:t>90</w:t>
      </w:r>
      <w:r w:rsidRPr="00447005">
        <w:rPr>
          <w:rFonts w:asciiTheme="minorEastAsia" w:eastAsiaTheme="minorEastAsia" w:hAnsiTheme="minorEastAsia" w:hint="eastAsia"/>
          <w:sz w:val="24"/>
          <w:u w:val="single"/>
        </w:rPr>
        <w:t xml:space="preserve">  </w:t>
      </w:r>
      <w:r w:rsidRPr="00447005">
        <w:rPr>
          <w:rFonts w:asciiTheme="minorEastAsia" w:eastAsiaTheme="minorEastAsia" w:hAnsiTheme="minorEastAsia" w:hint="eastAsia"/>
          <w:sz w:val="24"/>
        </w:rPr>
        <w:t>天。</w:t>
      </w:r>
    </w:p>
    <w:p w14:paraId="579D17EE" w14:textId="77777777" w:rsidR="00574806" w:rsidRPr="00447005" w:rsidRDefault="00E45985">
      <w:pPr>
        <w:adjustRightInd w:val="0"/>
        <w:spacing w:line="440" w:lineRule="exact"/>
        <w:textAlignment w:val="baseline"/>
        <w:rPr>
          <w:rFonts w:asciiTheme="minorEastAsia" w:eastAsiaTheme="minorEastAsia" w:hAnsiTheme="minorEastAsia"/>
          <w:sz w:val="24"/>
        </w:rPr>
      </w:pPr>
      <w:r w:rsidRPr="00447005">
        <w:rPr>
          <w:rFonts w:asciiTheme="minorEastAsia" w:eastAsiaTheme="minorEastAsia" w:hAnsiTheme="minorEastAsia"/>
          <w:sz w:val="24"/>
        </w:rPr>
        <w:t xml:space="preserve">    4</w:t>
      </w:r>
      <w:r w:rsidRPr="00447005">
        <w:rPr>
          <w:rFonts w:asciiTheme="minorEastAsia" w:eastAsiaTheme="minorEastAsia" w:hAnsiTheme="minorEastAsia" w:hint="eastAsia"/>
          <w:sz w:val="24"/>
        </w:rPr>
        <w:t>、我们愿意提供招标方在招标文件中要求的所有资料。</w:t>
      </w:r>
    </w:p>
    <w:p w14:paraId="40ABD795" w14:textId="77777777" w:rsidR="00574806" w:rsidRPr="00447005" w:rsidRDefault="00E45985">
      <w:pPr>
        <w:adjustRightInd w:val="0"/>
        <w:spacing w:line="440" w:lineRule="exact"/>
        <w:textAlignment w:val="baseline"/>
        <w:rPr>
          <w:rFonts w:asciiTheme="minorEastAsia" w:eastAsiaTheme="minorEastAsia" w:hAnsiTheme="minorEastAsia"/>
          <w:sz w:val="24"/>
        </w:rPr>
      </w:pPr>
      <w:r w:rsidRPr="00447005">
        <w:rPr>
          <w:rFonts w:asciiTheme="minorEastAsia" w:eastAsiaTheme="minorEastAsia" w:hAnsiTheme="minorEastAsia"/>
          <w:sz w:val="24"/>
        </w:rPr>
        <w:t xml:space="preserve">    5</w:t>
      </w:r>
      <w:r w:rsidRPr="00447005">
        <w:rPr>
          <w:rFonts w:asciiTheme="minorEastAsia" w:eastAsiaTheme="minorEastAsia" w:hAnsiTheme="minorEastAsia" w:hint="eastAsia"/>
          <w:sz w:val="24"/>
        </w:rPr>
        <w:t>、我们认为你们有权决定中标者，还认为你们有权接受或拒绝所有的投标者。</w:t>
      </w:r>
    </w:p>
    <w:p w14:paraId="1B7A4BF8" w14:textId="77777777" w:rsidR="00574806" w:rsidRPr="00447005" w:rsidRDefault="00E45985">
      <w:pPr>
        <w:adjustRightInd w:val="0"/>
        <w:spacing w:line="440" w:lineRule="exact"/>
        <w:textAlignment w:val="baseline"/>
        <w:rPr>
          <w:rFonts w:asciiTheme="minorEastAsia" w:eastAsiaTheme="minorEastAsia" w:hAnsiTheme="minorEastAsia"/>
          <w:sz w:val="24"/>
        </w:rPr>
      </w:pPr>
      <w:r w:rsidRPr="00447005">
        <w:rPr>
          <w:rFonts w:asciiTheme="minorEastAsia" w:eastAsiaTheme="minorEastAsia" w:hAnsiTheme="minorEastAsia"/>
          <w:sz w:val="24"/>
        </w:rPr>
        <w:t xml:space="preserve">    6</w:t>
      </w:r>
      <w:r w:rsidRPr="00447005">
        <w:rPr>
          <w:rFonts w:asciiTheme="minorEastAsia" w:eastAsiaTheme="minorEastAsia" w:hAnsiTheme="minorEastAsia" w:hint="eastAsia"/>
          <w:sz w:val="24"/>
        </w:rPr>
        <w:t>、</w:t>
      </w:r>
      <w:r w:rsidRPr="00447005">
        <w:rPr>
          <w:rFonts w:asciiTheme="minorEastAsia" w:eastAsiaTheme="minorEastAsia" w:hAnsiTheme="minorEastAsia"/>
          <w:sz w:val="24"/>
        </w:rPr>
        <w:t>我们完全理解贵方不一定要接受最低报价的投标或收到的任何投标。</w:t>
      </w:r>
    </w:p>
    <w:p w14:paraId="3DC11E98" w14:textId="77777777" w:rsidR="00574806" w:rsidRPr="00447005" w:rsidRDefault="00E45985">
      <w:pPr>
        <w:adjustRightInd w:val="0"/>
        <w:spacing w:line="440" w:lineRule="exact"/>
        <w:textAlignment w:val="baseline"/>
        <w:rPr>
          <w:rFonts w:asciiTheme="minorEastAsia" w:eastAsiaTheme="minorEastAsia" w:hAnsiTheme="minorEastAsia"/>
          <w:sz w:val="24"/>
        </w:rPr>
      </w:pPr>
      <w:r w:rsidRPr="00447005">
        <w:rPr>
          <w:rFonts w:asciiTheme="minorEastAsia" w:eastAsiaTheme="minorEastAsia" w:hAnsiTheme="minorEastAsia"/>
          <w:sz w:val="24"/>
        </w:rPr>
        <w:t xml:space="preserve">    7</w:t>
      </w:r>
      <w:r w:rsidRPr="00447005">
        <w:rPr>
          <w:rFonts w:asciiTheme="minorEastAsia" w:eastAsiaTheme="minorEastAsia" w:hAnsiTheme="minorEastAsia" w:hint="eastAsia"/>
          <w:sz w:val="24"/>
        </w:rPr>
        <w:t>、我们承诺该项投标在开标后的全过程中保持有效，不作任何更改和变动。</w:t>
      </w:r>
    </w:p>
    <w:p w14:paraId="34BF7B38" w14:textId="77777777" w:rsidR="00574806" w:rsidRPr="00447005" w:rsidRDefault="00E45985">
      <w:pPr>
        <w:adjustRightInd w:val="0"/>
        <w:spacing w:line="440" w:lineRule="exact"/>
        <w:ind w:firstLine="480"/>
        <w:textAlignment w:val="baseline"/>
        <w:rPr>
          <w:rFonts w:asciiTheme="minorEastAsia" w:eastAsiaTheme="minorEastAsia" w:hAnsiTheme="minorEastAsia"/>
          <w:b/>
          <w:bCs/>
          <w:sz w:val="24"/>
        </w:rPr>
      </w:pPr>
      <w:r w:rsidRPr="00447005">
        <w:rPr>
          <w:rFonts w:asciiTheme="minorEastAsia" w:eastAsiaTheme="minorEastAsia" w:hAnsiTheme="minorEastAsia"/>
          <w:sz w:val="24"/>
        </w:rPr>
        <w:t>8</w:t>
      </w:r>
      <w:r w:rsidRPr="00447005">
        <w:rPr>
          <w:rFonts w:asciiTheme="minorEastAsia" w:eastAsiaTheme="minorEastAsia" w:hAnsiTheme="minorEastAsia" w:hint="eastAsia"/>
          <w:sz w:val="24"/>
        </w:rPr>
        <w:t>、</w:t>
      </w:r>
      <w:r w:rsidRPr="00447005">
        <w:rPr>
          <w:rFonts w:asciiTheme="minorEastAsia" w:eastAsiaTheme="minorEastAsia" w:hAnsiTheme="minorEastAsia" w:hint="eastAsia"/>
          <w:b/>
          <w:bCs/>
          <w:sz w:val="24"/>
        </w:rPr>
        <w:t>如果中标，我们同意并知晓中标通知书发出方式及发出时间，遵守招标文件和中标通知书规定，在指定时间和地点和采购人签订合同。</w:t>
      </w:r>
    </w:p>
    <w:p w14:paraId="30E6F08E" w14:textId="77777777" w:rsidR="00574806" w:rsidRPr="00447005" w:rsidRDefault="00E45985">
      <w:pPr>
        <w:adjustRightInd w:val="0"/>
        <w:spacing w:line="440" w:lineRule="exact"/>
        <w:ind w:firstLine="480"/>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9、综合说明：</w:t>
      </w:r>
    </w:p>
    <w:p w14:paraId="26A74FEE" w14:textId="77777777" w:rsidR="00574806" w:rsidRPr="00447005" w:rsidRDefault="00E45985">
      <w:pPr>
        <w:adjustRightInd w:val="0"/>
        <w:spacing w:line="440" w:lineRule="exact"/>
        <w:ind w:firstLine="420"/>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w:t>
      </w:r>
      <w:r w:rsidRPr="00447005">
        <w:rPr>
          <w:rFonts w:asciiTheme="minorEastAsia" w:eastAsiaTheme="minorEastAsia" w:hAnsiTheme="minorEastAsia"/>
          <w:sz w:val="24"/>
        </w:rPr>
        <w:t>1</w:t>
      </w:r>
      <w:r w:rsidRPr="00447005">
        <w:rPr>
          <w:rFonts w:asciiTheme="minorEastAsia" w:eastAsiaTheme="minorEastAsia" w:hAnsiTheme="minorEastAsia" w:hint="eastAsia"/>
          <w:sz w:val="24"/>
        </w:rPr>
        <w:t>）伴随服务及配合措施；</w:t>
      </w:r>
    </w:p>
    <w:p w14:paraId="7BB216DA" w14:textId="77777777" w:rsidR="00574806" w:rsidRPr="00447005" w:rsidRDefault="00E45985">
      <w:pPr>
        <w:adjustRightInd w:val="0"/>
        <w:spacing w:line="440" w:lineRule="exact"/>
        <w:ind w:firstLine="420"/>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w:t>
      </w:r>
      <w:r w:rsidRPr="00447005">
        <w:rPr>
          <w:rFonts w:asciiTheme="minorEastAsia" w:eastAsiaTheme="minorEastAsia" w:hAnsiTheme="minorEastAsia"/>
          <w:sz w:val="24"/>
        </w:rPr>
        <w:t>2</w:t>
      </w:r>
      <w:r w:rsidRPr="00447005">
        <w:rPr>
          <w:rFonts w:asciiTheme="minorEastAsia" w:eastAsiaTheme="minorEastAsia" w:hAnsiTheme="minorEastAsia" w:hint="eastAsia"/>
          <w:sz w:val="24"/>
        </w:rPr>
        <w:t>）要求甲方提供的配合；</w:t>
      </w:r>
    </w:p>
    <w:p w14:paraId="7A23AEA4" w14:textId="77777777" w:rsidR="00574806" w:rsidRPr="00447005" w:rsidRDefault="00E45985">
      <w:pPr>
        <w:adjustRightInd w:val="0"/>
        <w:spacing w:line="440" w:lineRule="exact"/>
        <w:ind w:firstLine="420"/>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w:t>
      </w:r>
      <w:r w:rsidRPr="00447005">
        <w:rPr>
          <w:rFonts w:asciiTheme="minorEastAsia" w:eastAsiaTheme="minorEastAsia" w:hAnsiTheme="minorEastAsia"/>
          <w:sz w:val="24"/>
        </w:rPr>
        <w:t>3</w:t>
      </w:r>
      <w:r w:rsidRPr="00447005">
        <w:rPr>
          <w:rFonts w:asciiTheme="minorEastAsia" w:eastAsiaTheme="minorEastAsia" w:hAnsiTheme="minorEastAsia" w:hint="eastAsia"/>
          <w:sz w:val="24"/>
        </w:rPr>
        <w:t>）对招标文件有不同意见的偏离说明；</w:t>
      </w:r>
    </w:p>
    <w:p w14:paraId="45EFB6C0" w14:textId="77777777" w:rsidR="00574806" w:rsidRPr="00447005" w:rsidRDefault="00E45985">
      <w:pPr>
        <w:adjustRightInd w:val="0"/>
        <w:spacing w:line="440" w:lineRule="exact"/>
        <w:ind w:firstLine="420"/>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w:t>
      </w:r>
      <w:r w:rsidRPr="00447005">
        <w:rPr>
          <w:rFonts w:asciiTheme="minorEastAsia" w:eastAsiaTheme="minorEastAsia" w:hAnsiTheme="minorEastAsia"/>
          <w:sz w:val="24"/>
        </w:rPr>
        <w:t>4</w:t>
      </w:r>
      <w:r w:rsidRPr="00447005">
        <w:rPr>
          <w:rFonts w:asciiTheme="minorEastAsia" w:eastAsiaTheme="minorEastAsia" w:hAnsiTheme="minorEastAsia" w:hint="eastAsia"/>
          <w:sz w:val="24"/>
        </w:rPr>
        <w:t>）其它说明。</w:t>
      </w:r>
    </w:p>
    <w:p w14:paraId="1842B041" w14:textId="77777777" w:rsidR="00574806" w:rsidRPr="00447005" w:rsidRDefault="00E45985">
      <w:pPr>
        <w:adjustRightInd w:val="0"/>
        <w:spacing w:line="440" w:lineRule="exact"/>
        <w:textAlignment w:val="baseline"/>
        <w:rPr>
          <w:rFonts w:asciiTheme="minorEastAsia" w:eastAsiaTheme="minorEastAsia" w:hAnsiTheme="minorEastAsia"/>
          <w:sz w:val="24"/>
        </w:rPr>
      </w:pPr>
      <w:r w:rsidRPr="00447005">
        <w:rPr>
          <w:rFonts w:asciiTheme="minorEastAsia" w:eastAsiaTheme="minorEastAsia" w:hAnsiTheme="minorEastAsia"/>
          <w:sz w:val="24"/>
        </w:rPr>
        <w:t xml:space="preserve">    </w:t>
      </w:r>
      <w:r w:rsidRPr="00447005">
        <w:rPr>
          <w:rFonts w:asciiTheme="minorEastAsia" w:eastAsiaTheme="minorEastAsia" w:hAnsiTheme="minorEastAsia" w:hint="eastAsia"/>
          <w:sz w:val="24"/>
        </w:rPr>
        <w:t>所有有关标书的函电，请按下列地址联系：</w:t>
      </w:r>
    </w:p>
    <w:p w14:paraId="5170728C" w14:textId="77777777" w:rsidR="00574806" w:rsidRPr="00447005" w:rsidRDefault="00E45985">
      <w:pPr>
        <w:adjustRightInd w:val="0"/>
        <w:spacing w:line="440" w:lineRule="exact"/>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单位：                         联系人：</w:t>
      </w:r>
    </w:p>
    <w:p w14:paraId="61E742E5" w14:textId="77777777" w:rsidR="00574806" w:rsidRPr="00447005" w:rsidRDefault="00E45985">
      <w:pPr>
        <w:adjustRightInd w:val="0"/>
        <w:spacing w:line="440" w:lineRule="exact"/>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地址：                         邮政编码：</w:t>
      </w:r>
    </w:p>
    <w:p w14:paraId="7FFE2374" w14:textId="77777777" w:rsidR="00574806" w:rsidRPr="00447005" w:rsidRDefault="00E45985">
      <w:pPr>
        <w:adjustRightInd w:val="0"/>
        <w:spacing w:line="440" w:lineRule="exact"/>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联系电话：                     传真：</w:t>
      </w:r>
    </w:p>
    <w:p w14:paraId="53A3184B" w14:textId="77777777" w:rsidR="00574806" w:rsidRPr="00447005" w:rsidRDefault="00574806">
      <w:pPr>
        <w:adjustRightInd w:val="0"/>
        <w:spacing w:line="460" w:lineRule="exact"/>
        <w:textAlignment w:val="baseline"/>
        <w:rPr>
          <w:rFonts w:asciiTheme="minorEastAsia" w:eastAsiaTheme="minorEastAsia" w:hAnsiTheme="minorEastAsia"/>
          <w:sz w:val="24"/>
        </w:rPr>
      </w:pPr>
    </w:p>
    <w:p w14:paraId="32E7D887" w14:textId="77777777" w:rsidR="00574806" w:rsidRPr="00447005" w:rsidRDefault="00E45985">
      <w:pPr>
        <w:adjustRightInd w:val="0"/>
        <w:spacing w:line="460" w:lineRule="exact"/>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投标单位：（单位盖章）</w:t>
      </w:r>
    </w:p>
    <w:p w14:paraId="036A805F" w14:textId="77777777" w:rsidR="00574806" w:rsidRPr="00447005" w:rsidRDefault="00E45985">
      <w:pPr>
        <w:spacing w:line="460" w:lineRule="exact"/>
        <w:rPr>
          <w:rFonts w:asciiTheme="minorEastAsia" w:eastAsiaTheme="minorEastAsia" w:hAnsiTheme="minorEastAsia"/>
          <w:sz w:val="24"/>
        </w:rPr>
      </w:pPr>
      <w:r w:rsidRPr="00447005">
        <w:rPr>
          <w:rFonts w:asciiTheme="minorEastAsia" w:eastAsiaTheme="minorEastAsia" w:hAnsiTheme="minorEastAsia" w:hint="eastAsia"/>
          <w:sz w:val="24"/>
        </w:rPr>
        <w:t>法定代表人或授权代理人（签字或盖章）</w:t>
      </w:r>
    </w:p>
    <w:p w14:paraId="27CB815F" w14:textId="77777777" w:rsidR="00574806" w:rsidRPr="00447005" w:rsidRDefault="00E45985">
      <w:pPr>
        <w:spacing w:line="460" w:lineRule="exact"/>
        <w:rPr>
          <w:rFonts w:asciiTheme="minorEastAsia" w:eastAsiaTheme="minorEastAsia" w:hAnsiTheme="minorEastAsia"/>
          <w:sz w:val="24"/>
        </w:rPr>
      </w:pPr>
      <w:r w:rsidRPr="00447005">
        <w:rPr>
          <w:rFonts w:asciiTheme="minorEastAsia" w:eastAsiaTheme="minorEastAsia" w:hAnsiTheme="minorEastAsia" w:hint="eastAsia"/>
          <w:sz w:val="24"/>
        </w:rPr>
        <w:t>投标日期：年</w:t>
      </w:r>
      <w:r w:rsidRPr="00447005">
        <w:rPr>
          <w:rFonts w:asciiTheme="minorEastAsia" w:eastAsiaTheme="minorEastAsia" w:hAnsiTheme="minorEastAsia"/>
          <w:sz w:val="24"/>
        </w:rPr>
        <w:t xml:space="preserve">     </w:t>
      </w:r>
      <w:r w:rsidRPr="00447005">
        <w:rPr>
          <w:rFonts w:asciiTheme="minorEastAsia" w:eastAsiaTheme="minorEastAsia" w:hAnsiTheme="minorEastAsia" w:hint="eastAsia"/>
          <w:sz w:val="24"/>
        </w:rPr>
        <w:t>月</w:t>
      </w:r>
      <w:r w:rsidRPr="00447005">
        <w:rPr>
          <w:rFonts w:asciiTheme="minorEastAsia" w:eastAsiaTheme="minorEastAsia" w:hAnsiTheme="minorEastAsia"/>
          <w:sz w:val="24"/>
        </w:rPr>
        <w:t xml:space="preserve">     </w:t>
      </w:r>
      <w:r w:rsidRPr="00447005">
        <w:rPr>
          <w:rFonts w:asciiTheme="minorEastAsia" w:eastAsiaTheme="minorEastAsia" w:hAnsiTheme="minorEastAsia" w:hint="eastAsia"/>
          <w:sz w:val="24"/>
        </w:rPr>
        <w:t>日</w:t>
      </w:r>
    </w:p>
    <w:p w14:paraId="452EF094" w14:textId="77777777" w:rsidR="00574806" w:rsidRPr="00447005" w:rsidRDefault="00574806">
      <w:pPr>
        <w:rPr>
          <w:rFonts w:asciiTheme="minorEastAsia" w:eastAsiaTheme="minorEastAsia" w:hAnsiTheme="minorEastAsia"/>
          <w:b/>
          <w:sz w:val="24"/>
        </w:rPr>
      </w:pPr>
    </w:p>
    <w:p w14:paraId="34D03A27" w14:textId="77777777" w:rsidR="00574806" w:rsidRPr="00447005" w:rsidRDefault="00E45985">
      <w:pPr>
        <w:overflowPunct w:val="0"/>
        <w:ind w:rightChars="-100" w:right="-210"/>
        <w:rPr>
          <w:rFonts w:asciiTheme="minorEastAsia" w:eastAsiaTheme="minorEastAsia" w:hAnsiTheme="minorEastAsia"/>
          <w:b/>
          <w:sz w:val="24"/>
        </w:rPr>
      </w:pPr>
      <w:r w:rsidRPr="00447005">
        <w:rPr>
          <w:rFonts w:asciiTheme="minorEastAsia" w:eastAsiaTheme="minorEastAsia" w:hAnsiTheme="minorEastAsia" w:hint="eastAsia"/>
          <w:b/>
          <w:sz w:val="24"/>
        </w:rPr>
        <w:t>3、参加政府采购活动前三年内，在经营活动中没有重大违法记录声明</w:t>
      </w:r>
    </w:p>
    <w:p w14:paraId="3353C296" w14:textId="77777777" w:rsidR="00574806" w:rsidRPr="00447005" w:rsidRDefault="00574806">
      <w:pPr>
        <w:ind w:leftChars="-100" w:left="-210" w:rightChars="-100" w:right="-210"/>
        <w:rPr>
          <w:rFonts w:asciiTheme="minorEastAsia" w:eastAsiaTheme="minorEastAsia" w:hAnsiTheme="minorEastAsia" w:cs="宋体"/>
          <w:b/>
          <w:sz w:val="24"/>
        </w:rPr>
      </w:pPr>
    </w:p>
    <w:p w14:paraId="2F5CB4DB" w14:textId="77777777" w:rsidR="00574806" w:rsidRPr="00447005" w:rsidRDefault="00E45985">
      <w:pPr>
        <w:jc w:val="center"/>
        <w:rPr>
          <w:rFonts w:asciiTheme="minorEastAsia" w:eastAsiaTheme="minorEastAsia" w:hAnsiTheme="minorEastAsia"/>
          <w:sz w:val="24"/>
        </w:rPr>
      </w:pPr>
      <w:r w:rsidRPr="00447005">
        <w:rPr>
          <w:rFonts w:asciiTheme="minorEastAsia" w:eastAsiaTheme="minorEastAsia" w:hAnsiTheme="minorEastAsia" w:cs="宋体" w:hint="eastAsia"/>
          <w:b/>
          <w:sz w:val="24"/>
        </w:rPr>
        <w:t>参加政府采购活动前三年内，在经营活动中没有重大违法记录声明</w:t>
      </w:r>
    </w:p>
    <w:p w14:paraId="12931086" w14:textId="77777777" w:rsidR="00574806" w:rsidRPr="00447005" w:rsidRDefault="00574806">
      <w:pPr>
        <w:rPr>
          <w:rFonts w:asciiTheme="minorEastAsia" w:eastAsiaTheme="minorEastAsia" w:hAnsiTheme="minorEastAsia"/>
          <w:sz w:val="24"/>
        </w:rPr>
      </w:pPr>
    </w:p>
    <w:p w14:paraId="2EEDABCA" w14:textId="77777777" w:rsidR="00574806" w:rsidRPr="00447005" w:rsidRDefault="00E45985">
      <w:pPr>
        <w:rPr>
          <w:rFonts w:asciiTheme="minorEastAsia" w:eastAsiaTheme="minorEastAsia" w:hAnsiTheme="minorEastAsia"/>
          <w:sz w:val="24"/>
        </w:rPr>
      </w:pPr>
      <w:r w:rsidRPr="00447005">
        <w:rPr>
          <w:rFonts w:asciiTheme="minorEastAsia" w:eastAsiaTheme="minorEastAsia" w:hAnsiTheme="minorEastAsia" w:hint="eastAsia"/>
          <w:sz w:val="24"/>
        </w:rPr>
        <w:t>致：苏州市公共资源交易中心太仓分中心：</w:t>
      </w:r>
    </w:p>
    <w:p w14:paraId="6EE42651" w14:textId="77777777" w:rsidR="00574806" w:rsidRPr="00447005" w:rsidRDefault="00E45985">
      <w:pPr>
        <w:ind w:firstLine="420"/>
        <w:rPr>
          <w:rFonts w:asciiTheme="minorEastAsia" w:eastAsiaTheme="minorEastAsia" w:hAnsiTheme="minorEastAsia"/>
          <w:sz w:val="24"/>
        </w:rPr>
      </w:pPr>
      <w:r w:rsidRPr="00447005">
        <w:rPr>
          <w:rFonts w:asciiTheme="minorEastAsia" w:eastAsiaTheme="minorEastAsia" w:hAnsiTheme="minorEastAsia" w:hint="eastAsia"/>
          <w:sz w:val="24"/>
        </w:rPr>
        <w:t>我单位</w:t>
      </w:r>
      <w:r w:rsidRPr="00447005">
        <w:rPr>
          <w:rFonts w:asciiTheme="minorEastAsia" w:eastAsiaTheme="minorEastAsia" w:hAnsiTheme="minorEastAsia" w:hint="eastAsia"/>
          <w:sz w:val="24"/>
          <w:u w:val="single"/>
        </w:rPr>
        <w:t xml:space="preserve">         （供应商名称）        </w:t>
      </w:r>
      <w:r w:rsidRPr="00447005">
        <w:rPr>
          <w:rFonts w:asciiTheme="minorEastAsia" w:eastAsiaTheme="minorEastAsia" w:hAnsiTheme="minorEastAsia" w:hint="eastAsia"/>
          <w:sz w:val="24"/>
        </w:rPr>
        <w:t xml:space="preserve"> 在参加政府采购活动前三年内，没有重大违法记录，特此声明。</w:t>
      </w:r>
    </w:p>
    <w:p w14:paraId="419EEBA2" w14:textId="77777777" w:rsidR="00574806" w:rsidRPr="00447005" w:rsidRDefault="00E45985">
      <w:pPr>
        <w:ind w:firstLine="420"/>
        <w:rPr>
          <w:rFonts w:asciiTheme="minorEastAsia" w:eastAsiaTheme="minorEastAsia" w:hAnsiTheme="minorEastAsia"/>
          <w:sz w:val="24"/>
        </w:rPr>
      </w:pPr>
      <w:r w:rsidRPr="00447005">
        <w:rPr>
          <w:rFonts w:asciiTheme="minorEastAsia" w:eastAsiaTheme="minorEastAsia" w:hAnsiTheme="minorEastAsia" w:hint="eastAsia"/>
          <w:sz w:val="24"/>
        </w:rPr>
        <w:t>若采购代理机构在本项目采购过程中发现我单位近三年内在经营活动中有重大违法记录，我单位将无条件退出本项目的招标，并承担因此引起的一起后果。</w:t>
      </w:r>
    </w:p>
    <w:p w14:paraId="08C28996" w14:textId="77777777" w:rsidR="00574806" w:rsidRPr="00447005" w:rsidRDefault="00574806">
      <w:pPr>
        <w:ind w:firstLine="420"/>
        <w:rPr>
          <w:rFonts w:asciiTheme="minorEastAsia" w:eastAsiaTheme="minorEastAsia" w:hAnsiTheme="minorEastAsia"/>
          <w:sz w:val="24"/>
        </w:rPr>
      </w:pPr>
    </w:p>
    <w:p w14:paraId="2A24E9E7" w14:textId="77777777" w:rsidR="00574806" w:rsidRPr="00447005" w:rsidRDefault="00E45985">
      <w:pPr>
        <w:ind w:firstLine="420"/>
        <w:rPr>
          <w:rFonts w:asciiTheme="minorEastAsia" w:eastAsiaTheme="minorEastAsia" w:hAnsiTheme="minorEastAsia"/>
          <w:sz w:val="24"/>
        </w:rPr>
      </w:pPr>
      <w:r w:rsidRPr="00447005">
        <w:rPr>
          <w:rFonts w:asciiTheme="minorEastAsia" w:eastAsiaTheme="minorEastAsia" w:hAnsiTheme="minorEastAsia" w:hint="eastAsia"/>
          <w:sz w:val="24"/>
        </w:rPr>
        <w:t>供应商名称（单位公章）：</w:t>
      </w:r>
    </w:p>
    <w:p w14:paraId="652E1569" w14:textId="77777777" w:rsidR="00574806" w:rsidRPr="00447005" w:rsidRDefault="00E45985">
      <w:pPr>
        <w:ind w:firstLine="420"/>
        <w:rPr>
          <w:rFonts w:asciiTheme="minorEastAsia" w:eastAsiaTheme="minorEastAsia" w:hAnsiTheme="minorEastAsia"/>
          <w:sz w:val="24"/>
        </w:rPr>
      </w:pPr>
      <w:r w:rsidRPr="00447005">
        <w:rPr>
          <w:rFonts w:asciiTheme="minorEastAsia" w:eastAsiaTheme="minorEastAsia" w:hAnsiTheme="minorEastAsia" w:cs="宋体" w:hint="eastAsia"/>
          <w:sz w:val="24"/>
          <w:lang w:bidi="ar"/>
        </w:rPr>
        <w:t>法定代表人（负责人）或代理人（签字或盖章）：</w:t>
      </w:r>
      <w:r w:rsidRPr="00447005">
        <w:rPr>
          <w:rFonts w:asciiTheme="minorEastAsia" w:eastAsiaTheme="minorEastAsia" w:hAnsiTheme="minorEastAsia" w:hint="eastAsia"/>
          <w:sz w:val="24"/>
        </w:rPr>
        <w:t xml:space="preserve">   </w:t>
      </w:r>
    </w:p>
    <w:p w14:paraId="33F85CD3" w14:textId="77777777" w:rsidR="00574806" w:rsidRPr="00447005" w:rsidRDefault="00E45985">
      <w:pPr>
        <w:ind w:firstLine="420"/>
        <w:rPr>
          <w:rFonts w:asciiTheme="minorEastAsia" w:eastAsiaTheme="minorEastAsia" w:hAnsiTheme="minorEastAsia"/>
          <w:sz w:val="24"/>
        </w:rPr>
      </w:pPr>
      <w:r w:rsidRPr="00447005">
        <w:rPr>
          <w:rFonts w:asciiTheme="minorEastAsia" w:eastAsiaTheme="minorEastAsia" w:hAnsiTheme="minorEastAsia" w:hint="eastAsia"/>
          <w:sz w:val="24"/>
        </w:rPr>
        <w:t>投标日期：  年   月   日</w:t>
      </w:r>
      <w:r w:rsidRPr="00447005">
        <w:rPr>
          <w:rFonts w:asciiTheme="minorEastAsia" w:eastAsiaTheme="minorEastAsia" w:hAnsiTheme="minorEastAsia"/>
          <w:sz w:val="24"/>
        </w:rPr>
        <w:t xml:space="preserve">  </w:t>
      </w:r>
    </w:p>
    <w:p w14:paraId="5A0DD1E8" w14:textId="77777777" w:rsidR="00E45985" w:rsidRPr="00447005" w:rsidRDefault="00E45985">
      <w:pPr>
        <w:widowControl/>
        <w:spacing w:line="240" w:lineRule="auto"/>
        <w:jc w:val="left"/>
        <w:rPr>
          <w:rFonts w:asciiTheme="minorEastAsia" w:eastAsiaTheme="minorEastAsia" w:hAnsiTheme="minorEastAsia" w:cstheme="minorBidi"/>
          <w:b/>
          <w:sz w:val="24"/>
        </w:rPr>
      </w:pPr>
      <w:r w:rsidRPr="00447005">
        <w:rPr>
          <w:rFonts w:asciiTheme="minorEastAsia" w:eastAsiaTheme="minorEastAsia" w:hAnsiTheme="minorEastAsia"/>
          <w:b/>
          <w:sz w:val="24"/>
        </w:rPr>
        <w:br w:type="page"/>
      </w:r>
    </w:p>
    <w:p w14:paraId="5F3AA784" w14:textId="77777777" w:rsidR="00574806" w:rsidRPr="00447005" w:rsidRDefault="00E45985">
      <w:pPr>
        <w:pStyle w:val="a6"/>
        <w:overflowPunct w:val="0"/>
        <w:spacing w:line="400" w:lineRule="exact"/>
        <w:ind w:firstLine="0"/>
        <w:rPr>
          <w:rFonts w:asciiTheme="minorEastAsia" w:hAnsiTheme="minorEastAsia"/>
          <w:sz w:val="24"/>
          <w:szCs w:val="24"/>
        </w:rPr>
      </w:pPr>
      <w:r w:rsidRPr="00447005">
        <w:rPr>
          <w:rFonts w:asciiTheme="minorEastAsia" w:hAnsiTheme="minorEastAsia" w:hint="eastAsia"/>
          <w:b/>
          <w:sz w:val="24"/>
          <w:szCs w:val="24"/>
        </w:rPr>
        <w:lastRenderedPageBreak/>
        <w:t>4、投标单位情况表</w:t>
      </w:r>
    </w:p>
    <w:p w14:paraId="683964EB" w14:textId="77777777" w:rsidR="00574806" w:rsidRPr="00447005" w:rsidRDefault="00E45985">
      <w:pPr>
        <w:pStyle w:val="a6"/>
        <w:overflowPunct w:val="0"/>
        <w:ind w:leftChars="600" w:left="1260" w:firstLineChars="725" w:firstLine="1740"/>
        <w:rPr>
          <w:rFonts w:asciiTheme="minorEastAsia" w:hAnsiTheme="minorEastAsia"/>
          <w:sz w:val="24"/>
          <w:szCs w:val="24"/>
        </w:rPr>
      </w:pPr>
      <w:r w:rsidRPr="00447005">
        <w:rPr>
          <w:rFonts w:asciiTheme="minorEastAsia" w:hAnsiTheme="minorEastAsia" w:hint="eastAsia"/>
          <w:sz w:val="24"/>
          <w:szCs w:val="24"/>
        </w:rPr>
        <w:t>投标单位情况表</w:t>
      </w:r>
    </w:p>
    <w:p w14:paraId="7CE16FC6" w14:textId="77777777" w:rsidR="00574806" w:rsidRPr="00447005" w:rsidRDefault="00E45985">
      <w:pPr>
        <w:pStyle w:val="a6"/>
        <w:overflowPunct w:val="0"/>
        <w:ind w:firstLineChars="200" w:firstLine="480"/>
        <w:rPr>
          <w:rFonts w:asciiTheme="minorEastAsia" w:hAnsiTheme="minorEastAsia"/>
          <w:sz w:val="24"/>
          <w:szCs w:val="24"/>
        </w:rPr>
      </w:pPr>
      <w:r w:rsidRPr="00447005">
        <w:rPr>
          <w:rFonts w:asciiTheme="minorEastAsia" w:hAnsiTheme="minorEastAsia" w:hint="eastAsia"/>
          <w:sz w:val="24"/>
          <w:szCs w:val="24"/>
        </w:rPr>
        <w:t>单位名称（盖章）：</w:t>
      </w:r>
    </w:p>
    <w:tbl>
      <w:tblPr>
        <w:tblW w:w="852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09"/>
        <w:gridCol w:w="1845"/>
        <w:gridCol w:w="1344"/>
        <w:gridCol w:w="1892"/>
        <w:gridCol w:w="1138"/>
      </w:tblGrid>
      <w:tr w:rsidR="00574806" w:rsidRPr="00447005" w14:paraId="52F3E3E6" w14:textId="77777777">
        <w:trPr>
          <w:cantSplit/>
          <w:trHeight w:val="366"/>
        </w:trPr>
        <w:tc>
          <w:tcPr>
            <w:tcW w:w="2309" w:type="dxa"/>
          </w:tcPr>
          <w:p w14:paraId="6F89E80D"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法定代表人</w:t>
            </w:r>
          </w:p>
        </w:tc>
        <w:tc>
          <w:tcPr>
            <w:tcW w:w="1845" w:type="dxa"/>
          </w:tcPr>
          <w:p w14:paraId="189834EF" w14:textId="77777777" w:rsidR="00574806" w:rsidRPr="00447005" w:rsidRDefault="00574806">
            <w:pPr>
              <w:pStyle w:val="a6"/>
              <w:overflowPunct w:val="0"/>
              <w:ind w:left="1260" w:firstLine="0"/>
              <w:rPr>
                <w:rFonts w:asciiTheme="minorEastAsia" w:hAnsiTheme="minorEastAsia"/>
                <w:sz w:val="24"/>
                <w:szCs w:val="24"/>
              </w:rPr>
            </w:pPr>
          </w:p>
        </w:tc>
        <w:tc>
          <w:tcPr>
            <w:tcW w:w="1344" w:type="dxa"/>
          </w:tcPr>
          <w:p w14:paraId="22337231"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成立日期</w:t>
            </w:r>
          </w:p>
        </w:tc>
        <w:tc>
          <w:tcPr>
            <w:tcW w:w="3030" w:type="dxa"/>
            <w:gridSpan w:val="2"/>
          </w:tcPr>
          <w:p w14:paraId="2AB09293" w14:textId="77777777" w:rsidR="00574806" w:rsidRPr="00447005" w:rsidRDefault="00574806">
            <w:pPr>
              <w:pStyle w:val="a6"/>
              <w:overflowPunct w:val="0"/>
              <w:ind w:left="1260" w:firstLine="0"/>
              <w:rPr>
                <w:rFonts w:asciiTheme="minorEastAsia" w:hAnsiTheme="minorEastAsia"/>
                <w:sz w:val="24"/>
                <w:szCs w:val="24"/>
              </w:rPr>
            </w:pPr>
          </w:p>
        </w:tc>
      </w:tr>
      <w:tr w:rsidR="00574806" w:rsidRPr="00447005" w14:paraId="23331277" w14:textId="77777777">
        <w:trPr>
          <w:cantSplit/>
        </w:trPr>
        <w:tc>
          <w:tcPr>
            <w:tcW w:w="2309" w:type="dxa"/>
          </w:tcPr>
          <w:p w14:paraId="717AC7DE"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企业地址</w:t>
            </w:r>
          </w:p>
        </w:tc>
        <w:tc>
          <w:tcPr>
            <w:tcW w:w="1845" w:type="dxa"/>
          </w:tcPr>
          <w:p w14:paraId="0E527D46" w14:textId="77777777" w:rsidR="00574806" w:rsidRPr="00447005" w:rsidRDefault="00574806">
            <w:pPr>
              <w:pStyle w:val="a6"/>
              <w:overflowPunct w:val="0"/>
              <w:ind w:left="1260" w:firstLine="0"/>
              <w:rPr>
                <w:rFonts w:asciiTheme="minorEastAsia" w:hAnsiTheme="minorEastAsia"/>
                <w:sz w:val="24"/>
                <w:szCs w:val="24"/>
              </w:rPr>
            </w:pPr>
          </w:p>
        </w:tc>
        <w:tc>
          <w:tcPr>
            <w:tcW w:w="1344" w:type="dxa"/>
          </w:tcPr>
          <w:p w14:paraId="0D9C9005"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注册资本</w:t>
            </w:r>
          </w:p>
        </w:tc>
        <w:tc>
          <w:tcPr>
            <w:tcW w:w="3030" w:type="dxa"/>
            <w:gridSpan w:val="2"/>
          </w:tcPr>
          <w:p w14:paraId="4A4DBC06"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 xml:space="preserve">                  万元</w:t>
            </w:r>
          </w:p>
        </w:tc>
      </w:tr>
      <w:tr w:rsidR="00574806" w:rsidRPr="00447005" w14:paraId="27525136" w14:textId="77777777">
        <w:trPr>
          <w:cantSplit/>
        </w:trPr>
        <w:tc>
          <w:tcPr>
            <w:tcW w:w="2309" w:type="dxa"/>
          </w:tcPr>
          <w:p w14:paraId="7958225D"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经营范围</w:t>
            </w:r>
          </w:p>
        </w:tc>
        <w:tc>
          <w:tcPr>
            <w:tcW w:w="6219" w:type="dxa"/>
            <w:gridSpan w:val="4"/>
          </w:tcPr>
          <w:p w14:paraId="452B4066" w14:textId="77777777" w:rsidR="00574806" w:rsidRPr="00447005" w:rsidRDefault="00574806">
            <w:pPr>
              <w:pStyle w:val="a6"/>
              <w:overflowPunct w:val="0"/>
              <w:ind w:left="1260" w:firstLine="0"/>
              <w:rPr>
                <w:rFonts w:asciiTheme="minorEastAsia" w:hAnsiTheme="minorEastAsia"/>
                <w:sz w:val="24"/>
                <w:szCs w:val="24"/>
              </w:rPr>
            </w:pPr>
          </w:p>
        </w:tc>
      </w:tr>
      <w:tr w:rsidR="00574806" w:rsidRPr="00447005" w14:paraId="63A20116" w14:textId="77777777">
        <w:trPr>
          <w:cantSplit/>
        </w:trPr>
        <w:tc>
          <w:tcPr>
            <w:tcW w:w="2309" w:type="dxa"/>
          </w:tcPr>
          <w:p w14:paraId="1C025B63"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职工人数</w:t>
            </w:r>
          </w:p>
        </w:tc>
        <w:tc>
          <w:tcPr>
            <w:tcW w:w="1845" w:type="dxa"/>
          </w:tcPr>
          <w:p w14:paraId="2178A57B" w14:textId="77777777" w:rsidR="00574806" w:rsidRPr="00447005" w:rsidRDefault="00574806">
            <w:pPr>
              <w:pStyle w:val="a6"/>
              <w:overflowPunct w:val="0"/>
              <w:ind w:firstLine="0"/>
              <w:rPr>
                <w:rFonts w:asciiTheme="minorEastAsia" w:hAnsiTheme="minorEastAsia"/>
                <w:sz w:val="24"/>
                <w:szCs w:val="24"/>
              </w:rPr>
            </w:pPr>
          </w:p>
        </w:tc>
        <w:tc>
          <w:tcPr>
            <w:tcW w:w="3236" w:type="dxa"/>
            <w:gridSpan w:val="2"/>
          </w:tcPr>
          <w:p w14:paraId="2C712239"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其中：有中高级以上职称的人数</w:t>
            </w:r>
          </w:p>
        </w:tc>
        <w:tc>
          <w:tcPr>
            <w:tcW w:w="1138" w:type="dxa"/>
          </w:tcPr>
          <w:p w14:paraId="0B3AA393" w14:textId="77777777" w:rsidR="00574806" w:rsidRPr="00447005" w:rsidRDefault="00574806">
            <w:pPr>
              <w:pStyle w:val="a6"/>
              <w:overflowPunct w:val="0"/>
              <w:ind w:left="1260" w:firstLine="0"/>
              <w:rPr>
                <w:rFonts w:asciiTheme="minorEastAsia" w:hAnsiTheme="minorEastAsia"/>
                <w:sz w:val="24"/>
                <w:szCs w:val="24"/>
              </w:rPr>
            </w:pPr>
          </w:p>
        </w:tc>
      </w:tr>
      <w:tr w:rsidR="00574806" w:rsidRPr="00447005" w14:paraId="78F20C2E" w14:textId="77777777">
        <w:trPr>
          <w:cantSplit/>
        </w:trPr>
        <w:tc>
          <w:tcPr>
            <w:tcW w:w="2309" w:type="dxa"/>
            <w:vAlign w:val="center"/>
          </w:tcPr>
          <w:p w14:paraId="59109C28"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资产总计</w:t>
            </w:r>
          </w:p>
        </w:tc>
        <w:tc>
          <w:tcPr>
            <w:tcW w:w="1845" w:type="dxa"/>
            <w:vAlign w:val="center"/>
          </w:tcPr>
          <w:p w14:paraId="6D438B56" w14:textId="77777777" w:rsidR="00574806" w:rsidRPr="00447005" w:rsidRDefault="00E45985">
            <w:pPr>
              <w:pStyle w:val="a6"/>
              <w:overflowPunct w:val="0"/>
              <w:ind w:firstLineChars="50" w:firstLine="120"/>
              <w:rPr>
                <w:rFonts w:asciiTheme="minorEastAsia" w:hAnsiTheme="minorEastAsia"/>
                <w:sz w:val="24"/>
                <w:szCs w:val="24"/>
              </w:rPr>
            </w:pPr>
            <w:r w:rsidRPr="00447005">
              <w:rPr>
                <w:rFonts w:asciiTheme="minorEastAsia" w:hAnsiTheme="minorEastAsia" w:hint="eastAsia"/>
                <w:sz w:val="24"/>
                <w:szCs w:val="24"/>
              </w:rPr>
              <w:t xml:space="preserve">       万元</w:t>
            </w:r>
          </w:p>
        </w:tc>
        <w:tc>
          <w:tcPr>
            <w:tcW w:w="1344" w:type="dxa"/>
            <w:vAlign w:val="center"/>
          </w:tcPr>
          <w:p w14:paraId="53455628"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净资产</w:t>
            </w:r>
          </w:p>
        </w:tc>
        <w:tc>
          <w:tcPr>
            <w:tcW w:w="3030" w:type="dxa"/>
            <w:gridSpan w:val="2"/>
            <w:vAlign w:val="center"/>
          </w:tcPr>
          <w:p w14:paraId="2607165F" w14:textId="77777777" w:rsidR="00574806" w:rsidRPr="00447005" w:rsidRDefault="00E45985">
            <w:pPr>
              <w:pStyle w:val="a6"/>
              <w:overflowPunct w:val="0"/>
              <w:ind w:left="1260" w:firstLine="0"/>
              <w:jc w:val="center"/>
              <w:rPr>
                <w:rFonts w:asciiTheme="minorEastAsia" w:hAnsiTheme="minorEastAsia"/>
                <w:sz w:val="24"/>
                <w:szCs w:val="24"/>
              </w:rPr>
            </w:pPr>
            <w:r w:rsidRPr="00447005">
              <w:rPr>
                <w:rFonts w:asciiTheme="minorEastAsia" w:hAnsiTheme="minorEastAsia" w:hint="eastAsia"/>
                <w:sz w:val="24"/>
                <w:szCs w:val="24"/>
              </w:rPr>
              <w:t xml:space="preserve">     万元</w:t>
            </w:r>
          </w:p>
        </w:tc>
      </w:tr>
      <w:tr w:rsidR="00574806" w:rsidRPr="00447005" w14:paraId="699F389E" w14:textId="77777777">
        <w:trPr>
          <w:cantSplit/>
        </w:trPr>
        <w:tc>
          <w:tcPr>
            <w:tcW w:w="2309" w:type="dxa"/>
            <w:vAlign w:val="center"/>
          </w:tcPr>
          <w:p w14:paraId="78CA4076"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股东权益</w:t>
            </w:r>
          </w:p>
        </w:tc>
        <w:tc>
          <w:tcPr>
            <w:tcW w:w="1845" w:type="dxa"/>
            <w:vAlign w:val="center"/>
          </w:tcPr>
          <w:p w14:paraId="0217E389" w14:textId="77777777" w:rsidR="00574806" w:rsidRPr="00447005" w:rsidRDefault="00E45985">
            <w:pPr>
              <w:pStyle w:val="a6"/>
              <w:overflowPunct w:val="0"/>
              <w:ind w:firstLineChars="400" w:firstLine="960"/>
              <w:rPr>
                <w:rFonts w:asciiTheme="minorEastAsia" w:hAnsiTheme="minorEastAsia"/>
                <w:sz w:val="24"/>
                <w:szCs w:val="24"/>
              </w:rPr>
            </w:pPr>
            <w:r w:rsidRPr="00447005">
              <w:rPr>
                <w:rFonts w:asciiTheme="minorEastAsia" w:hAnsiTheme="minorEastAsia" w:hint="eastAsia"/>
                <w:sz w:val="24"/>
                <w:szCs w:val="24"/>
              </w:rPr>
              <w:t>万元</w:t>
            </w:r>
          </w:p>
        </w:tc>
        <w:tc>
          <w:tcPr>
            <w:tcW w:w="1344" w:type="dxa"/>
            <w:vAlign w:val="center"/>
          </w:tcPr>
          <w:p w14:paraId="6980AB33"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销售收入</w:t>
            </w:r>
          </w:p>
        </w:tc>
        <w:tc>
          <w:tcPr>
            <w:tcW w:w="3030" w:type="dxa"/>
            <w:gridSpan w:val="2"/>
            <w:vAlign w:val="center"/>
          </w:tcPr>
          <w:p w14:paraId="0834B8B9" w14:textId="77777777" w:rsidR="00574806" w:rsidRPr="00447005" w:rsidRDefault="00E45985">
            <w:pPr>
              <w:pStyle w:val="a6"/>
              <w:overflowPunct w:val="0"/>
              <w:ind w:firstLine="0"/>
              <w:rPr>
                <w:rFonts w:asciiTheme="minorEastAsia" w:hAnsiTheme="minorEastAsia"/>
                <w:b/>
                <w:sz w:val="24"/>
                <w:szCs w:val="24"/>
              </w:rPr>
            </w:pPr>
            <w:r w:rsidRPr="00447005">
              <w:rPr>
                <w:rFonts w:asciiTheme="minorEastAsia" w:hAnsiTheme="minorEastAsia" w:hint="eastAsia"/>
                <w:b/>
                <w:sz w:val="24"/>
                <w:szCs w:val="24"/>
              </w:rPr>
              <w:t>2019年</w:t>
            </w:r>
            <w:r w:rsidRPr="00447005">
              <w:rPr>
                <w:rFonts w:asciiTheme="minorEastAsia" w:hAnsiTheme="minorEastAsia"/>
                <w:b/>
                <w:sz w:val="24"/>
                <w:szCs w:val="24"/>
              </w:rPr>
              <w:t xml:space="preserve">    </w:t>
            </w:r>
            <w:r w:rsidRPr="00447005">
              <w:rPr>
                <w:rFonts w:asciiTheme="minorEastAsia" w:hAnsiTheme="minorEastAsia" w:hint="eastAsia"/>
                <w:b/>
                <w:sz w:val="24"/>
                <w:szCs w:val="24"/>
              </w:rPr>
              <w:t xml:space="preserve"> </w:t>
            </w:r>
            <w:r w:rsidRPr="00447005">
              <w:rPr>
                <w:rFonts w:asciiTheme="minorEastAsia" w:hAnsiTheme="minorEastAsia"/>
                <w:b/>
                <w:sz w:val="24"/>
                <w:szCs w:val="24"/>
              </w:rPr>
              <w:t xml:space="preserve">      </w:t>
            </w:r>
            <w:r w:rsidRPr="00447005">
              <w:rPr>
                <w:rFonts w:asciiTheme="minorEastAsia" w:hAnsiTheme="minorEastAsia" w:hint="eastAsia"/>
                <w:b/>
                <w:sz w:val="24"/>
                <w:szCs w:val="24"/>
              </w:rPr>
              <w:t>万元</w:t>
            </w:r>
          </w:p>
        </w:tc>
      </w:tr>
      <w:tr w:rsidR="00574806" w:rsidRPr="00447005" w14:paraId="31E0FB15" w14:textId="77777777">
        <w:trPr>
          <w:cantSplit/>
        </w:trPr>
        <w:tc>
          <w:tcPr>
            <w:tcW w:w="2309" w:type="dxa"/>
          </w:tcPr>
          <w:p w14:paraId="1C4BF412"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实现利润</w:t>
            </w:r>
          </w:p>
        </w:tc>
        <w:tc>
          <w:tcPr>
            <w:tcW w:w="1845" w:type="dxa"/>
          </w:tcPr>
          <w:p w14:paraId="28DF14E2" w14:textId="77777777" w:rsidR="00574806" w:rsidRPr="00447005" w:rsidRDefault="00E45985">
            <w:pPr>
              <w:pStyle w:val="a6"/>
              <w:overflowPunct w:val="0"/>
              <w:ind w:firstLine="0"/>
              <w:rPr>
                <w:rFonts w:asciiTheme="minorEastAsia" w:hAnsiTheme="minorEastAsia"/>
                <w:b/>
                <w:sz w:val="24"/>
                <w:szCs w:val="24"/>
              </w:rPr>
            </w:pPr>
            <w:r w:rsidRPr="00447005">
              <w:rPr>
                <w:rFonts w:asciiTheme="minorEastAsia" w:hAnsiTheme="minorEastAsia" w:hint="eastAsia"/>
                <w:b/>
                <w:sz w:val="24"/>
                <w:szCs w:val="24"/>
              </w:rPr>
              <w:t>2019年   万元</w:t>
            </w:r>
          </w:p>
        </w:tc>
        <w:tc>
          <w:tcPr>
            <w:tcW w:w="1344" w:type="dxa"/>
          </w:tcPr>
          <w:p w14:paraId="1130DA60" w14:textId="77777777" w:rsidR="00574806" w:rsidRPr="00447005" w:rsidRDefault="00574806">
            <w:pPr>
              <w:pStyle w:val="a6"/>
              <w:overflowPunct w:val="0"/>
              <w:ind w:left="1260" w:firstLine="0"/>
              <w:rPr>
                <w:rFonts w:asciiTheme="minorEastAsia" w:hAnsiTheme="minorEastAsia"/>
                <w:sz w:val="24"/>
                <w:szCs w:val="24"/>
              </w:rPr>
            </w:pPr>
          </w:p>
        </w:tc>
        <w:tc>
          <w:tcPr>
            <w:tcW w:w="3030" w:type="dxa"/>
            <w:gridSpan w:val="2"/>
          </w:tcPr>
          <w:p w14:paraId="1A36582A" w14:textId="77777777" w:rsidR="00574806" w:rsidRPr="00447005" w:rsidRDefault="00574806">
            <w:pPr>
              <w:pStyle w:val="a6"/>
              <w:overflowPunct w:val="0"/>
              <w:ind w:left="1260" w:firstLine="0"/>
              <w:rPr>
                <w:rFonts w:asciiTheme="minorEastAsia" w:hAnsiTheme="minorEastAsia"/>
                <w:sz w:val="24"/>
                <w:szCs w:val="24"/>
              </w:rPr>
            </w:pPr>
          </w:p>
        </w:tc>
      </w:tr>
      <w:tr w:rsidR="00574806" w:rsidRPr="00447005" w14:paraId="35A6496F" w14:textId="77777777">
        <w:trPr>
          <w:cantSplit/>
        </w:trPr>
        <w:tc>
          <w:tcPr>
            <w:tcW w:w="2309" w:type="dxa"/>
          </w:tcPr>
          <w:p w14:paraId="1F0D1478"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营业面积（含厂房面积）</w:t>
            </w:r>
          </w:p>
        </w:tc>
        <w:tc>
          <w:tcPr>
            <w:tcW w:w="1845" w:type="dxa"/>
            <w:vAlign w:val="center"/>
          </w:tcPr>
          <w:p w14:paraId="53D71024"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 xml:space="preserve">       平方米</w:t>
            </w:r>
          </w:p>
        </w:tc>
        <w:tc>
          <w:tcPr>
            <w:tcW w:w="1344" w:type="dxa"/>
          </w:tcPr>
          <w:p w14:paraId="7C931907"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其中</w:t>
            </w:r>
          </w:p>
        </w:tc>
        <w:tc>
          <w:tcPr>
            <w:tcW w:w="3030" w:type="dxa"/>
            <w:gridSpan w:val="2"/>
          </w:tcPr>
          <w:p w14:paraId="32342D96"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自有面积</w:t>
            </w:r>
            <w:r w:rsidRPr="00447005">
              <w:rPr>
                <w:rFonts w:asciiTheme="minorEastAsia" w:hAnsiTheme="minorEastAsia"/>
                <w:sz w:val="24"/>
                <w:szCs w:val="24"/>
              </w:rPr>
              <w:t xml:space="preserve">         </w:t>
            </w:r>
            <w:r w:rsidRPr="00447005">
              <w:rPr>
                <w:rFonts w:asciiTheme="minorEastAsia" w:hAnsiTheme="minorEastAsia" w:hint="eastAsia"/>
                <w:sz w:val="24"/>
                <w:szCs w:val="24"/>
              </w:rPr>
              <w:t>平方米</w:t>
            </w:r>
          </w:p>
          <w:p w14:paraId="16C599B4"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承租面积</w:t>
            </w:r>
            <w:r w:rsidRPr="00447005">
              <w:rPr>
                <w:rFonts w:asciiTheme="minorEastAsia" w:hAnsiTheme="minorEastAsia"/>
                <w:sz w:val="24"/>
                <w:szCs w:val="24"/>
              </w:rPr>
              <w:t xml:space="preserve">         </w:t>
            </w:r>
            <w:r w:rsidRPr="00447005">
              <w:rPr>
                <w:rFonts w:asciiTheme="minorEastAsia" w:hAnsiTheme="minorEastAsia" w:hint="eastAsia"/>
                <w:sz w:val="24"/>
                <w:szCs w:val="24"/>
              </w:rPr>
              <w:t>平方米</w:t>
            </w:r>
          </w:p>
        </w:tc>
      </w:tr>
      <w:tr w:rsidR="00574806" w:rsidRPr="00447005" w14:paraId="44F7996A" w14:textId="77777777">
        <w:trPr>
          <w:cantSplit/>
          <w:trHeight w:val="926"/>
        </w:trPr>
        <w:tc>
          <w:tcPr>
            <w:tcW w:w="2309" w:type="dxa"/>
            <w:vAlign w:val="center"/>
          </w:tcPr>
          <w:p w14:paraId="475C0642"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单位简历及内设机构情况</w:t>
            </w:r>
          </w:p>
        </w:tc>
        <w:tc>
          <w:tcPr>
            <w:tcW w:w="6219" w:type="dxa"/>
            <w:gridSpan w:val="4"/>
          </w:tcPr>
          <w:p w14:paraId="3068F123" w14:textId="77777777" w:rsidR="00574806" w:rsidRPr="00447005" w:rsidRDefault="00574806">
            <w:pPr>
              <w:pStyle w:val="a6"/>
              <w:overflowPunct w:val="0"/>
              <w:ind w:firstLine="0"/>
              <w:rPr>
                <w:rFonts w:asciiTheme="minorEastAsia" w:hAnsiTheme="minorEastAsia"/>
                <w:sz w:val="24"/>
                <w:szCs w:val="24"/>
              </w:rPr>
            </w:pPr>
          </w:p>
        </w:tc>
      </w:tr>
      <w:tr w:rsidR="00574806" w:rsidRPr="00447005" w14:paraId="2E19A687" w14:textId="77777777">
        <w:trPr>
          <w:cantSplit/>
          <w:trHeight w:val="668"/>
        </w:trPr>
        <w:tc>
          <w:tcPr>
            <w:tcW w:w="2309" w:type="dxa"/>
            <w:vAlign w:val="center"/>
          </w:tcPr>
          <w:p w14:paraId="69C55F35"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单位优势及特长</w:t>
            </w:r>
          </w:p>
        </w:tc>
        <w:tc>
          <w:tcPr>
            <w:tcW w:w="6219" w:type="dxa"/>
            <w:gridSpan w:val="4"/>
          </w:tcPr>
          <w:p w14:paraId="53E25D14" w14:textId="77777777" w:rsidR="00574806" w:rsidRPr="00447005" w:rsidRDefault="00574806">
            <w:pPr>
              <w:pStyle w:val="a6"/>
              <w:overflowPunct w:val="0"/>
              <w:ind w:left="1260" w:firstLine="0"/>
              <w:rPr>
                <w:rFonts w:asciiTheme="minorEastAsia" w:hAnsiTheme="minorEastAsia"/>
                <w:sz w:val="24"/>
                <w:szCs w:val="24"/>
              </w:rPr>
            </w:pPr>
          </w:p>
        </w:tc>
      </w:tr>
      <w:tr w:rsidR="00574806" w:rsidRPr="00447005" w14:paraId="6629FA17" w14:textId="77777777">
        <w:trPr>
          <w:cantSplit/>
        </w:trPr>
        <w:tc>
          <w:tcPr>
            <w:tcW w:w="2309" w:type="dxa"/>
          </w:tcPr>
          <w:p w14:paraId="29164FDA"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近两年来完成或正在履行的重大合同情况</w:t>
            </w:r>
          </w:p>
        </w:tc>
        <w:tc>
          <w:tcPr>
            <w:tcW w:w="6219" w:type="dxa"/>
            <w:gridSpan w:val="4"/>
          </w:tcPr>
          <w:p w14:paraId="58022A9F" w14:textId="77777777" w:rsidR="00574806" w:rsidRPr="00447005" w:rsidRDefault="00574806">
            <w:pPr>
              <w:pStyle w:val="a6"/>
              <w:overflowPunct w:val="0"/>
              <w:ind w:left="1260" w:firstLine="0"/>
              <w:rPr>
                <w:rFonts w:asciiTheme="minorEastAsia" w:hAnsiTheme="minorEastAsia"/>
                <w:sz w:val="24"/>
                <w:szCs w:val="24"/>
              </w:rPr>
            </w:pPr>
          </w:p>
        </w:tc>
      </w:tr>
      <w:tr w:rsidR="00574806" w:rsidRPr="00447005" w14:paraId="19D91613" w14:textId="77777777">
        <w:trPr>
          <w:cantSplit/>
        </w:trPr>
        <w:tc>
          <w:tcPr>
            <w:tcW w:w="2309" w:type="dxa"/>
          </w:tcPr>
          <w:p w14:paraId="736C2682"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最近</w:t>
            </w:r>
            <w:r w:rsidRPr="00447005">
              <w:rPr>
                <w:rFonts w:asciiTheme="minorEastAsia" w:hAnsiTheme="minorEastAsia"/>
                <w:sz w:val="24"/>
                <w:szCs w:val="24"/>
              </w:rPr>
              <w:t>2</w:t>
            </w:r>
            <w:r w:rsidRPr="00447005">
              <w:rPr>
                <w:rFonts w:asciiTheme="minorEastAsia" w:hAnsiTheme="minorEastAsia" w:hint="eastAsia"/>
                <w:sz w:val="24"/>
                <w:szCs w:val="24"/>
              </w:rPr>
              <w:t>年内在经营过程中受到何种奖励或处分（包括情况和结果）</w:t>
            </w:r>
          </w:p>
        </w:tc>
        <w:tc>
          <w:tcPr>
            <w:tcW w:w="6219" w:type="dxa"/>
            <w:gridSpan w:val="4"/>
          </w:tcPr>
          <w:p w14:paraId="170E477C" w14:textId="77777777" w:rsidR="00574806" w:rsidRPr="00447005" w:rsidRDefault="00574806">
            <w:pPr>
              <w:pStyle w:val="a6"/>
              <w:overflowPunct w:val="0"/>
              <w:ind w:left="1260" w:firstLine="0"/>
              <w:rPr>
                <w:rFonts w:asciiTheme="minorEastAsia" w:hAnsiTheme="minorEastAsia"/>
                <w:sz w:val="24"/>
                <w:szCs w:val="24"/>
              </w:rPr>
            </w:pPr>
          </w:p>
        </w:tc>
      </w:tr>
      <w:tr w:rsidR="00574806" w:rsidRPr="00447005" w14:paraId="3E3FF41D" w14:textId="77777777">
        <w:trPr>
          <w:cantSplit/>
        </w:trPr>
        <w:tc>
          <w:tcPr>
            <w:tcW w:w="2309" w:type="dxa"/>
          </w:tcPr>
          <w:p w14:paraId="383088F5"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最近</w:t>
            </w:r>
            <w:r w:rsidRPr="00447005">
              <w:rPr>
                <w:rFonts w:asciiTheme="minorEastAsia" w:hAnsiTheme="minorEastAsia"/>
                <w:sz w:val="24"/>
                <w:szCs w:val="24"/>
              </w:rPr>
              <w:t>3</w:t>
            </w:r>
            <w:r w:rsidRPr="00447005">
              <w:rPr>
                <w:rFonts w:asciiTheme="minorEastAsia" w:hAnsiTheme="minorEastAsia" w:hint="eastAsia"/>
                <w:sz w:val="24"/>
                <w:szCs w:val="24"/>
              </w:rPr>
              <w:t>年内有无因售假、售劣或是其他原因被消费者投诉或起诉的情况及说明（包括解决方式和结果）</w:t>
            </w:r>
          </w:p>
        </w:tc>
        <w:tc>
          <w:tcPr>
            <w:tcW w:w="6219" w:type="dxa"/>
            <w:gridSpan w:val="4"/>
          </w:tcPr>
          <w:p w14:paraId="3902DF5E" w14:textId="77777777" w:rsidR="00574806" w:rsidRPr="00447005" w:rsidRDefault="00574806">
            <w:pPr>
              <w:pStyle w:val="a6"/>
              <w:overflowPunct w:val="0"/>
              <w:ind w:left="1260" w:firstLine="0"/>
              <w:rPr>
                <w:rFonts w:asciiTheme="minorEastAsia" w:hAnsiTheme="minorEastAsia"/>
                <w:sz w:val="24"/>
                <w:szCs w:val="24"/>
              </w:rPr>
            </w:pPr>
          </w:p>
        </w:tc>
      </w:tr>
      <w:tr w:rsidR="00574806" w:rsidRPr="00447005" w14:paraId="57425595" w14:textId="77777777">
        <w:trPr>
          <w:cantSplit/>
        </w:trPr>
        <w:tc>
          <w:tcPr>
            <w:tcW w:w="2309" w:type="dxa"/>
          </w:tcPr>
          <w:p w14:paraId="3684C3A5"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最近</w:t>
            </w:r>
            <w:r w:rsidRPr="00447005">
              <w:rPr>
                <w:rFonts w:asciiTheme="minorEastAsia" w:hAnsiTheme="minorEastAsia"/>
                <w:sz w:val="24"/>
                <w:szCs w:val="24"/>
              </w:rPr>
              <w:t>3</w:t>
            </w:r>
            <w:r w:rsidRPr="00447005">
              <w:rPr>
                <w:rFonts w:asciiTheme="minorEastAsia" w:hAnsiTheme="minorEastAsia" w:hint="eastAsia"/>
                <w:sz w:val="24"/>
                <w:szCs w:val="24"/>
              </w:rPr>
              <w:t>年内主要负责人有无因经济犯罪被司法机关追究的情况及说明</w:t>
            </w:r>
          </w:p>
        </w:tc>
        <w:tc>
          <w:tcPr>
            <w:tcW w:w="6219" w:type="dxa"/>
            <w:gridSpan w:val="4"/>
          </w:tcPr>
          <w:p w14:paraId="1E5252E1" w14:textId="77777777" w:rsidR="00574806" w:rsidRPr="00447005" w:rsidRDefault="00574806">
            <w:pPr>
              <w:pStyle w:val="a6"/>
              <w:overflowPunct w:val="0"/>
              <w:ind w:left="1260" w:firstLine="0"/>
              <w:rPr>
                <w:rFonts w:asciiTheme="minorEastAsia" w:hAnsiTheme="minorEastAsia"/>
                <w:sz w:val="24"/>
                <w:szCs w:val="24"/>
              </w:rPr>
            </w:pPr>
          </w:p>
        </w:tc>
      </w:tr>
      <w:tr w:rsidR="00574806" w:rsidRPr="00447005" w14:paraId="45279545" w14:textId="77777777">
        <w:trPr>
          <w:cantSplit/>
        </w:trPr>
        <w:tc>
          <w:tcPr>
            <w:tcW w:w="2309" w:type="dxa"/>
          </w:tcPr>
          <w:p w14:paraId="26DA18C9"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获得技术认证的工程师及简介</w:t>
            </w:r>
          </w:p>
        </w:tc>
        <w:tc>
          <w:tcPr>
            <w:tcW w:w="6219" w:type="dxa"/>
            <w:gridSpan w:val="4"/>
          </w:tcPr>
          <w:p w14:paraId="17F5A0D4" w14:textId="77777777" w:rsidR="00574806" w:rsidRPr="00447005" w:rsidRDefault="00574806">
            <w:pPr>
              <w:pStyle w:val="a6"/>
              <w:overflowPunct w:val="0"/>
              <w:ind w:left="1260" w:firstLine="0"/>
              <w:rPr>
                <w:rFonts w:asciiTheme="minorEastAsia" w:hAnsiTheme="minorEastAsia"/>
                <w:sz w:val="24"/>
                <w:szCs w:val="24"/>
              </w:rPr>
            </w:pPr>
          </w:p>
        </w:tc>
      </w:tr>
      <w:tr w:rsidR="00574806" w:rsidRPr="00447005" w14:paraId="291E2D58" w14:textId="77777777">
        <w:trPr>
          <w:cantSplit/>
          <w:trHeight w:val="560"/>
        </w:trPr>
        <w:tc>
          <w:tcPr>
            <w:tcW w:w="2309" w:type="dxa"/>
          </w:tcPr>
          <w:p w14:paraId="1A965102" w14:textId="77777777" w:rsidR="00574806" w:rsidRPr="00447005" w:rsidRDefault="00E45985">
            <w:pPr>
              <w:pStyle w:val="a6"/>
              <w:overflowPunct w:val="0"/>
              <w:ind w:firstLine="0"/>
              <w:rPr>
                <w:rFonts w:asciiTheme="minorEastAsia" w:hAnsiTheme="minorEastAsia"/>
                <w:sz w:val="24"/>
                <w:szCs w:val="24"/>
              </w:rPr>
            </w:pPr>
            <w:r w:rsidRPr="00447005">
              <w:rPr>
                <w:rFonts w:asciiTheme="minorEastAsia" w:hAnsiTheme="minorEastAsia" w:hint="eastAsia"/>
                <w:sz w:val="24"/>
                <w:szCs w:val="24"/>
              </w:rPr>
              <w:t>其他需要说明的情况</w:t>
            </w:r>
          </w:p>
        </w:tc>
        <w:tc>
          <w:tcPr>
            <w:tcW w:w="6219" w:type="dxa"/>
            <w:gridSpan w:val="4"/>
          </w:tcPr>
          <w:p w14:paraId="13AE8482" w14:textId="77777777" w:rsidR="00574806" w:rsidRPr="00447005" w:rsidRDefault="00574806">
            <w:pPr>
              <w:pStyle w:val="a6"/>
              <w:overflowPunct w:val="0"/>
              <w:ind w:left="1260" w:firstLine="0"/>
              <w:rPr>
                <w:rFonts w:asciiTheme="minorEastAsia" w:hAnsiTheme="minorEastAsia"/>
                <w:sz w:val="24"/>
                <w:szCs w:val="24"/>
              </w:rPr>
            </w:pPr>
          </w:p>
        </w:tc>
      </w:tr>
    </w:tbl>
    <w:p w14:paraId="05BE52B4" w14:textId="77777777" w:rsidR="00574806" w:rsidRPr="00447005" w:rsidRDefault="00E45985">
      <w:pPr>
        <w:rPr>
          <w:rFonts w:asciiTheme="minorEastAsia" w:eastAsiaTheme="minorEastAsia" w:hAnsiTheme="minorEastAsia"/>
          <w:b/>
          <w:sz w:val="24"/>
        </w:rPr>
      </w:pPr>
      <w:r w:rsidRPr="00447005">
        <w:rPr>
          <w:rFonts w:asciiTheme="minorEastAsia" w:eastAsiaTheme="minorEastAsia" w:hAnsiTheme="minorEastAsia" w:hint="eastAsia"/>
          <w:b/>
          <w:sz w:val="24"/>
        </w:rPr>
        <w:br w:type="page"/>
      </w:r>
      <w:r w:rsidRPr="00447005">
        <w:rPr>
          <w:rFonts w:asciiTheme="minorEastAsia" w:eastAsiaTheme="minorEastAsia" w:hAnsiTheme="minorEastAsia" w:hint="eastAsia"/>
          <w:b/>
          <w:sz w:val="24"/>
        </w:rPr>
        <w:lastRenderedPageBreak/>
        <w:t>5、法定代表人授权委托书 （如有）</w:t>
      </w:r>
    </w:p>
    <w:p w14:paraId="71776CAC" w14:textId="77777777" w:rsidR="00574806" w:rsidRPr="00447005" w:rsidRDefault="00574806">
      <w:pPr>
        <w:overflowPunct w:val="0"/>
        <w:adjustRightInd w:val="0"/>
        <w:jc w:val="left"/>
        <w:textAlignment w:val="baseline"/>
        <w:rPr>
          <w:rFonts w:asciiTheme="minorEastAsia" w:eastAsiaTheme="minorEastAsia" w:hAnsiTheme="minorEastAsia"/>
          <w:sz w:val="24"/>
        </w:rPr>
      </w:pPr>
    </w:p>
    <w:p w14:paraId="0D9105E9" w14:textId="77777777" w:rsidR="00574806" w:rsidRPr="00447005" w:rsidRDefault="00574806">
      <w:pPr>
        <w:overflowPunct w:val="0"/>
        <w:adjustRightInd w:val="0"/>
        <w:ind w:firstLine="420"/>
        <w:jc w:val="center"/>
        <w:textAlignment w:val="baseline"/>
        <w:rPr>
          <w:rFonts w:asciiTheme="minorEastAsia" w:eastAsiaTheme="minorEastAsia" w:hAnsiTheme="minorEastAsia"/>
          <w:sz w:val="24"/>
        </w:rPr>
      </w:pPr>
    </w:p>
    <w:p w14:paraId="0F9C8634" w14:textId="77777777" w:rsidR="00574806" w:rsidRPr="00447005" w:rsidRDefault="00E45985">
      <w:pPr>
        <w:overflowPunct w:val="0"/>
        <w:adjustRightInd w:val="0"/>
        <w:ind w:firstLine="420"/>
        <w:jc w:val="center"/>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授权委托书</w:t>
      </w:r>
    </w:p>
    <w:p w14:paraId="02D5221B" w14:textId="77777777" w:rsidR="00574806" w:rsidRPr="00447005" w:rsidRDefault="00574806">
      <w:pPr>
        <w:overflowPunct w:val="0"/>
        <w:adjustRightInd w:val="0"/>
        <w:ind w:firstLine="420"/>
        <w:jc w:val="left"/>
        <w:textAlignment w:val="baseline"/>
        <w:rPr>
          <w:rFonts w:asciiTheme="minorEastAsia" w:eastAsiaTheme="minorEastAsia" w:hAnsiTheme="minorEastAsia"/>
          <w:sz w:val="24"/>
        </w:rPr>
      </w:pPr>
    </w:p>
    <w:p w14:paraId="458A158A" w14:textId="77777777" w:rsidR="00574806" w:rsidRPr="00447005" w:rsidRDefault="00574806">
      <w:pPr>
        <w:overflowPunct w:val="0"/>
        <w:adjustRightInd w:val="0"/>
        <w:ind w:firstLine="420"/>
        <w:jc w:val="left"/>
        <w:textAlignment w:val="baseline"/>
        <w:rPr>
          <w:rFonts w:asciiTheme="minorEastAsia" w:eastAsiaTheme="minorEastAsia" w:hAnsiTheme="minorEastAsia"/>
          <w:sz w:val="24"/>
        </w:rPr>
      </w:pPr>
    </w:p>
    <w:p w14:paraId="5D691DA9" w14:textId="4B536FB2" w:rsidR="00574806" w:rsidRPr="00447005" w:rsidRDefault="00E45985">
      <w:pPr>
        <w:overflowPunct w:val="0"/>
        <w:adjustRightInd w:val="0"/>
        <w:spacing w:line="440" w:lineRule="exact"/>
        <w:ind w:firstLine="420"/>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本授权委托书声明：</w:t>
      </w:r>
      <w:r w:rsidRPr="00447005">
        <w:rPr>
          <w:rFonts w:asciiTheme="minorEastAsia" w:eastAsiaTheme="minorEastAsia" w:hAnsiTheme="minorEastAsia"/>
          <w:sz w:val="24"/>
        </w:rPr>
        <w:t xml:space="preserve">  </w:t>
      </w:r>
      <w:r w:rsidRPr="00447005">
        <w:rPr>
          <w:rFonts w:asciiTheme="minorEastAsia" w:eastAsiaTheme="minorEastAsia" w:hAnsiTheme="minorEastAsia" w:hint="eastAsia"/>
          <w:sz w:val="24"/>
        </w:rPr>
        <w:t>我</w:t>
      </w:r>
      <w:r w:rsidRPr="00447005">
        <w:rPr>
          <w:rFonts w:asciiTheme="minorEastAsia" w:eastAsiaTheme="minorEastAsia" w:hAnsiTheme="minorEastAsia"/>
          <w:sz w:val="24"/>
        </w:rPr>
        <w:t xml:space="preserve"> </w:t>
      </w:r>
      <w:r w:rsidRPr="00447005">
        <w:rPr>
          <w:rFonts w:asciiTheme="minorEastAsia" w:eastAsiaTheme="minorEastAsia" w:hAnsiTheme="minorEastAsia"/>
          <w:sz w:val="24"/>
          <w:u w:val="single"/>
        </w:rPr>
        <w:t xml:space="preserve">          </w:t>
      </w:r>
      <w:r w:rsidRPr="00447005">
        <w:rPr>
          <w:rFonts w:asciiTheme="minorEastAsia" w:eastAsiaTheme="minorEastAsia" w:hAnsiTheme="minorEastAsia" w:hint="eastAsia"/>
          <w:sz w:val="24"/>
        </w:rPr>
        <w:t>（姓名）系</w:t>
      </w:r>
      <w:r w:rsidRPr="00447005">
        <w:rPr>
          <w:rFonts w:asciiTheme="minorEastAsia" w:eastAsiaTheme="minorEastAsia" w:hAnsiTheme="minorEastAsia"/>
          <w:sz w:val="24"/>
          <w:u w:val="single"/>
        </w:rPr>
        <w:t xml:space="preserve">             </w:t>
      </w:r>
      <w:r w:rsidRPr="00447005">
        <w:rPr>
          <w:rFonts w:asciiTheme="minorEastAsia" w:eastAsiaTheme="minorEastAsia" w:hAnsiTheme="minorEastAsia" w:hint="eastAsia"/>
          <w:sz w:val="24"/>
        </w:rPr>
        <w:t>（投标单位名称）的法定代表人，现授权委托</w:t>
      </w:r>
      <w:r w:rsidRPr="00447005">
        <w:rPr>
          <w:rFonts w:asciiTheme="minorEastAsia" w:eastAsiaTheme="minorEastAsia" w:hAnsiTheme="minorEastAsia"/>
          <w:sz w:val="24"/>
          <w:u w:val="single"/>
        </w:rPr>
        <w:t xml:space="preserve">              </w:t>
      </w:r>
      <w:r w:rsidRPr="00447005">
        <w:rPr>
          <w:rFonts w:asciiTheme="minorEastAsia" w:eastAsiaTheme="minorEastAsia" w:hAnsiTheme="minorEastAsia" w:hint="eastAsia"/>
          <w:sz w:val="24"/>
          <w:u w:val="single"/>
        </w:rPr>
        <w:t>（</w:t>
      </w:r>
      <w:r w:rsidRPr="00447005">
        <w:rPr>
          <w:rFonts w:asciiTheme="minorEastAsia" w:eastAsiaTheme="minorEastAsia" w:hAnsiTheme="minorEastAsia" w:hint="eastAsia"/>
          <w:sz w:val="24"/>
        </w:rPr>
        <w:t>单位名称）的</w:t>
      </w:r>
      <w:r w:rsidRPr="00447005">
        <w:rPr>
          <w:rFonts w:asciiTheme="minorEastAsia" w:eastAsiaTheme="minorEastAsia" w:hAnsiTheme="minorEastAsia"/>
          <w:sz w:val="24"/>
          <w:u w:val="single"/>
        </w:rPr>
        <w:t xml:space="preserve">     </w:t>
      </w:r>
      <w:r w:rsidRPr="00447005">
        <w:rPr>
          <w:rFonts w:asciiTheme="minorEastAsia" w:eastAsiaTheme="minorEastAsia" w:hAnsiTheme="minorEastAsia" w:hint="eastAsia"/>
          <w:sz w:val="24"/>
          <w:u w:val="single"/>
        </w:rPr>
        <w:t xml:space="preserve">    </w:t>
      </w:r>
      <w:r w:rsidRPr="00447005">
        <w:rPr>
          <w:rFonts w:asciiTheme="minorEastAsia" w:eastAsiaTheme="minorEastAsia" w:hAnsiTheme="minorEastAsia"/>
          <w:sz w:val="24"/>
          <w:u w:val="single"/>
        </w:rPr>
        <w:t xml:space="preserve">    </w:t>
      </w:r>
      <w:r w:rsidRPr="00447005">
        <w:rPr>
          <w:rFonts w:asciiTheme="minorEastAsia" w:eastAsiaTheme="minorEastAsia" w:hAnsiTheme="minorEastAsia" w:hint="eastAsia"/>
          <w:sz w:val="24"/>
        </w:rPr>
        <w:t>（姓名）为我公司代理人，以本公司的名义参加</w:t>
      </w:r>
      <w:r w:rsidRPr="00447005">
        <w:rPr>
          <w:rFonts w:asciiTheme="minorEastAsia" w:eastAsiaTheme="minorEastAsia" w:hAnsiTheme="minorEastAsia" w:hint="eastAsia"/>
          <w:sz w:val="24"/>
          <w:u w:val="single"/>
        </w:rPr>
        <w:t xml:space="preserve"> </w:t>
      </w:r>
      <w:r w:rsidRPr="00447005">
        <w:rPr>
          <w:rFonts w:asciiTheme="minorEastAsia" w:eastAsiaTheme="minorEastAsia" w:hAnsiTheme="minorEastAsia" w:hint="eastAsia"/>
          <w:b/>
          <w:sz w:val="24"/>
          <w:u w:val="single"/>
        </w:rPr>
        <w:t>苏州市公共资源交易中心太仓分中心</w:t>
      </w:r>
      <w:r w:rsidRPr="00447005">
        <w:rPr>
          <w:rFonts w:asciiTheme="minorEastAsia" w:eastAsiaTheme="minorEastAsia" w:hAnsiTheme="minorEastAsia" w:hint="eastAsia"/>
          <w:sz w:val="24"/>
          <w:u w:val="single"/>
        </w:rPr>
        <w:t xml:space="preserve"> </w:t>
      </w:r>
      <w:r w:rsidRPr="00447005">
        <w:rPr>
          <w:rFonts w:asciiTheme="minorEastAsia" w:eastAsiaTheme="minorEastAsia" w:hAnsiTheme="minorEastAsia" w:hint="eastAsia"/>
          <w:sz w:val="24"/>
        </w:rPr>
        <w:t>组织实施的编号为</w:t>
      </w:r>
      <w:r w:rsidR="00554413" w:rsidRPr="00447005">
        <w:rPr>
          <w:rFonts w:asciiTheme="minorEastAsia" w:eastAsiaTheme="minorEastAsia" w:hAnsiTheme="minorEastAsia" w:hint="eastAsia"/>
          <w:b/>
          <w:sz w:val="24"/>
          <w:u w:val="single"/>
        </w:rPr>
        <w:t>TCGGZY-2020G204</w:t>
      </w:r>
      <w:r w:rsidRPr="00447005">
        <w:rPr>
          <w:rFonts w:asciiTheme="minorEastAsia" w:eastAsiaTheme="minorEastAsia" w:hAnsiTheme="minorEastAsia"/>
          <w:sz w:val="24"/>
          <w:u w:val="single"/>
        </w:rPr>
        <w:t xml:space="preserve"> </w:t>
      </w:r>
      <w:r w:rsidRPr="00447005">
        <w:rPr>
          <w:rFonts w:asciiTheme="minorEastAsia" w:eastAsiaTheme="minorEastAsia" w:hAnsiTheme="minorEastAsia" w:hint="eastAsia"/>
          <w:sz w:val="24"/>
        </w:rPr>
        <w:t>号的招标活动。代理人在开标、评标、合同谈判过程中所签署的一切文件和处理与这有关的一切事务，我均予以承认。</w:t>
      </w:r>
    </w:p>
    <w:p w14:paraId="24A3B4A9" w14:textId="77777777" w:rsidR="00574806" w:rsidRPr="00447005" w:rsidRDefault="00E45985">
      <w:pPr>
        <w:overflowPunct w:val="0"/>
        <w:adjustRightInd w:val="0"/>
        <w:spacing w:line="440" w:lineRule="exact"/>
        <w:ind w:firstLine="420"/>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代理人在授权委托书有效期内签署的所有文件不因授权委托的撤销而失效，除非有撤销授权委托的书面通知，本授权委托书自投标开始至合同履行完毕止。</w:t>
      </w:r>
    </w:p>
    <w:p w14:paraId="3756902F" w14:textId="77777777" w:rsidR="00574806" w:rsidRPr="00447005" w:rsidRDefault="00E45985">
      <w:pPr>
        <w:overflowPunct w:val="0"/>
        <w:adjustRightInd w:val="0"/>
        <w:spacing w:line="440" w:lineRule="exact"/>
        <w:ind w:firstLine="420"/>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代理人无转委托权。特此委托！</w:t>
      </w:r>
    </w:p>
    <w:p w14:paraId="0EE63E48" w14:textId="77777777" w:rsidR="00574806" w:rsidRPr="00447005" w:rsidRDefault="00E45985">
      <w:pPr>
        <w:overflowPunct w:val="0"/>
        <w:adjustRightInd w:val="0"/>
        <w:ind w:firstLine="420"/>
        <w:textAlignment w:val="baseline"/>
        <w:rPr>
          <w:rFonts w:asciiTheme="minorEastAsia" w:eastAsiaTheme="minorEastAsia" w:hAnsiTheme="minorEastAsia"/>
          <w:sz w:val="24"/>
        </w:rPr>
      </w:pPr>
      <w:r w:rsidRPr="00447005">
        <w:rPr>
          <w:rFonts w:asciiTheme="minorEastAsia" w:eastAsiaTheme="minorEastAsia" w:hAnsiTheme="minorEastAsia"/>
          <w:sz w:val="24"/>
        </w:rPr>
        <w:t xml:space="preserve">    </w:t>
      </w:r>
    </w:p>
    <w:p w14:paraId="31F01684" w14:textId="77777777" w:rsidR="00574806" w:rsidRPr="00447005" w:rsidRDefault="00E45985">
      <w:pPr>
        <w:overflowPunct w:val="0"/>
        <w:adjustRightInd w:val="0"/>
        <w:ind w:firstLine="420"/>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投标单位：（盖章）</w:t>
      </w:r>
    </w:p>
    <w:p w14:paraId="629C8EEE" w14:textId="77777777" w:rsidR="00574806" w:rsidRPr="00447005" w:rsidRDefault="00E45985">
      <w:pPr>
        <w:overflowPunct w:val="0"/>
        <w:adjustRightInd w:val="0"/>
        <w:ind w:firstLine="420"/>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法定代表人：（签字）</w:t>
      </w:r>
    </w:p>
    <w:p w14:paraId="2B243D85" w14:textId="77777777" w:rsidR="00574806" w:rsidRPr="00447005" w:rsidRDefault="00E45985">
      <w:pPr>
        <w:overflowPunct w:val="0"/>
        <w:adjustRightInd w:val="0"/>
        <w:ind w:firstLine="420"/>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授权代理人：（签字）</w:t>
      </w:r>
    </w:p>
    <w:p w14:paraId="2858D0DD" w14:textId="77777777" w:rsidR="00574806" w:rsidRPr="00447005" w:rsidRDefault="00E45985">
      <w:pPr>
        <w:overflowPunct w:val="0"/>
        <w:adjustRightInd w:val="0"/>
        <w:ind w:firstLine="420"/>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投标日期：年   月   日</w:t>
      </w:r>
    </w:p>
    <w:p w14:paraId="725174F1" w14:textId="77777777" w:rsidR="00E45985" w:rsidRPr="00447005" w:rsidRDefault="00E45985">
      <w:pPr>
        <w:widowControl/>
        <w:spacing w:line="240" w:lineRule="auto"/>
        <w:jc w:val="left"/>
        <w:rPr>
          <w:rFonts w:asciiTheme="minorEastAsia" w:eastAsiaTheme="minorEastAsia" w:hAnsiTheme="minorEastAsia"/>
          <w:sz w:val="24"/>
        </w:rPr>
      </w:pPr>
      <w:r w:rsidRPr="00447005">
        <w:rPr>
          <w:rFonts w:asciiTheme="minorEastAsia" w:eastAsiaTheme="minorEastAsia" w:hAnsiTheme="minorEastAsia"/>
          <w:sz w:val="24"/>
        </w:rPr>
        <w:br w:type="page"/>
      </w:r>
    </w:p>
    <w:p w14:paraId="3A002668" w14:textId="77777777" w:rsidR="00574806" w:rsidRPr="00447005" w:rsidRDefault="00E45985">
      <w:pPr>
        <w:adjustRightInd w:val="0"/>
        <w:spacing w:line="360" w:lineRule="exact"/>
        <w:textAlignment w:val="baseline"/>
        <w:rPr>
          <w:rFonts w:asciiTheme="minorEastAsia" w:eastAsiaTheme="minorEastAsia" w:hAnsiTheme="minorEastAsia"/>
          <w:sz w:val="24"/>
        </w:rPr>
      </w:pPr>
      <w:r w:rsidRPr="00447005">
        <w:rPr>
          <w:rFonts w:asciiTheme="minorEastAsia" w:eastAsiaTheme="minorEastAsia" w:hAnsiTheme="minorEastAsia" w:hint="eastAsia"/>
          <w:b/>
          <w:sz w:val="24"/>
        </w:rPr>
        <w:lastRenderedPageBreak/>
        <w:t>6、开标一览表</w:t>
      </w:r>
    </w:p>
    <w:p w14:paraId="32CE2A24" w14:textId="77777777" w:rsidR="00574806" w:rsidRPr="00447005" w:rsidRDefault="00574806">
      <w:pPr>
        <w:adjustRightInd w:val="0"/>
        <w:textAlignment w:val="baseline"/>
        <w:rPr>
          <w:rFonts w:asciiTheme="minorEastAsia" w:eastAsiaTheme="minorEastAsia" w:hAnsiTheme="minorEastAsia"/>
          <w:b/>
          <w:sz w:val="24"/>
        </w:rPr>
      </w:pPr>
    </w:p>
    <w:p w14:paraId="2A33700F" w14:textId="77777777" w:rsidR="00574806" w:rsidRPr="00447005" w:rsidRDefault="00574806">
      <w:pPr>
        <w:adjustRightInd w:val="0"/>
        <w:jc w:val="center"/>
        <w:textAlignment w:val="baseline"/>
        <w:rPr>
          <w:rFonts w:asciiTheme="minorEastAsia" w:eastAsiaTheme="minorEastAsia" w:hAnsiTheme="minorEastAsia"/>
          <w:sz w:val="24"/>
        </w:rPr>
      </w:pPr>
    </w:p>
    <w:p w14:paraId="125EC625" w14:textId="77777777" w:rsidR="00574806" w:rsidRPr="00447005" w:rsidRDefault="00E45985">
      <w:pPr>
        <w:adjustRightInd w:val="0"/>
        <w:jc w:val="center"/>
        <w:textAlignment w:val="baseline"/>
        <w:rPr>
          <w:rFonts w:asciiTheme="minorEastAsia" w:eastAsiaTheme="minorEastAsia" w:hAnsiTheme="minorEastAsia"/>
          <w:sz w:val="24"/>
        </w:rPr>
      </w:pPr>
      <w:r w:rsidRPr="00447005">
        <w:rPr>
          <w:rFonts w:asciiTheme="minorEastAsia" w:eastAsiaTheme="minorEastAsia" w:hAnsiTheme="minorEastAsia" w:hint="eastAsia"/>
          <w:b/>
          <w:sz w:val="24"/>
        </w:rPr>
        <w:t>开标一览表</w:t>
      </w:r>
    </w:p>
    <w:p w14:paraId="58E432FC" w14:textId="77777777" w:rsidR="00574806" w:rsidRPr="00447005" w:rsidRDefault="00574806">
      <w:pPr>
        <w:adjustRightInd w:val="0"/>
        <w:textAlignment w:val="baseline"/>
        <w:rPr>
          <w:rFonts w:asciiTheme="minorEastAsia" w:eastAsiaTheme="minorEastAsia" w:hAnsiTheme="minorEastAsia"/>
          <w:sz w:val="24"/>
        </w:rPr>
      </w:pPr>
    </w:p>
    <w:p w14:paraId="573AA235" w14:textId="647BDF8B" w:rsidR="00C93651" w:rsidRPr="00447005" w:rsidRDefault="00C93651" w:rsidP="00C93651">
      <w:pPr>
        <w:adjustRightInd w:val="0"/>
        <w:textAlignment w:val="baseline"/>
        <w:rPr>
          <w:rFonts w:asciiTheme="minorEastAsia" w:eastAsiaTheme="minorEastAsia" w:hAnsiTheme="minorEastAsia"/>
          <w:sz w:val="24"/>
        </w:rPr>
      </w:pPr>
      <w:r w:rsidRPr="00447005">
        <w:rPr>
          <w:rFonts w:asciiTheme="minorEastAsia" w:eastAsiaTheme="minorEastAsia" w:hAnsiTheme="minorEastAsia"/>
          <w:sz w:val="24"/>
        </w:rPr>
        <w:t>项目编号</w:t>
      </w:r>
      <w:r w:rsidRPr="00447005">
        <w:rPr>
          <w:rFonts w:asciiTheme="minorEastAsia" w:eastAsiaTheme="minorEastAsia" w:hAnsiTheme="minorEastAsia" w:hint="eastAsia"/>
          <w:sz w:val="24"/>
        </w:rPr>
        <w:t>：</w:t>
      </w:r>
      <w:r w:rsidR="00554413" w:rsidRPr="00447005">
        <w:rPr>
          <w:rFonts w:asciiTheme="minorEastAsia" w:eastAsiaTheme="minorEastAsia" w:hAnsiTheme="minorEastAsia" w:hint="eastAsia"/>
          <w:sz w:val="24"/>
        </w:rPr>
        <w:t>TCGGZY-2020G204</w:t>
      </w:r>
    </w:p>
    <w:p w14:paraId="4584DA91" w14:textId="4922D551" w:rsidR="00574806" w:rsidRPr="00447005" w:rsidRDefault="00C93651" w:rsidP="00C93651">
      <w:pPr>
        <w:adjustRightInd w:val="0"/>
        <w:textAlignment w:val="baseline"/>
        <w:rPr>
          <w:rFonts w:asciiTheme="minorEastAsia" w:eastAsiaTheme="minorEastAsia" w:hAnsiTheme="minorEastAsia"/>
          <w:sz w:val="24"/>
        </w:rPr>
      </w:pPr>
      <w:r w:rsidRPr="00447005">
        <w:rPr>
          <w:rFonts w:asciiTheme="minorEastAsia" w:eastAsiaTheme="minorEastAsia" w:hAnsiTheme="minorEastAsia"/>
          <w:sz w:val="24"/>
        </w:rPr>
        <w:t>项目名称</w:t>
      </w:r>
      <w:r w:rsidRPr="00447005">
        <w:rPr>
          <w:rFonts w:asciiTheme="minorEastAsia" w:eastAsiaTheme="minorEastAsia" w:hAnsiTheme="minorEastAsia" w:hint="eastAsia"/>
          <w:sz w:val="24"/>
        </w:rPr>
        <w:t>：</w:t>
      </w:r>
      <w:r w:rsidR="000A7618">
        <w:rPr>
          <w:rFonts w:asciiTheme="minorEastAsia" w:eastAsiaTheme="minorEastAsia" w:hAnsiTheme="minorEastAsia" w:hint="eastAsia"/>
          <w:sz w:val="24"/>
        </w:rPr>
        <w:t>现代农业园区治安动态监控</w:t>
      </w:r>
      <w:r w:rsidR="00E45985" w:rsidRPr="00447005">
        <w:rPr>
          <w:rFonts w:asciiTheme="minorEastAsia" w:eastAsiaTheme="minorEastAsia" w:hAnsiTheme="minorEastAsia" w:hint="eastAsia"/>
          <w:sz w:val="24"/>
        </w:rPr>
        <w:t xml:space="preserve">     </w:t>
      </w:r>
    </w:p>
    <w:tbl>
      <w:tblPr>
        <w:tblW w:w="52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01"/>
        <w:gridCol w:w="2367"/>
      </w:tblGrid>
      <w:tr w:rsidR="00C93651" w:rsidRPr="00447005" w14:paraId="66FA1874" w14:textId="77777777" w:rsidTr="00C93651">
        <w:trPr>
          <w:cantSplit/>
          <w:trHeight w:val="984"/>
          <w:jc w:val="center"/>
        </w:trPr>
        <w:tc>
          <w:tcPr>
            <w:tcW w:w="2901" w:type="dxa"/>
            <w:tcBorders>
              <w:top w:val="single" w:sz="6" w:space="0" w:color="auto"/>
              <w:left w:val="single" w:sz="6" w:space="0" w:color="auto"/>
              <w:bottom w:val="single" w:sz="6" w:space="0" w:color="auto"/>
              <w:right w:val="single" w:sz="6" w:space="0" w:color="auto"/>
            </w:tcBorders>
            <w:vAlign w:val="center"/>
          </w:tcPr>
          <w:p w14:paraId="6A90149D" w14:textId="5FB5518B" w:rsidR="00C93651" w:rsidRPr="00447005" w:rsidRDefault="00C93651">
            <w:pPr>
              <w:pStyle w:val="ab"/>
              <w:widowControl w:val="0"/>
              <w:adjustRightInd w:val="0"/>
              <w:spacing w:before="0" w:beforeAutospacing="0" w:after="0" w:afterAutospacing="0" w:line="360" w:lineRule="exact"/>
              <w:jc w:val="center"/>
              <w:rPr>
                <w:rFonts w:asciiTheme="minorEastAsia" w:eastAsiaTheme="minorEastAsia" w:hAnsiTheme="minorEastAsia"/>
              </w:rPr>
            </w:pPr>
            <w:r w:rsidRPr="00447005">
              <w:rPr>
                <w:rFonts w:asciiTheme="minorEastAsia" w:eastAsiaTheme="minorEastAsia" w:hAnsiTheme="minorEastAsia" w:hint="eastAsia"/>
                <w:lang w:bidi="ar"/>
              </w:rPr>
              <w:t>标题</w:t>
            </w:r>
          </w:p>
        </w:tc>
        <w:tc>
          <w:tcPr>
            <w:tcW w:w="2367" w:type="dxa"/>
            <w:tcBorders>
              <w:top w:val="single" w:sz="6" w:space="0" w:color="auto"/>
              <w:left w:val="single" w:sz="6" w:space="0" w:color="auto"/>
              <w:bottom w:val="single" w:sz="4" w:space="0" w:color="auto"/>
              <w:right w:val="single" w:sz="6" w:space="0" w:color="auto"/>
            </w:tcBorders>
            <w:vAlign w:val="center"/>
          </w:tcPr>
          <w:p w14:paraId="3473AC71" w14:textId="7C939C45" w:rsidR="00C93651" w:rsidRPr="00447005" w:rsidRDefault="00C93651">
            <w:pPr>
              <w:pStyle w:val="ab"/>
              <w:widowControl w:val="0"/>
              <w:adjustRightInd w:val="0"/>
              <w:spacing w:before="0" w:beforeAutospacing="0" w:after="0" w:afterAutospacing="0" w:line="360" w:lineRule="exact"/>
              <w:jc w:val="center"/>
              <w:rPr>
                <w:rFonts w:asciiTheme="minorEastAsia" w:eastAsiaTheme="minorEastAsia" w:hAnsiTheme="minorEastAsia"/>
              </w:rPr>
            </w:pPr>
            <w:r w:rsidRPr="00447005">
              <w:rPr>
                <w:rFonts w:asciiTheme="minorEastAsia" w:eastAsiaTheme="minorEastAsia" w:hAnsiTheme="minorEastAsia" w:hint="eastAsia"/>
                <w:lang w:bidi="ar"/>
              </w:rPr>
              <w:t>内容（元）</w:t>
            </w:r>
          </w:p>
        </w:tc>
      </w:tr>
      <w:tr w:rsidR="00C93651" w:rsidRPr="00447005" w14:paraId="37D561F0" w14:textId="77777777" w:rsidTr="00C93651">
        <w:trPr>
          <w:cantSplit/>
          <w:trHeight w:val="701"/>
          <w:jc w:val="center"/>
        </w:trPr>
        <w:tc>
          <w:tcPr>
            <w:tcW w:w="2901" w:type="dxa"/>
            <w:tcBorders>
              <w:top w:val="single" w:sz="6" w:space="0" w:color="auto"/>
              <w:left w:val="single" w:sz="6" w:space="0" w:color="auto"/>
              <w:bottom w:val="single" w:sz="6" w:space="0" w:color="auto"/>
              <w:right w:val="single" w:sz="6" w:space="0" w:color="auto"/>
            </w:tcBorders>
            <w:vAlign w:val="center"/>
          </w:tcPr>
          <w:p w14:paraId="5A187DEE" w14:textId="28B4A56C" w:rsidR="00C93651" w:rsidRPr="00447005" w:rsidRDefault="00622F8E">
            <w:pPr>
              <w:pStyle w:val="ab"/>
              <w:widowControl w:val="0"/>
              <w:adjustRightInd w:val="0"/>
              <w:spacing w:before="0" w:beforeAutospacing="0" w:after="0" w:afterAutospacing="0" w:line="360" w:lineRule="exact"/>
              <w:rPr>
                <w:rFonts w:asciiTheme="minorEastAsia" w:eastAsiaTheme="minorEastAsia" w:hAnsiTheme="minorEastAsia"/>
                <w:lang w:bidi="ar"/>
              </w:rPr>
            </w:pPr>
            <w:r w:rsidRPr="00447005">
              <w:rPr>
                <w:rFonts w:asciiTheme="minorEastAsia" w:eastAsiaTheme="minorEastAsia" w:hAnsiTheme="minorEastAsia"/>
                <w:lang w:bidi="ar"/>
              </w:rPr>
              <w:t>报价</w:t>
            </w:r>
          </w:p>
        </w:tc>
        <w:tc>
          <w:tcPr>
            <w:tcW w:w="2367" w:type="dxa"/>
            <w:tcBorders>
              <w:top w:val="single" w:sz="4" w:space="0" w:color="auto"/>
              <w:left w:val="single" w:sz="6" w:space="0" w:color="auto"/>
              <w:bottom w:val="single" w:sz="4" w:space="0" w:color="auto"/>
              <w:right w:val="single" w:sz="6" w:space="0" w:color="auto"/>
            </w:tcBorders>
            <w:vAlign w:val="center"/>
          </w:tcPr>
          <w:p w14:paraId="78A3F1B8" w14:textId="77777777" w:rsidR="00C93651" w:rsidRPr="00447005" w:rsidRDefault="00C93651">
            <w:pPr>
              <w:pStyle w:val="ab"/>
              <w:widowControl w:val="0"/>
              <w:adjustRightInd w:val="0"/>
              <w:spacing w:before="0" w:beforeAutospacing="0" w:after="0" w:afterAutospacing="0" w:line="360" w:lineRule="exact"/>
              <w:jc w:val="center"/>
              <w:rPr>
                <w:rFonts w:asciiTheme="minorEastAsia" w:eastAsiaTheme="minorEastAsia" w:hAnsiTheme="minorEastAsia"/>
              </w:rPr>
            </w:pPr>
          </w:p>
        </w:tc>
      </w:tr>
    </w:tbl>
    <w:p w14:paraId="6620852A" w14:textId="77777777" w:rsidR="00574806" w:rsidRPr="00447005" w:rsidRDefault="00574806">
      <w:pPr>
        <w:adjustRightInd w:val="0"/>
        <w:ind w:firstLineChars="300" w:firstLine="723"/>
        <w:textAlignment w:val="baseline"/>
        <w:rPr>
          <w:rFonts w:asciiTheme="minorEastAsia" w:eastAsiaTheme="minorEastAsia" w:hAnsiTheme="minorEastAsia"/>
          <w:b/>
          <w:sz w:val="24"/>
        </w:rPr>
      </w:pPr>
    </w:p>
    <w:p w14:paraId="08A18FF3" w14:textId="77777777" w:rsidR="00574806" w:rsidRPr="00447005" w:rsidRDefault="00E45985" w:rsidP="00C93651">
      <w:pPr>
        <w:wordWrap w:val="0"/>
        <w:spacing w:line="500" w:lineRule="exact"/>
        <w:ind w:right="240"/>
        <w:jc w:val="right"/>
        <w:rPr>
          <w:rFonts w:asciiTheme="minorEastAsia" w:eastAsiaTheme="minorEastAsia" w:hAnsiTheme="minorEastAsia"/>
          <w:sz w:val="24"/>
        </w:rPr>
      </w:pPr>
      <w:r w:rsidRPr="00447005">
        <w:rPr>
          <w:rFonts w:asciiTheme="minorEastAsia" w:eastAsiaTheme="minorEastAsia" w:hAnsiTheme="minorEastAsia" w:hint="eastAsia"/>
          <w:sz w:val="24"/>
        </w:rPr>
        <w:t xml:space="preserve">投标人（单位盖章）：                     </w:t>
      </w:r>
    </w:p>
    <w:p w14:paraId="391C2223" w14:textId="176DB83E" w:rsidR="00574806" w:rsidRPr="00447005" w:rsidRDefault="00C93651">
      <w:pPr>
        <w:wordWrap w:val="0"/>
        <w:spacing w:line="500" w:lineRule="exact"/>
        <w:jc w:val="right"/>
        <w:rPr>
          <w:rFonts w:asciiTheme="minorEastAsia" w:eastAsiaTheme="minorEastAsia" w:hAnsiTheme="minorEastAsia"/>
          <w:sz w:val="24"/>
        </w:rPr>
      </w:pPr>
      <w:r w:rsidRPr="00447005">
        <w:rPr>
          <w:rFonts w:asciiTheme="minorEastAsia" w:eastAsiaTheme="minorEastAsia" w:hAnsiTheme="minorEastAsia" w:hint="eastAsia"/>
          <w:sz w:val="24"/>
        </w:rPr>
        <w:t xml:space="preserve"> </w:t>
      </w:r>
      <w:r w:rsidRPr="00447005">
        <w:rPr>
          <w:rFonts w:asciiTheme="minorEastAsia" w:eastAsiaTheme="minorEastAsia" w:hAnsiTheme="minorEastAsia"/>
          <w:sz w:val="24"/>
        </w:rPr>
        <w:t xml:space="preserve"> </w:t>
      </w:r>
      <w:r w:rsidR="00E45985" w:rsidRPr="00447005">
        <w:rPr>
          <w:rFonts w:asciiTheme="minorEastAsia" w:eastAsiaTheme="minorEastAsia" w:hAnsiTheme="minorEastAsia" w:hint="eastAsia"/>
          <w:sz w:val="24"/>
        </w:rPr>
        <w:t>法定代表人或代理人（</w:t>
      </w:r>
      <w:r w:rsidR="00E45985" w:rsidRPr="00447005">
        <w:rPr>
          <w:rFonts w:asciiTheme="minorEastAsia" w:eastAsiaTheme="minorEastAsia" w:hAnsiTheme="minorEastAsia"/>
          <w:sz w:val="24"/>
        </w:rPr>
        <w:t>签字或盖章</w:t>
      </w:r>
      <w:r w:rsidR="00E45985" w:rsidRPr="00447005">
        <w:rPr>
          <w:rFonts w:asciiTheme="minorEastAsia" w:eastAsiaTheme="minorEastAsia" w:hAnsiTheme="minorEastAsia" w:hint="eastAsia"/>
          <w:sz w:val="24"/>
        </w:rPr>
        <w:t xml:space="preserve">）：         </w:t>
      </w:r>
    </w:p>
    <w:p w14:paraId="07566FC9" w14:textId="77777777" w:rsidR="00574806" w:rsidRPr="00447005" w:rsidRDefault="00E45985" w:rsidP="00C93651">
      <w:pPr>
        <w:adjustRightInd w:val="0"/>
        <w:spacing w:line="460" w:lineRule="exact"/>
        <w:ind w:firstLineChars="1400" w:firstLine="3360"/>
        <w:textAlignment w:val="baseline"/>
        <w:rPr>
          <w:rFonts w:asciiTheme="minorEastAsia" w:eastAsiaTheme="minorEastAsia" w:hAnsiTheme="minorEastAsia"/>
          <w:sz w:val="24"/>
        </w:rPr>
      </w:pPr>
      <w:r w:rsidRPr="00447005">
        <w:rPr>
          <w:rFonts w:asciiTheme="minorEastAsia" w:eastAsiaTheme="minorEastAsia" w:hAnsiTheme="minorEastAsia" w:hint="eastAsia"/>
          <w:sz w:val="24"/>
        </w:rPr>
        <w:t xml:space="preserve">日期：     年     月     日                   </w:t>
      </w:r>
    </w:p>
    <w:p w14:paraId="1A0B280C" w14:textId="77777777" w:rsidR="00574806" w:rsidRPr="00447005" w:rsidRDefault="00574806">
      <w:pPr>
        <w:spacing w:line="460" w:lineRule="exact"/>
        <w:rPr>
          <w:rFonts w:asciiTheme="minorEastAsia" w:eastAsiaTheme="minorEastAsia" w:hAnsiTheme="minorEastAsia"/>
          <w:b/>
          <w:sz w:val="24"/>
        </w:rPr>
      </w:pPr>
    </w:p>
    <w:p w14:paraId="390C066A" w14:textId="77777777" w:rsidR="00574806" w:rsidRPr="00447005" w:rsidRDefault="00E45985">
      <w:pPr>
        <w:spacing w:line="460" w:lineRule="exact"/>
        <w:rPr>
          <w:rFonts w:asciiTheme="minorEastAsia" w:eastAsiaTheme="minorEastAsia" w:hAnsiTheme="minorEastAsia" w:cs="宋体"/>
          <w:sz w:val="24"/>
        </w:rPr>
      </w:pPr>
      <w:r w:rsidRPr="00447005">
        <w:rPr>
          <w:rFonts w:asciiTheme="minorEastAsia" w:eastAsiaTheme="minorEastAsia" w:hAnsiTheme="minorEastAsia" w:hint="eastAsia"/>
          <w:b/>
          <w:sz w:val="24"/>
        </w:rPr>
        <w:t>注：1、</w:t>
      </w:r>
      <w:r w:rsidRPr="00447005">
        <w:rPr>
          <w:rFonts w:asciiTheme="minorEastAsia" w:eastAsiaTheme="minorEastAsia" w:hAnsiTheme="minorEastAsia" w:cs="宋体"/>
          <w:kern w:val="1"/>
          <w:sz w:val="24"/>
        </w:rPr>
        <w:t>投标报价一次报定，</w:t>
      </w:r>
      <w:r w:rsidRPr="00447005">
        <w:rPr>
          <w:rFonts w:asciiTheme="minorEastAsia" w:eastAsiaTheme="minorEastAsia" w:hAnsiTheme="minorEastAsia" w:cs="宋体" w:hint="eastAsia"/>
          <w:kern w:val="1"/>
          <w:sz w:val="24"/>
        </w:rPr>
        <w:t>包括此项目服务管理所需的</w:t>
      </w:r>
      <w:r w:rsidRPr="00447005">
        <w:rPr>
          <w:rFonts w:asciiTheme="minorEastAsia" w:eastAsiaTheme="minorEastAsia" w:hAnsiTheme="minorEastAsia" w:cs="宋体" w:hint="eastAsia"/>
          <w:sz w:val="24"/>
        </w:rPr>
        <w:t>人员工资（员工工资不得低于规定的最低工资标准）、税金和社会保障资金（所有人员必须交纳包括养老、工伤、失业、生育、医疗、工伤保险等在内的社会保障资金）、通讯、劳保防护用品、完成项目所需要的各类、办公设备、耗材、税金，以及为完成招标文件规定的服务项目所涉及到的一切相关费用。</w:t>
      </w:r>
    </w:p>
    <w:p w14:paraId="1D5ED0E0" w14:textId="77777777" w:rsidR="00574806" w:rsidRPr="00447005" w:rsidRDefault="00E45985">
      <w:pPr>
        <w:spacing w:line="460" w:lineRule="exact"/>
        <w:rPr>
          <w:rFonts w:asciiTheme="minorEastAsia" w:eastAsiaTheme="minorEastAsia" w:hAnsiTheme="minorEastAsia"/>
          <w:sz w:val="24"/>
        </w:rPr>
      </w:pPr>
      <w:r w:rsidRPr="00447005">
        <w:rPr>
          <w:rFonts w:asciiTheme="minorEastAsia" w:eastAsiaTheme="minorEastAsia" w:hAnsiTheme="minorEastAsia" w:cs="宋体" w:hint="eastAsia"/>
          <w:b/>
          <w:sz w:val="24"/>
        </w:rPr>
        <w:t xml:space="preserve"> </w:t>
      </w:r>
      <w:r w:rsidRPr="00447005">
        <w:rPr>
          <w:rFonts w:asciiTheme="minorEastAsia" w:eastAsiaTheme="minorEastAsia" w:hAnsiTheme="minorEastAsia" w:cs="宋体"/>
          <w:b/>
          <w:sz w:val="24"/>
        </w:rPr>
        <w:t xml:space="preserve"> </w:t>
      </w:r>
    </w:p>
    <w:p w14:paraId="597FD5F9" w14:textId="77777777" w:rsidR="00574806" w:rsidRPr="00447005" w:rsidRDefault="00574806">
      <w:pPr>
        <w:rPr>
          <w:rFonts w:asciiTheme="minorEastAsia" w:eastAsiaTheme="minorEastAsia" w:hAnsiTheme="minorEastAsia"/>
          <w:sz w:val="24"/>
        </w:rPr>
      </w:pPr>
    </w:p>
    <w:p w14:paraId="18409EEE" w14:textId="77777777" w:rsidR="00574806" w:rsidRPr="00447005" w:rsidRDefault="00574806">
      <w:pPr>
        <w:pStyle w:val="a3"/>
        <w:ind w:left="420"/>
        <w:rPr>
          <w:rFonts w:asciiTheme="minorEastAsia" w:eastAsiaTheme="minorEastAsia" w:hAnsiTheme="minorEastAsia"/>
          <w:sz w:val="24"/>
        </w:rPr>
      </w:pPr>
    </w:p>
    <w:p w14:paraId="16BDAB11" w14:textId="374E364C" w:rsidR="00C6398A" w:rsidRPr="00447005" w:rsidRDefault="00E45985" w:rsidP="003552F6">
      <w:pPr>
        <w:pStyle w:val="31"/>
        <w:spacing w:line="360" w:lineRule="auto"/>
        <w:rPr>
          <w:rFonts w:asciiTheme="minorEastAsia" w:eastAsiaTheme="minorEastAsia" w:hAnsiTheme="minorEastAsia"/>
          <w:b/>
          <w:sz w:val="24"/>
        </w:rPr>
      </w:pPr>
      <w:r w:rsidRPr="00447005">
        <w:rPr>
          <w:rFonts w:asciiTheme="minorEastAsia" w:eastAsiaTheme="minorEastAsia" w:hAnsiTheme="minorEastAsia" w:hint="eastAsia"/>
          <w:b/>
          <w:sz w:val="24"/>
        </w:rPr>
        <w:br w:type="page"/>
      </w:r>
      <w:r w:rsidRPr="00447005">
        <w:rPr>
          <w:rFonts w:asciiTheme="minorEastAsia" w:eastAsiaTheme="minorEastAsia" w:hAnsiTheme="minorEastAsia" w:hint="eastAsia"/>
          <w:b/>
          <w:sz w:val="32"/>
        </w:rPr>
        <w:lastRenderedPageBreak/>
        <w:t>7、</w:t>
      </w:r>
      <w:r w:rsidR="00C6398A" w:rsidRPr="00447005">
        <w:rPr>
          <w:rFonts w:asciiTheme="minorEastAsia" w:eastAsiaTheme="minorEastAsia" w:hAnsiTheme="minorEastAsia" w:hint="eastAsia"/>
          <w:b/>
          <w:sz w:val="32"/>
        </w:rPr>
        <w:t>投标报价明细表</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3"/>
        <w:gridCol w:w="1453"/>
        <w:gridCol w:w="1355"/>
        <w:gridCol w:w="1243"/>
        <w:gridCol w:w="720"/>
        <w:gridCol w:w="720"/>
        <w:gridCol w:w="720"/>
        <w:gridCol w:w="712"/>
        <w:gridCol w:w="1138"/>
      </w:tblGrid>
      <w:tr w:rsidR="00C6398A" w:rsidRPr="00447005" w14:paraId="42E3E2CD" w14:textId="77777777" w:rsidTr="00A00009">
        <w:trPr>
          <w:trHeight w:val="566"/>
          <w:jc w:val="center"/>
        </w:trPr>
        <w:tc>
          <w:tcPr>
            <w:tcW w:w="883" w:type="dxa"/>
            <w:tcBorders>
              <w:top w:val="single" w:sz="6" w:space="0" w:color="auto"/>
              <w:left w:val="single" w:sz="6" w:space="0" w:color="auto"/>
              <w:bottom w:val="single" w:sz="6" w:space="0" w:color="auto"/>
              <w:right w:val="single" w:sz="6" w:space="0" w:color="auto"/>
            </w:tcBorders>
            <w:vAlign w:val="center"/>
          </w:tcPr>
          <w:p w14:paraId="2D40A948" w14:textId="77777777" w:rsidR="00C6398A" w:rsidRPr="00447005" w:rsidRDefault="00C6398A" w:rsidP="00A00009">
            <w:pPr>
              <w:autoSpaceDE w:val="0"/>
              <w:autoSpaceDN w:val="0"/>
              <w:adjustRightInd w:val="0"/>
              <w:jc w:val="left"/>
              <w:rPr>
                <w:rFonts w:ascii="宋体" w:hAnsi="宋体"/>
                <w:sz w:val="24"/>
              </w:rPr>
            </w:pPr>
            <w:r w:rsidRPr="00447005">
              <w:rPr>
                <w:rFonts w:ascii="宋体" w:hAnsi="宋体"/>
                <w:sz w:val="24"/>
                <w:lang w:val="zh-CN"/>
              </w:rPr>
              <w:t>序号</w:t>
            </w:r>
          </w:p>
        </w:tc>
        <w:tc>
          <w:tcPr>
            <w:tcW w:w="1453" w:type="dxa"/>
            <w:tcBorders>
              <w:top w:val="single" w:sz="6" w:space="0" w:color="auto"/>
              <w:left w:val="single" w:sz="6" w:space="0" w:color="auto"/>
              <w:bottom w:val="single" w:sz="6" w:space="0" w:color="auto"/>
              <w:right w:val="single" w:sz="6" w:space="0" w:color="auto"/>
            </w:tcBorders>
            <w:vAlign w:val="center"/>
          </w:tcPr>
          <w:p w14:paraId="24AAF36B" w14:textId="77777777" w:rsidR="00C6398A" w:rsidRPr="00447005" w:rsidRDefault="00C6398A" w:rsidP="00A00009">
            <w:pPr>
              <w:autoSpaceDE w:val="0"/>
              <w:autoSpaceDN w:val="0"/>
              <w:adjustRightInd w:val="0"/>
              <w:jc w:val="left"/>
              <w:rPr>
                <w:rFonts w:ascii="宋体" w:hAnsi="宋体"/>
                <w:sz w:val="24"/>
              </w:rPr>
            </w:pPr>
            <w:r w:rsidRPr="00447005">
              <w:rPr>
                <w:rFonts w:ascii="宋体" w:hAnsi="宋体"/>
                <w:sz w:val="24"/>
                <w:lang w:val="zh-CN"/>
              </w:rPr>
              <w:t>标的物名称</w:t>
            </w:r>
          </w:p>
        </w:tc>
        <w:tc>
          <w:tcPr>
            <w:tcW w:w="1355" w:type="dxa"/>
            <w:tcBorders>
              <w:top w:val="single" w:sz="6" w:space="0" w:color="auto"/>
              <w:left w:val="single" w:sz="6" w:space="0" w:color="auto"/>
              <w:bottom w:val="single" w:sz="6" w:space="0" w:color="auto"/>
              <w:right w:val="single" w:sz="6" w:space="0" w:color="auto"/>
            </w:tcBorders>
            <w:vAlign w:val="center"/>
          </w:tcPr>
          <w:p w14:paraId="4D49158E" w14:textId="77777777" w:rsidR="00C6398A" w:rsidRPr="00447005" w:rsidRDefault="00C6398A" w:rsidP="00A00009">
            <w:pPr>
              <w:autoSpaceDE w:val="0"/>
              <w:autoSpaceDN w:val="0"/>
              <w:adjustRightInd w:val="0"/>
              <w:jc w:val="left"/>
              <w:rPr>
                <w:rFonts w:ascii="宋体" w:hAnsi="宋体"/>
                <w:sz w:val="24"/>
              </w:rPr>
            </w:pPr>
            <w:r w:rsidRPr="00447005">
              <w:rPr>
                <w:rFonts w:ascii="宋体" w:hAnsi="宋体"/>
                <w:sz w:val="24"/>
                <w:lang w:val="zh-CN"/>
              </w:rPr>
              <w:t>品牌、规格</w:t>
            </w:r>
          </w:p>
        </w:tc>
        <w:tc>
          <w:tcPr>
            <w:tcW w:w="1243" w:type="dxa"/>
            <w:tcBorders>
              <w:top w:val="single" w:sz="6" w:space="0" w:color="auto"/>
              <w:left w:val="single" w:sz="6" w:space="0" w:color="auto"/>
              <w:bottom w:val="single" w:sz="6" w:space="0" w:color="auto"/>
              <w:right w:val="single" w:sz="6" w:space="0" w:color="auto"/>
            </w:tcBorders>
            <w:vAlign w:val="center"/>
          </w:tcPr>
          <w:p w14:paraId="07CCBF95" w14:textId="77777777" w:rsidR="00C6398A" w:rsidRPr="00447005" w:rsidRDefault="00C6398A" w:rsidP="00A00009">
            <w:pPr>
              <w:autoSpaceDE w:val="0"/>
              <w:autoSpaceDN w:val="0"/>
              <w:adjustRightInd w:val="0"/>
              <w:jc w:val="left"/>
              <w:rPr>
                <w:rFonts w:ascii="宋体" w:hAnsi="宋体"/>
                <w:sz w:val="24"/>
              </w:rPr>
            </w:pPr>
            <w:r w:rsidRPr="00447005">
              <w:rPr>
                <w:rFonts w:ascii="宋体" w:hAnsi="宋体" w:hint="eastAsia"/>
                <w:sz w:val="24"/>
              </w:rPr>
              <w:t>生产厂家</w:t>
            </w:r>
          </w:p>
        </w:tc>
        <w:tc>
          <w:tcPr>
            <w:tcW w:w="720" w:type="dxa"/>
            <w:tcBorders>
              <w:top w:val="single" w:sz="6" w:space="0" w:color="auto"/>
              <w:left w:val="single" w:sz="6" w:space="0" w:color="auto"/>
              <w:bottom w:val="single" w:sz="6" w:space="0" w:color="auto"/>
              <w:right w:val="single" w:sz="4" w:space="0" w:color="auto"/>
            </w:tcBorders>
            <w:vAlign w:val="center"/>
          </w:tcPr>
          <w:p w14:paraId="54DE662F" w14:textId="77777777" w:rsidR="00C6398A" w:rsidRPr="00447005" w:rsidRDefault="00C6398A" w:rsidP="00A00009">
            <w:pPr>
              <w:autoSpaceDE w:val="0"/>
              <w:autoSpaceDN w:val="0"/>
              <w:adjustRightInd w:val="0"/>
              <w:jc w:val="left"/>
              <w:rPr>
                <w:rFonts w:ascii="宋体" w:hAnsi="宋体"/>
                <w:sz w:val="24"/>
              </w:rPr>
            </w:pPr>
            <w:r w:rsidRPr="00447005">
              <w:rPr>
                <w:rFonts w:ascii="宋体" w:hAnsi="宋体"/>
                <w:sz w:val="24"/>
                <w:lang w:val="zh-CN"/>
              </w:rPr>
              <w:t>单位</w:t>
            </w:r>
          </w:p>
        </w:tc>
        <w:tc>
          <w:tcPr>
            <w:tcW w:w="720" w:type="dxa"/>
            <w:tcBorders>
              <w:top w:val="single" w:sz="6" w:space="0" w:color="auto"/>
              <w:left w:val="single" w:sz="4" w:space="0" w:color="auto"/>
              <w:bottom w:val="single" w:sz="6" w:space="0" w:color="auto"/>
              <w:right w:val="single" w:sz="6" w:space="0" w:color="auto"/>
            </w:tcBorders>
            <w:vAlign w:val="center"/>
          </w:tcPr>
          <w:p w14:paraId="7302F59C" w14:textId="77777777" w:rsidR="00C6398A" w:rsidRPr="00447005" w:rsidRDefault="00C6398A" w:rsidP="00A00009">
            <w:pPr>
              <w:autoSpaceDE w:val="0"/>
              <w:autoSpaceDN w:val="0"/>
              <w:adjustRightInd w:val="0"/>
              <w:jc w:val="left"/>
              <w:rPr>
                <w:rFonts w:ascii="宋体" w:hAnsi="宋体"/>
                <w:sz w:val="24"/>
              </w:rPr>
            </w:pPr>
            <w:r w:rsidRPr="00447005">
              <w:rPr>
                <w:rFonts w:ascii="宋体" w:hAnsi="宋体"/>
                <w:sz w:val="24"/>
                <w:lang w:val="zh-CN"/>
              </w:rPr>
              <w:t>数量</w:t>
            </w:r>
          </w:p>
        </w:tc>
        <w:tc>
          <w:tcPr>
            <w:tcW w:w="720" w:type="dxa"/>
            <w:tcBorders>
              <w:top w:val="single" w:sz="6" w:space="0" w:color="auto"/>
              <w:left w:val="single" w:sz="6" w:space="0" w:color="auto"/>
              <w:bottom w:val="single" w:sz="6" w:space="0" w:color="auto"/>
              <w:right w:val="single" w:sz="6" w:space="0" w:color="auto"/>
            </w:tcBorders>
            <w:vAlign w:val="center"/>
          </w:tcPr>
          <w:p w14:paraId="53954806" w14:textId="77777777" w:rsidR="00C6398A" w:rsidRPr="00447005" w:rsidRDefault="00C6398A" w:rsidP="00A00009">
            <w:pPr>
              <w:autoSpaceDE w:val="0"/>
              <w:autoSpaceDN w:val="0"/>
              <w:adjustRightInd w:val="0"/>
              <w:jc w:val="left"/>
              <w:rPr>
                <w:rFonts w:ascii="宋体" w:hAnsi="宋体"/>
                <w:sz w:val="24"/>
              </w:rPr>
            </w:pPr>
            <w:r w:rsidRPr="00447005">
              <w:rPr>
                <w:rFonts w:ascii="宋体" w:hAnsi="宋体"/>
                <w:sz w:val="24"/>
                <w:lang w:val="zh-CN"/>
              </w:rPr>
              <w:t>单价</w:t>
            </w:r>
          </w:p>
        </w:tc>
        <w:tc>
          <w:tcPr>
            <w:tcW w:w="712" w:type="dxa"/>
            <w:tcBorders>
              <w:top w:val="single" w:sz="6" w:space="0" w:color="auto"/>
              <w:left w:val="single" w:sz="6" w:space="0" w:color="auto"/>
              <w:bottom w:val="single" w:sz="6" w:space="0" w:color="auto"/>
              <w:right w:val="single" w:sz="4" w:space="0" w:color="auto"/>
            </w:tcBorders>
            <w:vAlign w:val="center"/>
          </w:tcPr>
          <w:p w14:paraId="20F8ECD1" w14:textId="77777777" w:rsidR="00C6398A" w:rsidRPr="00447005" w:rsidRDefault="00C6398A" w:rsidP="00A00009">
            <w:pPr>
              <w:autoSpaceDE w:val="0"/>
              <w:autoSpaceDN w:val="0"/>
              <w:adjustRightInd w:val="0"/>
              <w:jc w:val="left"/>
              <w:rPr>
                <w:rFonts w:ascii="宋体" w:hAnsi="宋体"/>
                <w:sz w:val="24"/>
              </w:rPr>
            </w:pPr>
            <w:r w:rsidRPr="00447005">
              <w:rPr>
                <w:rFonts w:ascii="宋体" w:hAnsi="宋体"/>
                <w:sz w:val="24"/>
                <w:lang w:val="zh-CN"/>
              </w:rPr>
              <w:t>总价</w:t>
            </w:r>
          </w:p>
        </w:tc>
        <w:tc>
          <w:tcPr>
            <w:tcW w:w="1138" w:type="dxa"/>
            <w:tcBorders>
              <w:top w:val="single" w:sz="6" w:space="0" w:color="auto"/>
              <w:left w:val="single" w:sz="6" w:space="0" w:color="auto"/>
              <w:bottom w:val="single" w:sz="6" w:space="0" w:color="auto"/>
              <w:right w:val="single" w:sz="4" w:space="0" w:color="auto"/>
            </w:tcBorders>
            <w:vAlign w:val="center"/>
          </w:tcPr>
          <w:p w14:paraId="08A1D137" w14:textId="77777777" w:rsidR="00C6398A" w:rsidRPr="00447005" w:rsidRDefault="00C6398A" w:rsidP="00A00009">
            <w:pPr>
              <w:autoSpaceDE w:val="0"/>
              <w:autoSpaceDN w:val="0"/>
              <w:adjustRightInd w:val="0"/>
              <w:ind w:firstLine="200"/>
              <w:jc w:val="left"/>
              <w:rPr>
                <w:rFonts w:ascii="宋体" w:hAnsi="宋体"/>
                <w:sz w:val="24"/>
              </w:rPr>
            </w:pPr>
            <w:r w:rsidRPr="00447005">
              <w:rPr>
                <w:rFonts w:ascii="宋体" w:hAnsi="宋体"/>
                <w:sz w:val="24"/>
                <w:lang w:val="zh-CN"/>
              </w:rPr>
              <w:t>交付期</w:t>
            </w:r>
          </w:p>
        </w:tc>
      </w:tr>
      <w:tr w:rsidR="00C6398A" w:rsidRPr="00447005" w14:paraId="35A91262" w14:textId="77777777" w:rsidTr="00A00009">
        <w:trPr>
          <w:trHeight w:val="480"/>
          <w:jc w:val="center"/>
        </w:trPr>
        <w:tc>
          <w:tcPr>
            <w:tcW w:w="883" w:type="dxa"/>
            <w:tcBorders>
              <w:top w:val="single" w:sz="6" w:space="0" w:color="auto"/>
              <w:left w:val="single" w:sz="6" w:space="0" w:color="auto"/>
              <w:bottom w:val="single" w:sz="6" w:space="0" w:color="auto"/>
              <w:right w:val="single" w:sz="6" w:space="0" w:color="auto"/>
            </w:tcBorders>
            <w:vAlign w:val="center"/>
          </w:tcPr>
          <w:p w14:paraId="3B80B8AD" w14:textId="77777777" w:rsidR="00C6398A" w:rsidRPr="00447005" w:rsidRDefault="00C6398A" w:rsidP="00A00009">
            <w:pPr>
              <w:autoSpaceDE w:val="0"/>
              <w:autoSpaceDN w:val="0"/>
              <w:adjustRightInd w:val="0"/>
              <w:ind w:firstLine="200"/>
              <w:jc w:val="left"/>
              <w:rPr>
                <w:rFonts w:ascii="宋体" w:hAnsi="宋体"/>
                <w:sz w:val="24"/>
              </w:rPr>
            </w:pPr>
          </w:p>
        </w:tc>
        <w:tc>
          <w:tcPr>
            <w:tcW w:w="1453" w:type="dxa"/>
            <w:tcBorders>
              <w:top w:val="single" w:sz="6" w:space="0" w:color="auto"/>
              <w:left w:val="single" w:sz="6" w:space="0" w:color="auto"/>
              <w:bottom w:val="single" w:sz="6" w:space="0" w:color="auto"/>
              <w:right w:val="single" w:sz="6" w:space="0" w:color="auto"/>
            </w:tcBorders>
            <w:vAlign w:val="center"/>
          </w:tcPr>
          <w:p w14:paraId="54399565" w14:textId="77777777" w:rsidR="00C6398A" w:rsidRPr="00447005" w:rsidRDefault="00C6398A" w:rsidP="00A00009">
            <w:pPr>
              <w:autoSpaceDE w:val="0"/>
              <w:autoSpaceDN w:val="0"/>
              <w:adjustRightInd w:val="0"/>
              <w:ind w:firstLine="200"/>
              <w:jc w:val="left"/>
              <w:rPr>
                <w:rFonts w:ascii="宋体"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14:paraId="402527A5" w14:textId="77777777" w:rsidR="00C6398A" w:rsidRPr="00447005" w:rsidRDefault="00C6398A" w:rsidP="00A00009">
            <w:pPr>
              <w:autoSpaceDE w:val="0"/>
              <w:autoSpaceDN w:val="0"/>
              <w:adjustRightInd w:val="0"/>
              <w:ind w:firstLine="200"/>
              <w:jc w:val="left"/>
              <w:rPr>
                <w:rFonts w:ascii="宋体" w:hAnsi="宋体"/>
                <w:sz w:val="24"/>
              </w:rPr>
            </w:pPr>
          </w:p>
        </w:tc>
        <w:tc>
          <w:tcPr>
            <w:tcW w:w="1243" w:type="dxa"/>
            <w:tcBorders>
              <w:top w:val="single" w:sz="6" w:space="0" w:color="auto"/>
              <w:left w:val="single" w:sz="6" w:space="0" w:color="auto"/>
              <w:bottom w:val="single" w:sz="6" w:space="0" w:color="auto"/>
              <w:right w:val="single" w:sz="6" w:space="0" w:color="auto"/>
            </w:tcBorders>
            <w:vAlign w:val="center"/>
          </w:tcPr>
          <w:p w14:paraId="6C6ECA9E"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6" w:space="0" w:color="auto"/>
              <w:bottom w:val="single" w:sz="6" w:space="0" w:color="auto"/>
              <w:right w:val="single" w:sz="4" w:space="0" w:color="auto"/>
            </w:tcBorders>
            <w:vAlign w:val="center"/>
          </w:tcPr>
          <w:p w14:paraId="715FFBE4"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4" w:space="0" w:color="auto"/>
              <w:bottom w:val="single" w:sz="6" w:space="0" w:color="auto"/>
              <w:right w:val="single" w:sz="6" w:space="0" w:color="auto"/>
            </w:tcBorders>
            <w:vAlign w:val="center"/>
          </w:tcPr>
          <w:p w14:paraId="0A4F5AA2"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2154B59F" w14:textId="77777777" w:rsidR="00C6398A" w:rsidRPr="00447005" w:rsidRDefault="00C6398A" w:rsidP="00A00009">
            <w:pPr>
              <w:autoSpaceDE w:val="0"/>
              <w:autoSpaceDN w:val="0"/>
              <w:adjustRightInd w:val="0"/>
              <w:ind w:firstLine="200"/>
              <w:jc w:val="left"/>
              <w:rPr>
                <w:rFonts w:ascii="宋体" w:hAnsi="宋体"/>
                <w:sz w:val="24"/>
              </w:rPr>
            </w:pPr>
          </w:p>
        </w:tc>
        <w:tc>
          <w:tcPr>
            <w:tcW w:w="712" w:type="dxa"/>
            <w:tcBorders>
              <w:top w:val="single" w:sz="6" w:space="0" w:color="auto"/>
              <w:left w:val="single" w:sz="6" w:space="0" w:color="auto"/>
              <w:bottom w:val="single" w:sz="6" w:space="0" w:color="auto"/>
              <w:right w:val="single" w:sz="4" w:space="0" w:color="auto"/>
            </w:tcBorders>
            <w:vAlign w:val="center"/>
          </w:tcPr>
          <w:p w14:paraId="49C85427" w14:textId="77777777" w:rsidR="00C6398A" w:rsidRPr="00447005" w:rsidRDefault="00C6398A" w:rsidP="00A00009">
            <w:pPr>
              <w:autoSpaceDE w:val="0"/>
              <w:autoSpaceDN w:val="0"/>
              <w:adjustRightInd w:val="0"/>
              <w:ind w:firstLine="200"/>
              <w:jc w:val="left"/>
              <w:rPr>
                <w:rFonts w:ascii="宋体" w:hAnsi="宋体"/>
                <w:sz w:val="24"/>
              </w:rPr>
            </w:pPr>
          </w:p>
        </w:tc>
        <w:tc>
          <w:tcPr>
            <w:tcW w:w="1138" w:type="dxa"/>
            <w:tcBorders>
              <w:top w:val="single" w:sz="6" w:space="0" w:color="auto"/>
              <w:left w:val="single" w:sz="6" w:space="0" w:color="auto"/>
              <w:bottom w:val="single" w:sz="6" w:space="0" w:color="auto"/>
              <w:right w:val="single" w:sz="4" w:space="0" w:color="auto"/>
            </w:tcBorders>
            <w:vAlign w:val="center"/>
          </w:tcPr>
          <w:p w14:paraId="25512945" w14:textId="77777777" w:rsidR="00C6398A" w:rsidRPr="00447005" w:rsidRDefault="00C6398A" w:rsidP="00A00009">
            <w:pPr>
              <w:autoSpaceDE w:val="0"/>
              <w:autoSpaceDN w:val="0"/>
              <w:adjustRightInd w:val="0"/>
              <w:ind w:firstLine="200"/>
              <w:jc w:val="left"/>
              <w:rPr>
                <w:rFonts w:ascii="宋体" w:hAnsi="宋体"/>
                <w:sz w:val="24"/>
              </w:rPr>
            </w:pPr>
          </w:p>
        </w:tc>
      </w:tr>
      <w:tr w:rsidR="00C6398A" w:rsidRPr="00447005" w14:paraId="012FE7DD" w14:textId="77777777" w:rsidTr="00A00009">
        <w:trPr>
          <w:trHeight w:val="480"/>
          <w:jc w:val="center"/>
        </w:trPr>
        <w:tc>
          <w:tcPr>
            <w:tcW w:w="883" w:type="dxa"/>
            <w:tcBorders>
              <w:top w:val="single" w:sz="6" w:space="0" w:color="auto"/>
              <w:left w:val="single" w:sz="6" w:space="0" w:color="auto"/>
              <w:bottom w:val="single" w:sz="6" w:space="0" w:color="auto"/>
              <w:right w:val="single" w:sz="6" w:space="0" w:color="auto"/>
            </w:tcBorders>
            <w:vAlign w:val="center"/>
          </w:tcPr>
          <w:p w14:paraId="32331D08" w14:textId="77777777" w:rsidR="00C6398A" w:rsidRPr="00447005" w:rsidRDefault="00C6398A" w:rsidP="00A00009">
            <w:pPr>
              <w:autoSpaceDE w:val="0"/>
              <w:autoSpaceDN w:val="0"/>
              <w:adjustRightInd w:val="0"/>
              <w:ind w:firstLine="200"/>
              <w:jc w:val="left"/>
              <w:rPr>
                <w:rFonts w:ascii="宋体" w:hAnsi="宋体"/>
                <w:sz w:val="24"/>
              </w:rPr>
            </w:pPr>
          </w:p>
        </w:tc>
        <w:tc>
          <w:tcPr>
            <w:tcW w:w="1453" w:type="dxa"/>
            <w:tcBorders>
              <w:top w:val="single" w:sz="6" w:space="0" w:color="auto"/>
              <w:left w:val="single" w:sz="6" w:space="0" w:color="auto"/>
              <w:bottom w:val="single" w:sz="6" w:space="0" w:color="auto"/>
              <w:right w:val="single" w:sz="6" w:space="0" w:color="auto"/>
            </w:tcBorders>
            <w:vAlign w:val="center"/>
          </w:tcPr>
          <w:p w14:paraId="6DED972B" w14:textId="77777777" w:rsidR="00C6398A" w:rsidRPr="00447005" w:rsidRDefault="00C6398A" w:rsidP="00A00009">
            <w:pPr>
              <w:autoSpaceDE w:val="0"/>
              <w:autoSpaceDN w:val="0"/>
              <w:adjustRightInd w:val="0"/>
              <w:ind w:firstLine="200"/>
              <w:jc w:val="left"/>
              <w:rPr>
                <w:rFonts w:ascii="宋体"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14:paraId="4ECD2F9A" w14:textId="77777777" w:rsidR="00C6398A" w:rsidRPr="00447005" w:rsidRDefault="00C6398A" w:rsidP="00A00009">
            <w:pPr>
              <w:autoSpaceDE w:val="0"/>
              <w:autoSpaceDN w:val="0"/>
              <w:adjustRightInd w:val="0"/>
              <w:ind w:firstLine="200"/>
              <w:jc w:val="left"/>
              <w:rPr>
                <w:rFonts w:ascii="宋体" w:hAnsi="宋体"/>
                <w:sz w:val="24"/>
              </w:rPr>
            </w:pPr>
          </w:p>
        </w:tc>
        <w:tc>
          <w:tcPr>
            <w:tcW w:w="1243" w:type="dxa"/>
            <w:tcBorders>
              <w:top w:val="single" w:sz="6" w:space="0" w:color="auto"/>
              <w:left w:val="single" w:sz="6" w:space="0" w:color="auto"/>
              <w:bottom w:val="single" w:sz="6" w:space="0" w:color="auto"/>
              <w:right w:val="single" w:sz="6" w:space="0" w:color="auto"/>
            </w:tcBorders>
            <w:vAlign w:val="center"/>
          </w:tcPr>
          <w:p w14:paraId="30A7FED6"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6" w:space="0" w:color="auto"/>
              <w:bottom w:val="single" w:sz="6" w:space="0" w:color="auto"/>
              <w:right w:val="single" w:sz="4" w:space="0" w:color="auto"/>
            </w:tcBorders>
            <w:vAlign w:val="center"/>
          </w:tcPr>
          <w:p w14:paraId="37E8340E"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4" w:space="0" w:color="auto"/>
              <w:bottom w:val="single" w:sz="6" w:space="0" w:color="auto"/>
              <w:right w:val="single" w:sz="6" w:space="0" w:color="auto"/>
            </w:tcBorders>
            <w:vAlign w:val="center"/>
          </w:tcPr>
          <w:p w14:paraId="6221CE88"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45FD2241" w14:textId="77777777" w:rsidR="00C6398A" w:rsidRPr="00447005" w:rsidRDefault="00C6398A" w:rsidP="00A00009">
            <w:pPr>
              <w:autoSpaceDE w:val="0"/>
              <w:autoSpaceDN w:val="0"/>
              <w:adjustRightInd w:val="0"/>
              <w:ind w:firstLine="200"/>
              <w:jc w:val="left"/>
              <w:rPr>
                <w:rFonts w:ascii="宋体" w:hAnsi="宋体"/>
                <w:sz w:val="24"/>
              </w:rPr>
            </w:pPr>
          </w:p>
        </w:tc>
        <w:tc>
          <w:tcPr>
            <w:tcW w:w="712" w:type="dxa"/>
            <w:tcBorders>
              <w:top w:val="single" w:sz="6" w:space="0" w:color="auto"/>
              <w:left w:val="single" w:sz="6" w:space="0" w:color="auto"/>
              <w:bottom w:val="single" w:sz="6" w:space="0" w:color="auto"/>
              <w:right w:val="single" w:sz="4" w:space="0" w:color="auto"/>
            </w:tcBorders>
            <w:vAlign w:val="center"/>
          </w:tcPr>
          <w:p w14:paraId="1B17F234" w14:textId="77777777" w:rsidR="00C6398A" w:rsidRPr="00447005" w:rsidRDefault="00C6398A" w:rsidP="00A00009">
            <w:pPr>
              <w:autoSpaceDE w:val="0"/>
              <w:autoSpaceDN w:val="0"/>
              <w:adjustRightInd w:val="0"/>
              <w:ind w:firstLine="200"/>
              <w:jc w:val="left"/>
              <w:rPr>
                <w:rFonts w:ascii="宋体" w:hAnsi="宋体"/>
                <w:sz w:val="24"/>
              </w:rPr>
            </w:pPr>
          </w:p>
        </w:tc>
        <w:tc>
          <w:tcPr>
            <w:tcW w:w="1138" w:type="dxa"/>
            <w:tcBorders>
              <w:top w:val="single" w:sz="6" w:space="0" w:color="auto"/>
              <w:left w:val="single" w:sz="6" w:space="0" w:color="auto"/>
              <w:bottom w:val="single" w:sz="6" w:space="0" w:color="auto"/>
              <w:right w:val="single" w:sz="4" w:space="0" w:color="auto"/>
            </w:tcBorders>
            <w:vAlign w:val="center"/>
          </w:tcPr>
          <w:p w14:paraId="00B37F86" w14:textId="77777777" w:rsidR="00C6398A" w:rsidRPr="00447005" w:rsidRDefault="00C6398A" w:rsidP="00A00009">
            <w:pPr>
              <w:autoSpaceDE w:val="0"/>
              <w:autoSpaceDN w:val="0"/>
              <w:adjustRightInd w:val="0"/>
              <w:ind w:firstLine="200"/>
              <w:jc w:val="left"/>
              <w:rPr>
                <w:rFonts w:ascii="宋体" w:hAnsi="宋体"/>
                <w:sz w:val="24"/>
              </w:rPr>
            </w:pPr>
          </w:p>
        </w:tc>
      </w:tr>
      <w:tr w:rsidR="00C6398A" w:rsidRPr="00447005" w14:paraId="695B37AF" w14:textId="77777777" w:rsidTr="00A00009">
        <w:trPr>
          <w:trHeight w:val="480"/>
          <w:jc w:val="center"/>
        </w:trPr>
        <w:tc>
          <w:tcPr>
            <w:tcW w:w="883" w:type="dxa"/>
            <w:tcBorders>
              <w:top w:val="single" w:sz="6" w:space="0" w:color="auto"/>
              <w:left w:val="single" w:sz="6" w:space="0" w:color="auto"/>
              <w:bottom w:val="single" w:sz="6" w:space="0" w:color="auto"/>
              <w:right w:val="single" w:sz="6" w:space="0" w:color="auto"/>
            </w:tcBorders>
            <w:vAlign w:val="center"/>
          </w:tcPr>
          <w:p w14:paraId="25DEB4E6" w14:textId="77777777" w:rsidR="00C6398A" w:rsidRPr="00447005" w:rsidRDefault="00C6398A" w:rsidP="00A00009">
            <w:pPr>
              <w:autoSpaceDE w:val="0"/>
              <w:autoSpaceDN w:val="0"/>
              <w:adjustRightInd w:val="0"/>
              <w:ind w:firstLine="200"/>
              <w:jc w:val="left"/>
              <w:rPr>
                <w:rFonts w:ascii="宋体" w:hAnsi="宋体"/>
                <w:sz w:val="24"/>
              </w:rPr>
            </w:pPr>
          </w:p>
        </w:tc>
        <w:tc>
          <w:tcPr>
            <w:tcW w:w="1453" w:type="dxa"/>
            <w:tcBorders>
              <w:top w:val="single" w:sz="6" w:space="0" w:color="auto"/>
              <w:left w:val="single" w:sz="6" w:space="0" w:color="auto"/>
              <w:bottom w:val="single" w:sz="6" w:space="0" w:color="auto"/>
              <w:right w:val="single" w:sz="6" w:space="0" w:color="auto"/>
            </w:tcBorders>
            <w:vAlign w:val="center"/>
          </w:tcPr>
          <w:p w14:paraId="6BCE8F96" w14:textId="77777777" w:rsidR="00C6398A" w:rsidRPr="00447005" w:rsidRDefault="00C6398A" w:rsidP="00A00009">
            <w:pPr>
              <w:autoSpaceDE w:val="0"/>
              <w:autoSpaceDN w:val="0"/>
              <w:adjustRightInd w:val="0"/>
              <w:ind w:firstLine="200"/>
              <w:jc w:val="left"/>
              <w:rPr>
                <w:rFonts w:ascii="宋体"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14:paraId="6E676F9A" w14:textId="77777777" w:rsidR="00C6398A" w:rsidRPr="00447005" w:rsidRDefault="00C6398A" w:rsidP="00A00009">
            <w:pPr>
              <w:autoSpaceDE w:val="0"/>
              <w:autoSpaceDN w:val="0"/>
              <w:adjustRightInd w:val="0"/>
              <w:ind w:firstLine="200"/>
              <w:jc w:val="left"/>
              <w:rPr>
                <w:rFonts w:ascii="宋体" w:hAnsi="宋体"/>
                <w:sz w:val="24"/>
              </w:rPr>
            </w:pPr>
          </w:p>
        </w:tc>
        <w:tc>
          <w:tcPr>
            <w:tcW w:w="1243" w:type="dxa"/>
            <w:tcBorders>
              <w:top w:val="single" w:sz="6" w:space="0" w:color="auto"/>
              <w:left w:val="single" w:sz="6" w:space="0" w:color="auto"/>
              <w:bottom w:val="single" w:sz="6" w:space="0" w:color="auto"/>
              <w:right w:val="single" w:sz="6" w:space="0" w:color="auto"/>
            </w:tcBorders>
            <w:vAlign w:val="center"/>
          </w:tcPr>
          <w:p w14:paraId="11316427"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6" w:space="0" w:color="auto"/>
              <w:bottom w:val="single" w:sz="6" w:space="0" w:color="auto"/>
              <w:right w:val="single" w:sz="4" w:space="0" w:color="auto"/>
            </w:tcBorders>
            <w:vAlign w:val="center"/>
          </w:tcPr>
          <w:p w14:paraId="2EDBF3BA"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4" w:space="0" w:color="auto"/>
              <w:bottom w:val="single" w:sz="6" w:space="0" w:color="auto"/>
              <w:right w:val="single" w:sz="6" w:space="0" w:color="auto"/>
            </w:tcBorders>
            <w:vAlign w:val="center"/>
          </w:tcPr>
          <w:p w14:paraId="4721EBF4"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7B65D11E" w14:textId="77777777" w:rsidR="00C6398A" w:rsidRPr="00447005" w:rsidRDefault="00C6398A" w:rsidP="00A00009">
            <w:pPr>
              <w:autoSpaceDE w:val="0"/>
              <w:autoSpaceDN w:val="0"/>
              <w:adjustRightInd w:val="0"/>
              <w:ind w:firstLine="200"/>
              <w:jc w:val="left"/>
              <w:rPr>
                <w:rFonts w:ascii="宋体" w:hAnsi="宋体"/>
                <w:sz w:val="24"/>
              </w:rPr>
            </w:pPr>
          </w:p>
        </w:tc>
        <w:tc>
          <w:tcPr>
            <w:tcW w:w="712" w:type="dxa"/>
            <w:tcBorders>
              <w:top w:val="single" w:sz="6" w:space="0" w:color="auto"/>
              <w:left w:val="single" w:sz="6" w:space="0" w:color="auto"/>
              <w:bottom w:val="single" w:sz="6" w:space="0" w:color="auto"/>
              <w:right w:val="single" w:sz="4" w:space="0" w:color="auto"/>
            </w:tcBorders>
            <w:vAlign w:val="center"/>
          </w:tcPr>
          <w:p w14:paraId="0C14782B" w14:textId="77777777" w:rsidR="00C6398A" w:rsidRPr="00447005" w:rsidRDefault="00C6398A" w:rsidP="00A00009">
            <w:pPr>
              <w:autoSpaceDE w:val="0"/>
              <w:autoSpaceDN w:val="0"/>
              <w:adjustRightInd w:val="0"/>
              <w:ind w:firstLine="200"/>
              <w:jc w:val="left"/>
              <w:rPr>
                <w:rFonts w:ascii="宋体" w:hAnsi="宋体"/>
                <w:sz w:val="24"/>
              </w:rPr>
            </w:pPr>
          </w:p>
        </w:tc>
        <w:tc>
          <w:tcPr>
            <w:tcW w:w="1138" w:type="dxa"/>
            <w:tcBorders>
              <w:top w:val="single" w:sz="6" w:space="0" w:color="auto"/>
              <w:left w:val="single" w:sz="6" w:space="0" w:color="auto"/>
              <w:bottom w:val="single" w:sz="6" w:space="0" w:color="auto"/>
              <w:right w:val="single" w:sz="4" w:space="0" w:color="auto"/>
            </w:tcBorders>
            <w:vAlign w:val="center"/>
          </w:tcPr>
          <w:p w14:paraId="0852BE4D" w14:textId="77777777" w:rsidR="00C6398A" w:rsidRPr="00447005" w:rsidRDefault="00C6398A" w:rsidP="00A00009">
            <w:pPr>
              <w:autoSpaceDE w:val="0"/>
              <w:autoSpaceDN w:val="0"/>
              <w:adjustRightInd w:val="0"/>
              <w:ind w:firstLine="200"/>
              <w:jc w:val="left"/>
              <w:rPr>
                <w:rFonts w:ascii="宋体" w:hAnsi="宋体"/>
                <w:sz w:val="24"/>
              </w:rPr>
            </w:pPr>
          </w:p>
        </w:tc>
      </w:tr>
      <w:tr w:rsidR="00C6398A" w:rsidRPr="00447005" w14:paraId="6AE2880A" w14:textId="77777777" w:rsidTr="00A00009">
        <w:trPr>
          <w:trHeight w:val="480"/>
          <w:jc w:val="center"/>
        </w:trPr>
        <w:tc>
          <w:tcPr>
            <w:tcW w:w="883" w:type="dxa"/>
            <w:tcBorders>
              <w:top w:val="single" w:sz="6" w:space="0" w:color="auto"/>
              <w:left w:val="single" w:sz="6" w:space="0" w:color="auto"/>
              <w:bottom w:val="single" w:sz="6" w:space="0" w:color="auto"/>
              <w:right w:val="single" w:sz="6" w:space="0" w:color="auto"/>
            </w:tcBorders>
            <w:vAlign w:val="center"/>
          </w:tcPr>
          <w:p w14:paraId="6B7418C0" w14:textId="77777777" w:rsidR="00C6398A" w:rsidRPr="00447005" w:rsidRDefault="00C6398A" w:rsidP="00A00009">
            <w:pPr>
              <w:autoSpaceDE w:val="0"/>
              <w:autoSpaceDN w:val="0"/>
              <w:adjustRightInd w:val="0"/>
              <w:ind w:firstLine="200"/>
              <w:jc w:val="left"/>
              <w:rPr>
                <w:rFonts w:ascii="宋体" w:hAnsi="宋体"/>
                <w:sz w:val="24"/>
              </w:rPr>
            </w:pPr>
          </w:p>
        </w:tc>
        <w:tc>
          <w:tcPr>
            <w:tcW w:w="1453" w:type="dxa"/>
            <w:tcBorders>
              <w:top w:val="single" w:sz="6" w:space="0" w:color="auto"/>
              <w:left w:val="single" w:sz="6" w:space="0" w:color="auto"/>
              <w:bottom w:val="single" w:sz="6" w:space="0" w:color="auto"/>
              <w:right w:val="single" w:sz="6" w:space="0" w:color="auto"/>
            </w:tcBorders>
            <w:vAlign w:val="center"/>
          </w:tcPr>
          <w:p w14:paraId="5FE67855" w14:textId="77777777" w:rsidR="00C6398A" w:rsidRPr="00447005" w:rsidRDefault="00C6398A" w:rsidP="00A00009">
            <w:pPr>
              <w:autoSpaceDE w:val="0"/>
              <w:autoSpaceDN w:val="0"/>
              <w:adjustRightInd w:val="0"/>
              <w:ind w:firstLine="200"/>
              <w:jc w:val="left"/>
              <w:rPr>
                <w:rFonts w:ascii="宋体"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14:paraId="27A33504" w14:textId="77777777" w:rsidR="00C6398A" w:rsidRPr="00447005" w:rsidRDefault="00C6398A" w:rsidP="00A00009">
            <w:pPr>
              <w:autoSpaceDE w:val="0"/>
              <w:autoSpaceDN w:val="0"/>
              <w:adjustRightInd w:val="0"/>
              <w:ind w:firstLine="200"/>
              <w:jc w:val="left"/>
              <w:rPr>
                <w:rFonts w:ascii="宋体" w:hAnsi="宋体"/>
                <w:sz w:val="24"/>
              </w:rPr>
            </w:pPr>
          </w:p>
        </w:tc>
        <w:tc>
          <w:tcPr>
            <w:tcW w:w="1243" w:type="dxa"/>
            <w:tcBorders>
              <w:top w:val="single" w:sz="6" w:space="0" w:color="auto"/>
              <w:left w:val="single" w:sz="6" w:space="0" w:color="auto"/>
              <w:bottom w:val="single" w:sz="6" w:space="0" w:color="auto"/>
              <w:right w:val="single" w:sz="6" w:space="0" w:color="auto"/>
            </w:tcBorders>
            <w:vAlign w:val="center"/>
          </w:tcPr>
          <w:p w14:paraId="3B358FA7"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6" w:space="0" w:color="auto"/>
              <w:bottom w:val="single" w:sz="6" w:space="0" w:color="auto"/>
              <w:right w:val="single" w:sz="4" w:space="0" w:color="auto"/>
            </w:tcBorders>
            <w:vAlign w:val="center"/>
          </w:tcPr>
          <w:p w14:paraId="10D4D229"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4" w:space="0" w:color="auto"/>
              <w:bottom w:val="single" w:sz="6" w:space="0" w:color="auto"/>
              <w:right w:val="single" w:sz="6" w:space="0" w:color="auto"/>
            </w:tcBorders>
            <w:vAlign w:val="center"/>
          </w:tcPr>
          <w:p w14:paraId="4F8F363A"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442025EA" w14:textId="77777777" w:rsidR="00C6398A" w:rsidRPr="00447005" w:rsidRDefault="00C6398A" w:rsidP="00A00009">
            <w:pPr>
              <w:autoSpaceDE w:val="0"/>
              <w:autoSpaceDN w:val="0"/>
              <w:adjustRightInd w:val="0"/>
              <w:ind w:firstLine="200"/>
              <w:jc w:val="left"/>
              <w:rPr>
                <w:rFonts w:ascii="宋体" w:hAnsi="宋体"/>
                <w:sz w:val="24"/>
              </w:rPr>
            </w:pPr>
          </w:p>
        </w:tc>
        <w:tc>
          <w:tcPr>
            <w:tcW w:w="712" w:type="dxa"/>
            <w:tcBorders>
              <w:top w:val="single" w:sz="6" w:space="0" w:color="auto"/>
              <w:left w:val="single" w:sz="6" w:space="0" w:color="auto"/>
              <w:bottom w:val="single" w:sz="6" w:space="0" w:color="auto"/>
              <w:right w:val="single" w:sz="4" w:space="0" w:color="auto"/>
            </w:tcBorders>
            <w:vAlign w:val="center"/>
          </w:tcPr>
          <w:p w14:paraId="205B497E" w14:textId="77777777" w:rsidR="00C6398A" w:rsidRPr="00447005" w:rsidRDefault="00C6398A" w:rsidP="00A00009">
            <w:pPr>
              <w:autoSpaceDE w:val="0"/>
              <w:autoSpaceDN w:val="0"/>
              <w:adjustRightInd w:val="0"/>
              <w:ind w:firstLine="200"/>
              <w:jc w:val="left"/>
              <w:rPr>
                <w:rFonts w:ascii="宋体" w:hAnsi="宋体"/>
                <w:sz w:val="24"/>
              </w:rPr>
            </w:pPr>
          </w:p>
        </w:tc>
        <w:tc>
          <w:tcPr>
            <w:tcW w:w="1138" w:type="dxa"/>
            <w:tcBorders>
              <w:top w:val="single" w:sz="6" w:space="0" w:color="auto"/>
              <w:left w:val="single" w:sz="6" w:space="0" w:color="auto"/>
              <w:bottom w:val="single" w:sz="6" w:space="0" w:color="auto"/>
              <w:right w:val="single" w:sz="4" w:space="0" w:color="auto"/>
            </w:tcBorders>
            <w:vAlign w:val="center"/>
          </w:tcPr>
          <w:p w14:paraId="691F2530" w14:textId="77777777" w:rsidR="00C6398A" w:rsidRPr="00447005" w:rsidRDefault="00C6398A" w:rsidP="00A00009">
            <w:pPr>
              <w:autoSpaceDE w:val="0"/>
              <w:autoSpaceDN w:val="0"/>
              <w:adjustRightInd w:val="0"/>
              <w:ind w:firstLine="200"/>
              <w:jc w:val="left"/>
              <w:rPr>
                <w:rFonts w:ascii="宋体" w:hAnsi="宋体"/>
                <w:sz w:val="24"/>
              </w:rPr>
            </w:pPr>
          </w:p>
        </w:tc>
      </w:tr>
      <w:tr w:rsidR="00C6398A" w:rsidRPr="00447005" w14:paraId="5D8224B8" w14:textId="77777777" w:rsidTr="00A00009">
        <w:trPr>
          <w:trHeight w:val="480"/>
          <w:jc w:val="center"/>
        </w:trPr>
        <w:tc>
          <w:tcPr>
            <w:tcW w:w="883" w:type="dxa"/>
            <w:tcBorders>
              <w:top w:val="single" w:sz="6" w:space="0" w:color="auto"/>
              <w:left w:val="single" w:sz="6" w:space="0" w:color="auto"/>
              <w:bottom w:val="single" w:sz="6" w:space="0" w:color="auto"/>
              <w:right w:val="single" w:sz="6" w:space="0" w:color="auto"/>
            </w:tcBorders>
            <w:vAlign w:val="center"/>
          </w:tcPr>
          <w:p w14:paraId="0F89CD2A" w14:textId="77777777" w:rsidR="00C6398A" w:rsidRPr="00447005" w:rsidRDefault="00C6398A" w:rsidP="00A00009">
            <w:pPr>
              <w:autoSpaceDE w:val="0"/>
              <w:autoSpaceDN w:val="0"/>
              <w:adjustRightInd w:val="0"/>
              <w:ind w:firstLine="200"/>
              <w:jc w:val="left"/>
              <w:rPr>
                <w:rFonts w:ascii="宋体" w:hAnsi="宋体"/>
                <w:sz w:val="24"/>
              </w:rPr>
            </w:pPr>
          </w:p>
        </w:tc>
        <w:tc>
          <w:tcPr>
            <w:tcW w:w="1453" w:type="dxa"/>
            <w:tcBorders>
              <w:top w:val="single" w:sz="6" w:space="0" w:color="auto"/>
              <w:left w:val="single" w:sz="6" w:space="0" w:color="auto"/>
              <w:bottom w:val="single" w:sz="6" w:space="0" w:color="auto"/>
              <w:right w:val="single" w:sz="6" w:space="0" w:color="auto"/>
            </w:tcBorders>
            <w:vAlign w:val="center"/>
          </w:tcPr>
          <w:p w14:paraId="34907C88" w14:textId="77777777" w:rsidR="00C6398A" w:rsidRPr="00447005" w:rsidRDefault="00C6398A" w:rsidP="00A00009">
            <w:pPr>
              <w:autoSpaceDE w:val="0"/>
              <w:autoSpaceDN w:val="0"/>
              <w:adjustRightInd w:val="0"/>
              <w:ind w:firstLine="200"/>
              <w:jc w:val="left"/>
              <w:rPr>
                <w:rFonts w:ascii="宋体"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14:paraId="260630B2" w14:textId="77777777" w:rsidR="00C6398A" w:rsidRPr="00447005" w:rsidRDefault="00C6398A" w:rsidP="00A00009">
            <w:pPr>
              <w:autoSpaceDE w:val="0"/>
              <w:autoSpaceDN w:val="0"/>
              <w:adjustRightInd w:val="0"/>
              <w:ind w:firstLine="200"/>
              <w:jc w:val="left"/>
              <w:rPr>
                <w:rFonts w:ascii="宋体" w:hAnsi="宋体"/>
                <w:sz w:val="24"/>
              </w:rPr>
            </w:pPr>
          </w:p>
        </w:tc>
        <w:tc>
          <w:tcPr>
            <w:tcW w:w="1243" w:type="dxa"/>
            <w:tcBorders>
              <w:top w:val="single" w:sz="6" w:space="0" w:color="auto"/>
              <w:left w:val="single" w:sz="6" w:space="0" w:color="auto"/>
              <w:bottom w:val="single" w:sz="6" w:space="0" w:color="auto"/>
              <w:right w:val="single" w:sz="6" w:space="0" w:color="auto"/>
            </w:tcBorders>
            <w:vAlign w:val="center"/>
          </w:tcPr>
          <w:p w14:paraId="5686D47C"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6" w:space="0" w:color="auto"/>
              <w:bottom w:val="single" w:sz="6" w:space="0" w:color="auto"/>
              <w:right w:val="single" w:sz="4" w:space="0" w:color="auto"/>
            </w:tcBorders>
            <w:vAlign w:val="center"/>
          </w:tcPr>
          <w:p w14:paraId="0D927F41"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4" w:space="0" w:color="auto"/>
              <w:bottom w:val="single" w:sz="6" w:space="0" w:color="auto"/>
              <w:right w:val="single" w:sz="6" w:space="0" w:color="auto"/>
            </w:tcBorders>
            <w:vAlign w:val="center"/>
          </w:tcPr>
          <w:p w14:paraId="48288ACC"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56619810" w14:textId="77777777" w:rsidR="00C6398A" w:rsidRPr="00447005" w:rsidRDefault="00C6398A" w:rsidP="00A00009">
            <w:pPr>
              <w:autoSpaceDE w:val="0"/>
              <w:autoSpaceDN w:val="0"/>
              <w:adjustRightInd w:val="0"/>
              <w:ind w:firstLine="200"/>
              <w:jc w:val="left"/>
              <w:rPr>
                <w:rFonts w:ascii="宋体" w:hAnsi="宋体"/>
                <w:sz w:val="24"/>
              </w:rPr>
            </w:pPr>
          </w:p>
        </w:tc>
        <w:tc>
          <w:tcPr>
            <w:tcW w:w="712" w:type="dxa"/>
            <w:tcBorders>
              <w:top w:val="single" w:sz="6" w:space="0" w:color="auto"/>
              <w:left w:val="single" w:sz="6" w:space="0" w:color="auto"/>
              <w:bottom w:val="single" w:sz="6" w:space="0" w:color="auto"/>
              <w:right w:val="single" w:sz="4" w:space="0" w:color="auto"/>
            </w:tcBorders>
            <w:vAlign w:val="center"/>
          </w:tcPr>
          <w:p w14:paraId="7913837D" w14:textId="77777777" w:rsidR="00C6398A" w:rsidRPr="00447005" w:rsidRDefault="00C6398A" w:rsidP="00A00009">
            <w:pPr>
              <w:autoSpaceDE w:val="0"/>
              <w:autoSpaceDN w:val="0"/>
              <w:adjustRightInd w:val="0"/>
              <w:ind w:firstLine="200"/>
              <w:jc w:val="left"/>
              <w:rPr>
                <w:rFonts w:ascii="宋体" w:hAnsi="宋体"/>
                <w:sz w:val="24"/>
              </w:rPr>
            </w:pPr>
          </w:p>
        </w:tc>
        <w:tc>
          <w:tcPr>
            <w:tcW w:w="1138" w:type="dxa"/>
            <w:tcBorders>
              <w:top w:val="single" w:sz="6" w:space="0" w:color="auto"/>
              <w:left w:val="single" w:sz="6" w:space="0" w:color="auto"/>
              <w:bottom w:val="single" w:sz="6" w:space="0" w:color="auto"/>
              <w:right w:val="single" w:sz="4" w:space="0" w:color="auto"/>
            </w:tcBorders>
            <w:vAlign w:val="center"/>
          </w:tcPr>
          <w:p w14:paraId="7CA83EE7" w14:textId="77777777" w:rsidR="00C6398A" w:rsidRPr="00447005" w:rsidRDefault="00C6398A" w:rsidP="00A00009">
            <w:pPr>
              <w:autoSpaceDE w:val="0"/>
              <w:autoSpaceDN w:val="0"/>
              <w:adjustRightInd w:val="0"/>
              <w:ind w:firstLine="200"/>
              <w:jc w:val="left"/>
              <w:rPr>
                <w:rFonts w:ascii="宋体" w:hAnsi="宋体"/>
                <w:sz w:val="24"/>
              </w:rPr>
            </w:pPr>
          </w:p>
        </w:tc>
      </w:tr>
      <w:tr w:rsidR="00C6398A" w:rsidRPr="00447005" w14:paraId="382C1D14" w14:textId="77777777" w:rsidTr="00A00009">
        <w:trPr>
          <w:trHeight w:val="480"/>
          <w:jc w:val="center"/>
        </w:trPr>
        <w:tc>
          <w:tcPr>
            <w:tcW w:w="883" w:type="dxa"/>
            <w:tcBorders>
              <w:top w:val="single" w:sz="6" w:space="0" w:color="auto"/>
              <w:left w:val="single" w:sz="6" w:space="0" w:color="auto"/>
              <w:bottom w:val="single" w:sz="6" w:space="0" w:color="auto"/>
              <w:right w:val="single" w:sz="6" w:space="0" w:color="auto"/>
            </w:tcBorders>
            <w:vAlign w:val="center"/>
          </w:tcPr>
          <w:p w14:paraId="64C789F9" w14:textId="77777777" w:rsidR="00C6398A" w:rsidRPr="00447005" w:rsidRDefault="00C6398A" w:rsidP="00A00009">
            <w:pPr>
              <w:autoSpaceDE w:val="0"/>
              <w:autoSpaceDN w:val="0"/>
              <w:adjustRightInd w:val="0"/>
              <w:ind w:firstLine="200"/>
              <w:jc w:val="left"/>
              <w:rPr>
                <w:rFonts w:ascii="宋体" w:hAnsi="宋体"/>
                <w:sz w:val="24"/>
              </w:rPr>
            </w:pPr>
          </w:p>
        </w:tc>
        <w:tc>
          <w:tcPr>
            <w:tcW w:w="1453" w:type="dxa"/>
            <w:tcBorders>
              <w:top w:val="single" w:sz="6" w:space="0" w:color="auto"/>
              <w:left w:val="single" w:sz="6" w:space="0" w:color="auto"/>
              <w:bottom w:val="single" w:sz="6" w:space="0" w:color="auto"/>
              <w:right w:val="single" w:sz="6" w:space="0" w:color="auto"/>
            </w:tcBorders>
            <w:vAlign w:val="center"/>
          </w:tcPr>
          <w:p w14:paraId="5604FB35" w14:textId="77777777" w:rsidR="00C6398A" w:rsidRPr="00447005" w:rsidRDefault="00C6398A" w:rsidP="00A00009">
            <w:pPr>
              <w:autoSpaceDE w:val="0"/>
              <w:autoSpaceDN w:val="0"/>
              <w:adjustRightInd w:val="0"/>
              <w:ind w:firstLine="200"/>
              <w:jc w:val="left"/>
              <w:rPr>
                <w:rFonts w:ascii="宋体"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14:paraId="182613B9" w14:textId="77777777" w:rsidR="00C6398A" w:rsidRPr="00447005" w:rsidRDefault="00C6398A" w:rsidP="00A00009">
            <w:pPr>
              <w:autoSpaceDE w:val="0"/>
              <w:autoSpaceDN w:val="0"/>
              <w:adjustRightInd w:val="0"/>
              <w:ind w:firstLine="200"/>
              <w:jc w:val="left"/>
              <w:rPr>
                <w:rFonts w:ascii="宋体" w:hAnsi="宋体"/>
                <w:sz w:val="24"/>
              </w:rPr>
            </w:pPr>
          </w:p>
        </w:tc>
        <w:tc>
          <w:tcPr>
            <w:tcW w:w="1243" w:type="dxa"/>
            <w:tcBorders>
              <w:top w:val="single" w:sz="6" w:space="0" w:color="auto"/>
              <w:left w:val="single" w:sz="6" w:space="0" w:color="auto"/>
              <w:bottom w:val="single" w:sz="6" w:space="0" w:color="auto"/>
              <w:right w:val="single" w:sz="6" w:space="0" w:color="auto"/>
            </w:tcBorders>
            <w:vAlign w:val="center"/>
          </w:tcPr>
          <w:p w14:paraId="07CF502A"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6" w:space="0" w:color="auto"/>
              <w:bottom w:val="single" w:sz="6" w:space="0" w:color="auto"/>
              <w:right w:val="single" w:sz="4" w:space="0" w:color="auto"/>
            </w:tcBorders>
            <w:vAlign w:val="center"/>
          </w:tcPr>
          <w:p w14:paraId="37431853"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4" w:space="0" w:color="auto"/>
              <w:bottom w:val="single" w:sz="6" w:space="0" w:color="auto"/>
              <w:right w:val="single" w:sz="6" w:space="0" w:color="auto"/>
            </w:tcBorders>
            <w:vAlign w:val="center"/>
          </w:tcPr>
          <w:p w14:paraId="2409036B"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08D4DC7E" w14:textId="77777777" w:rsidR="00C6398A" w:rsidRPr="00447005" w:rsidRDefault="00C6398A" w:rsidP="00A00009">
            <w:pPr>
              <w:autoSpaceDE w:val="0"/>
              <w:autoSpaceDN w:val="0"/>
              <w:adjustRightInd w:val="0"/>
              <w:ind w:firstLine="200"/>
              <w:jc w:val="left"/>
              <w:rPr>
                <w:rFonts w:ascii="宋体" w:hAnsi="宋体"/>
                <w:sz w:val="24"/>
              </w:rPr>
            </w:pPr>
          </w:p>
        </w:tc>
        <w:tc>
          <w:tcPr>
            <w:tcW w:w="712" w:type="dxa"/>
            <w:tcBorders>
              <w:top w:val="single" w:sz="6" w:space="0" w:color="auto"/>
              <w:left w:val="single" w:sz="6" w:space="0" w:color="auto"/>
              <w:bottom w:val="single" w:sz="6" w:space="0" w:color="auto"/>
              <w:right w:val="single" w:sz="4" w:space="0" w:color="auto"/>
            </w:tcBorders>
            <w:vAlign w:val="center"/>
          </w:tcPr>
          <w:p w14:paraId="691B7F39" w14:textId="77777777" w:rsidR="00C6398A" w:rsidRPr="00447005" w:rsidRDefault="00C6398A" w:rsidP="00A00009">
            <w:pPr>
              <w:autoSpaceDE w:val="0"/>
              <w:autoSpaceDN w:val="0"/>
              <w:adjustRightInd w:val="0"/>
              <w:ind w:firstLine="200"/>
              <w:jc w:val="left"/>
              <w:rPr>
                <w:rFonts w:ascii="宋体" w:hAnsi="宋体"/>
                <w:sz w:val="24"/>
              </w:rPr>
            </w:pPr>
          </w:p>
        </w:tc>
        <w:tc>
          <w:tcPr>
            <w:tcW w:w="1138" w:type="dxa"/>
            <w:tcBorders>
              <w:top w:val="single" w:sz="6" w:space="0" w:color="auto"/>
              <w:left w:val="single" w:sz="6" w:space="0" w:color="auto"/>
              <w:bottom w:val="single" w:sz="6" w:space="0" w:color="auto"/>
              <w:right w:val="single" w:sz="4" w:space="0" w:color="auto"/>
            </w:tcBorders>
            <w:vAlign w:val="center"/>
          </w:tcPr>
          <w:p w14:paraId="5EECA969" w14:textId="77777777" w:rsidR="00C6398A" w:rsidRPr="00447005" w:rsidRDefault="00C6398A" w:rsidP="00A00009">
            <w:pPr>
              <w:autoSpaceDE w:val="0"/>
              <w:autoSpaceDN w:val="0"/>
              <w:adjustRightInd w:val="0"/>
              <w:ind w:firstLine="200"/>
              <w:jc w:val="left"/>
              <w:rPr>
                <w:rFonts w:ascii="宋体" w:hAnsi="宋体"/>
                <w:sz w:val="24"/>
              </w:rPr>
            </w:pPr>
          </w:p>
        </w:tc>
      </w:tr>
      <w:tr w:rsidR="00C6398A" w:rsidRPr="00447005" w14:paraId="05BAC991" w14:textId="77777777" w:rsidTr="00A00009">
        <w:trPr>
          <w:trHeight w:val="480"/>
          <w:jc w:val="center"/>
        </w:trPr>
        <w:tc>
          <w:tcPr>
            <w:tcW w:w="883" w:type="dxa"/>
            <w:tcBorders>
              <w:top w:val="single" w:sz="6" w:space="0" w:color="auto"/>
              <w:left w:val="single" w:sz="6" w:space="0" w:color="auto"/>
              <w:bottom w:val="single" w:sz="6" w:space="0" w:color="auto"/>
              <w:right w:val="single" w:sz="6" w:space="0" w:color="auto"/>
            </w:tcBorders>
            <w:vAlign w:val="center"/>
          </w:tcPr>
          <w:p w14:paraId="0F644C61" w14:textId="77777777" w:rsidR="00C6398A" w:rsidRPr="00447005" w:rsidRDefault="00C6398A" w:rsidP="00A00009">
            <w:pPr>
              <w:autoSpaceDE w:val="0"/>
              <w:autoSpaceDN w:val="0"/>
              <w:adjustRightInd w:val="0"/>
              <w:ind w:firstLine="200"/>
              <w:jc w:val="left"/>
              <w:rPr>
                <w:rFonts w:ascii="宋体" w:hAnsi="宋体"/>
                <w:sz w:val="24"/>
              </w:rPr>
            </w:pPr>
          </w:p>
        </w:tc>
        <w:tc>
          <w:tcPr>
            <w:tcW w:w="1453" w:type="dxa"/>
            <w:tcBorders>
              <w:top w:val="single" w:sz="6" w:space="0" w:color="auto"/>
              <w:left w:val="single" w:sz="6" w:space="0" w:color="auto"/>
              <w:bottom w:val="single" w:sz="6" w:space="0" w:color="auto"/>
              <w:right w:val="single" w:sz="6" w:space="0" w:color="auto"/>
            </w:tcBorders>
            <w:vAlign w:val="center"/>
          </w:tcPr>
          <w:p w14:paraId="15D2DCFD" w14:textId="77777777" w:rsidR="00C6398A" w:rsidRPr="00447005" w:rsidRDefault="00C6398A" w:rsidP="00A00009">
            <w:pPr>
              <w:autoSpaceDE w:val="0"/>
              <w:autoSpaceDN w:val="0"/>
              <w:adjustRightInd w:val="0"/>
              <w:ind w:firstLine="200"/>
              <w:jc w:val="left"/>
              <w:rPr>
                <w:rFonts w:ascii="宋体"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14:paraId="55748EC8" w14:textId="77777777" w:rsidR="00C6398A" w:rsidRPr="00447005" w:rsidRDefault="00C6398A" w:rsidP="00A00009">
            <w:pPr>
              <w:autoSpaceDE w:val="0"/>
              <w:autoSpaceDN w:val="0"/>
              <w:adjustRightInd w:val="0"/>
              <w:ind w:firstLine="200"/>
              <w:jc w:val="left"/>
              <w:rPr>
                <w:rFonts w:ascii="宋体" w:hAnsi="宋体"/>
                <w:sz w:val="24"/>
              </w:rPr>
            </w:pPr>
          </w:p>
        </w:tc>
        <w:tc>
          <w:tcPr>
            <w:tcW w:w="1243" w:type="dxa"/>
            <w:tcBorders>
              <w:top w:val="single" w:sz="6" w:space="0" w:color="auto"/>
              <w:left w:val="single" w:sz="6" w:space="0" w:color="auto"/>
              <w:bottom w:val="single" w:sz="6" w:space="0" w:color="auto"/>
              <w:right w:val="single" w:sz="6" w:space="0" w:color="auto"/>
            </w:tcBorders>
            <w:vAlign w:val="center"/>
          </w:tcPr>
          <w:p w14:paraId="73966353"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6" w:space="0" w:color="auto"/>
              <w:bottom w:val="single" w:sz="6" w:space="0" w:color="auto"/>
              <w:right w:val="single" w:sz="4" w:space="0" w:color="auto"/>
            </w:tcBorders>
            <w:vAlign w:val="center"/>
          </w:tcPr>
          <w:p w14:paraId="6B6D4ABB"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4" w:space="0" w:color="auto"/>
              <w:bottom w:val="single" w:sz="6" w:space="0" w:color="auto"/>
              <w:right w:val="single" w:sz="6" w:space="0" w:color="auto"/>
            </w:tcBorders>
            <w:vAlign w:val="center"/>
          </w:tcPr>
          <w:p w14:paraId="5AD8D135" w14:textId="77777777" w:rsidR="00C6398A" w:rsidRPr="00447005" w:rsidRDefault="00C6398A" w:rsidP="00A00009">
            <w:pPr>
              <w:autoSpaceDE w:val="0"/>
              <w:autoSpaceDN w:val="0"/>
              <w:adjustRightInd w:val="0"/>
              <w:ind w:firstLine="200"/>
              <w:jc w:val="left"/>
              <w:rPr>
                <w:rFonts w:ascii="宋体" w:hAnsi="宋体"/>
                <w:sz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4ADEC009" w14:textId="77777777" w:rsidR="00C6398A" w:rsidRPr="00447005" w:rsidRDefault="00C6398A" w:rsidP="00A00009">
            <w:pPr>
              <w:autoSpaceDE w:val="0"/>
              <w:autoSpaceDN w:val="0"/>
              <w:adjustRightInd w:val="0"/>
              <w:ind w:firstLine="200"/>
              <w:jc w:val="left"/>
              <w:rPr>
                <w:rFonts w:ascii="宋体" w:hAnsi="宋体"/>
                <w:sz w:val="24"/>
              </w:rPr>
            </w:pPr>
          </w:p>
        </w:tc>
        <w:tc>
          <w:tcPr>
            <w:tcW w:w="712" w:type="dxa"/>
            <w:tcBorders>
              <w:top w:val="single" w:sz="6" w:space="0" w:color="auto"/>
              <w:left w:val="single" w:sz="6" w:space="0" w:color="auto"/>
              <w:bottom w:val="single" w:sz="6" w:space="0" w:color="auto"/>
              <w:right w:val="single" w:sz="4" w:space="0" w:color="auto"/>
            </w:tcBorders>
            <w:vAlign w:val="center"/>
          </w:tcPr>
          <w:p w14:paraId="5E79F4AE" w14:textId="77777777" w:rsidR="00C6398A" w:rsidRPr="00447005" w:rsidRDefault="00C6398A" w:rsidP="00A00009">
            <w:pPr>
              <w:autoSpaceDE w:val="0"/>
              <w:autoSpaceDN w:val="0"/>
              <w:adjustRightInd w:val="0"/>
              <w:ind w:firstLine="200"/>
              <w:jc w:val="left"/>
              <w:rPr>
                <w:rFonts w:ascii="宋体" w:hAnsi="宋体"/>
                <w:sz w:val="24"/>
              </w:rPr>
            </w:pPr>
          </w:p>
        </w:tc>
        <w:tc>
          <w:tcPr>
            <w:tcW w:w="1138" w:type="dxa"/>
            <w:tcBorders>
              <w:top w:val="single" w:sz="6" w:space="0" w:color="auto"/>
              <w:left w:val="single" w:sz="6" w:space="0" w:color="auto"/>
              <w:bottom w:val="single" w:sz="6" w:space="0" w:color="auto"/>
              <w:right w:val="single" w:sz="4" w:space="0" w:color="auto"/>
            </w:tcBorders>
            <w:vAlign w:val="center"/>
          </w:tcPr>
          <w:p w14:paraId="07ACA822" w14:textId="77777777" w:rsidR="00C6398A" w:rsidRPr="00447005" w:rsidRDefault="00C6398A" w:rsidP="00A00009">
            <w:pPr>
              <w:autoSpaceDE w:val="0"/>
              <w:autoSpaceDN w:val="0"/>
              <w:adjustRightInd w:val="0"/>
              <w:ind w:firstLine="200"/>
              <w:jc w:val="left"/>
              <w:rPr>
                <w:rFonts w:ascii="宋体" w:hAnsi="宋体"/>
                <w:sz w:val="24"/>
              </w:rPr>
            </w:pPr>
          </w:p>
        </w:tc>
      </w:tr>
      <w:tr w:rsidR="00C6398A" w:rsidRPr="00447005" w14:paraId="2C3612F7" w14:textId="77777777" w:rsidTr="00A00009">
        <w:trPr>
          <w:trHeight w:val="561"/>
          <w:jc w:val="center"/>
        </w:trPr>
        <w:tc>
          <w:tcPr>
            <w:tcW w:w="2336" w:type="dxa"/>
            <w:gridSpan w:val="2"/>
            <w:tcBorders>
              <w:top w:val="single" w:sz="6" w:space="0" w:color="auto"/>
              <w:left w:val="single" w:sz="6" w:space="0" w:color="auto"/>
              <w:bottom w:val="single" w:sz="6" w:space="0" w:color="auto"/>
              <w:right w:val="single" w:sz="6" w:space="0" w:color="auto"/>
            </w:tcBorders>
            <w:vAlign w:val="center"/>
          </w:tcPr>
          <w:p w14:paraId="69D36F67" w14:textId="77777777" w:rsidR="00C6398A" w:rsidRPr="00447005" w:rsidRDefault="00C6398A" w:rsidP="00A00009">
            <w:pPr>
              <w:autoSpaceDE w:val="0"/>
              <w:autoSpaceDN w:val="0"/>
              <w:adjustRightInd w:val="0"/>
              <w:ind w:firstLine="200"/>
              <w:jc w:val="left"/>
              <w:rPr>
                <w:rFonts w:ascii="宋体" w:hAnsi="宋体"/>
                <w:sz w:val="24"/>
              </w:rPr>
            </w:pPr>
            <w:r w:rsidRPr="00447005">
              <w:rPr>
                <w:rFonts w:ascii="宋体" w:hAnsi="宋体" w:hint="eastAsia"/>
                <w:sz w:val="24"/>
                <w:lang w:val="zh-CN"/>
              </w:rPr>
              <w:t>投标总报价：</w:t>
            </w:r>
          </w:p>
        </w:tc>
        <w:tc>
          <w:tcPr>
            <w:tcW w:w="6608" w:type="dxa"/>
            <w:gridSpan w:val="7"/>
            <w:tcBorders>
              <w:top w:val="single" w:sz="6" w:space="0" w:color="auto"/>
              <w:left w:val="single" w:sz="6" w:space="0" w:color="auto"/>
              <w:bottom w:val="single" w:sz="6" w:space="0" w:color="auto"/>
              <w:right w:val="single" w:sz="6" w:space="0" w:color="auto"/>
            </w:tcBorders>
            <w:vAlign w:val="center"/>
          </w:tcPr>
          <w:p w14:paraId="6F65B74E" w14:textId="77777777" w:rsidR="00C6398A" w:rsidRPr="00447005" w:rsidRDefault="00C6398A" w:rsidP="00A00009">
            <w:pPr>
              <w:autoSpaceDE w:val="0"/>
              <w:autoSpaceDN w:val="0"/>
              <w:adjustRightInd w:val="0"/>
              <w:ind w:firstLine="200"/>
              <w:jc w:val="left"/>
              <w:rPr>
                <w:rFonts w:ascii="宋体" w:hAnsi="宋体"/>
                <w:sz w:val="24"/>
              </w:rPr>
            </w:pPr>
            <w:r w:rsidRPr="00447005">
              <w:rPr>
                <w:rFonts w:ascii="宋体" w:hAnsi="宋体"/>
                <w:bCs/>
                <w:sz w:val="24"/>
              </w:rPr>
              <w:t>大写</w:t>
            </w:r>
            <w:r w:rsidRPr="00447005">
              <w:rPr>
                <w:rFonts w:ascii="宋体" w:hAnsi="宋体" w:hint="eastAsia"/>
                <w:bCs/>
                <w:sz w:val="24"/>
              </w:rPr>
              <w:t xml:space="preserve">：       </w:t>
            </w:r>
            <w:r w:rsidRPr="00447005">
              <w:rPr>
                <w:rFonts w:ascii="宋体" w:hAnsi="宋体"/>
                <w:bCs/>
                <w:sz w:val="24"/>
              </w:rPr>
              <w:t>元</w:t>
            </w:r>
            <w:r w:rsidRPr="00447005">
              <w:rPr>
                <w:rFonts w:ascii="宋体" w:hAnsi="宋体" w:hint="eastAsia"/>
                <w:bCs/>
                <w:sz w:val="24"/>
              </w:rPr>
              <w:t>；           小写：    元</w:t>
            </w:r>
          </w:p>
        </w:tc>
      </w:tr>
    </w:tbl>
    <w:p w14:paraId="4E85CE2F" w14:textId="147D8CAF" w:rsidR="00C6398A" w:rsidRPr="00447005" w:rsidRDefault="00C6398A" w:rsidP="003552F6">
      <w:pPr>
        <w:pStyle w:val="31"/>
        <w:spacing w:line="360" w:lineRule="auto"/>
        <w:rPr>
          <w:rFonts w:asciiTheme="minorEastAsia" w:eastAsiaTheme="minorEastAsia" w:hAnsiTheme="minorEastAsia"/>
          <w:b/>
          <w:sz w:val="24"/>
        </w:rPr>
      </w:pPr>
    </w:p>
    <w:p w14:paraId="12924479" w14:textId="77777777" w:rsidR="007D3C98" w:rsidRPr="00447005" w:rsidRDefault="007D3C98" w:rsidP="007D3C98">
      <w:pPr>
        <w:wordWrap w:val="0"/>
        <w:spacing w:line="500" w:lineRule="exact"/>
        <w:ind w:right="240"/>
        <w:jc w:val="right"/>
        <w:rPr>
          <w:rFonts w:asciiTheme="minorEastAsia" w:eastAsiaTheme="minorEastAsia" w:hAnsiTheme="minorEastAsia"/>
          <w:sz w:val="24"/>
        </w:rPr>
      </w:pPr>
      <w:r w:rsidRPr="00447005">
        <w:rPr>
          <w:rFonts w:asciiTheme="minorEastAsia" w:eastAsiaTheme="minorEastAsia" w:hAnsiTheme="minorEastAsia" w:hint="eastAsia"/>
          <w:sz w:val="24"/>
        </w:rPr>
        <w:t xml:space="preserve">投标人（单位盖章）：                     </w:t>
      </w:r>
    </w:p>
    <w:p w14:paraId="10598F48" w14:textId="77777777" w:rsidR="007D3C98" w:rsidRPr="00447005" w:rsidRDefault="007D3C98" w:rsidP="007D3C98">
      <w:pPr>
        <w:wordWrap w:val="0"/>
        <w:spacing w:line="500" w:lineRule="exact"/>
        <w:jc w:val="right"/>
        <w:rPr>
          <w:rFonts w:asciiTheme="minorEastAsia" w:eastAsiaTheme="minorEastAsia" w:hAnsiTheme="minorEastAsia"/>
          <w:sz w:val="24"/>
        </w:rPr>
      </w:pPr>
      <w:r w:rsidRPr="00447005">
        <w:rPr>
          <w:rFonts w:asciiTheme="minorEastAsia" w:eastAsiaTheme="minorEastAsia" w:hAnsiTheme="minorEastAsia" w:hint="eastAsia"/>
          <w:sz w:val="24"/>
        </w:rPr>
        <w:t xml:space="preserve"> </w:t>
      </w:r>
      <w:r w:rsidRPr="00447005">
        <w:rPr>
          <w:rFonts w:asciiTheme="minorEastAsia" w:eastAsiaTheme="minorEastAsia" w:hAnsiTheme="minorEastAsia"/>
          <w:sz w:val="24"/>
        </w:rPr>
        <w:t xml:space="preserve"> </w:t>
      </w:r>
      <w:r w:rsidRPr="00447005">
        <w:rPr>
          <w:rFonts w:asciiTheme="minorEastAsia" w:eastAsiaTheme="minorEastAsia" w:hAnsiTheme="minorEastAsia" w:hint="eastAsia"/>
          <w:sz w:val="24"/>
        </w:rPr>
        <w:t>法定代表人或代理人（</w:t>
      </w:r>
      <w:r w:rsidRPr="00447005">
        <w:rPr>
          <w:rFonts w:asciiTheme="minorEastAsia" w:eastAsiaTheme="minorEastAsia" w:hAnsiTheme="minorEastAsia"/>
          <w:sz w:val="24"/>
        </w:rPr>
        <w:t>签字或盖章</w:t>
      </w:r>
      <w:r w:rsidRPr="00447005">
        <w:rPr>
          <w:rFonts w:asciiTheme="minorEastAsia" w:eastAsiaTheme="minorEastAsia" w:hAnsiTheme="minorEastAsia" w:hint="eastAsia"/>
          <w:sz w:val="24"/>
        </w:rPr>
        <w:t xml:space="preserve">）：         </w:t>
      </w:r>
    </w:p>
    <w:p w14:paraId="2F8ABF9C" w14:textId="56DA6EE8" w:rsidR="00C6398A" w:rsidRPr="00447005" w:rsidRDefault="007D3C98" w:rsidP="007D3C98">
      <w:pPr>
        <w:pStyle w:val="20"/>
        <w:ind w:firstLineChars="1200" w:firstLine="2880"/>
        <w:rPr>
          <w:szCs w:val="20"/>
        </w:rPr>
      </w:pPr>
      <w:r w:rsidRPr="00447005">
        <w:rPr>
          <w:rFonts w:asciiTheme="minorEastAsia" w:eastAsiaTheme="minorEastAsia" w:hAnsiTheme="minorEastAsia" w:hint="eastAsia"/>
          <w:sz w:val="24"/>
        </w:rPr>
        <w:t>日期：     年     月     日</w:t>
      </w:r>
      <w:r w:rsidR="00C6398A" w:rsidRPr="00447005">
        <w:br w:type="page"/>
      </w:r>
    </w:p>
    <w:p w14:paraId="6E42D1F5" w14:textId="77777777" w:rsidR="00C6398A" w:rsidRPr="00447005" w:rsidRDefault="00C6398A" w:rsidP="003552F6">
      <w:pPr>
        <w:pStyle w:val="31"/>
        <w:spacing w:line="360" w:lineRule="auto"/>
        <w:rPr>
          <w:rFonts w:asciiTheme="minorEastAsia" w:eastAsiaTheme="minorEastAsia" w:hAnsiTheme="minorEastAsia"/>
          <w:b/>
          <w:sz w:val="24"/>
        </w:rPr>
      </w:pPr>
    </w:p>
    <w:p w14:paraId="021DD267" w14:textId="520F7D7E" w:rsidR="00574806" w:rsidRPr="00447005" w:rsidRDefault="00C6398A" w:rsidP="003552F6">
      <w:pPr>
        <w:pStyle w:val="31"/>
        <w:spacing w:line="360" w:lineRule="auto"/>
        <w:rPr>
          <w:rFonts w:asciiTheme="minorEastAsia" w:eastAsiaTheme="minorEastAsia" w:hAnsiTheme="minorEastAsia"/>
          <w:b/>
          <w:bCs/>
          <w:sz w:val="24"/>
          <w:szCs w:val="24"/>
        </w:rPr>
      </w:pPr>
      <w:r w:rsidRPr="00447005">
        <w:rPr>
          <w:rFonts w:asciiTheme="minorEastAsia" w:eastAsiaTheme="minorEastAsia" w:hAnsiTheme="minorEastAsia" w:hint="eastAsia"/>
          <w:b/>
          <w:bCs/>
          <w:sz w:val="24"/>
          <w:szCs w:val="24"/>
        </w:rPr>
        <w:t>8、</w:t>
      </w:r>
      <w:r w:rsidR="003552F6" w:rsidRPr="00447005">
        <w:rPr>
          <w:rFonts w:asciiTheme="minorEastAsia" w:eastAsiaTheme="minorEastAsia" w:hAnsiTheme="minorEastAsia" w:hint="eastAsia"/>
          <w:b/>
          <w:bCs/>
          <w:sz w:val="24"/>
          <w:szCs w:val="24"/>
        </w:rPr>
        <w:t>投标货物数量、品牌规格、材质、性能、交货期说明表</w:t>
      </w:r>
    </w:p>
    <w:p w14:paraId="4D1D66E6" w14:textId="77777777" w:rsidR="00574806" w:rsidRPr="00447005" w:rsidRDefault="00574806">
      <w:pPr>
        <w:snapToGrid w:val="0"/>
        <w:ind w:firstLineChars="1000" w:firstLine="2409"/>
        <w:rPr>
          <w:rFonts w:asciiTheme="minorEastAsia" w:eastAsiaTheme="minorEastAsia" w:hAnsiTheme="minorEastAsia"/>
          <w:b/>
          <w:sz w:val="24"/>
        </w:rPr>
      </w:pPr>
    </w:p>
    <w:p w14:paraId="2B5DEE5C" w14:textId="77777777" w:rsidR="003552F6" w:rsidRPr="00447005" w:rsidRDefault="003552F6" w:rsidP="003552F6">
      <w:pPr>
        <w:pStyle w:val="211"/>
        <w:spacing w:line="360" w:lineRule="auto"/>
        <w:jc w:val="center"/>
        <w:rPr>
          <w:rFonts w:asciiTheme="minorEastAsia" w:eastAsiaTheme="minorEastAsia" w:hAnsiTheme="minorEastAsia"/>
          <w:b/>
          <w:sz w:val="24"/>
          <w:szCs w:val="24"/>
        </w:rPr>
      </w:pPr>
      <w:r w:rsidRPr="00447005">
        <w:rPr>
          <w:rFonts w:asciiTheme="minorEastAsia" w:eastAsiaTheme="minorEastAsia" w:hAnsiTheme="minorEastAsia" w:hint="eastAsia"/>
          <w:b/>
          <w:sz w:val="24"/>
          <w:szCs w:val="24"/>
        </w:rPr>
        <w:t>投标货物数量、品牌规格、材质、性能、交货期说明表</w:t>
      </w:r>
    </w:p>
    <w:tbl>
      <w:tblPr>
        <w:tblW w:w="8897"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17"/>
        <w:gridCol w:w="1985"/>
        <w:gridCol w:w="2835"/>
        <w:gridCol w:w="1080"/>
        <w:gridCol w:w="1137"/>
        <w:gridCol w:w="1043"/>
      </w:tblGrid>
      <w:tr w:rsidR="003552F6" w:rsidRPr="00447005" w14:paraId="707331B2" w14:textId="77777777" w:rsidTr="00F37927">
        <w:tc>
          <w:tcPr>
            <w:tcW w:w="817" w:type="dxa"/>
            <w:tcBorders>
              <w:top w:val="single" w:sz="6" w:space="0" w:color="auto"/>
              <w:left w:val="single" w:sz="6" w:space="0" w:color="auto"/>
              <w:bottom w:val="single" w:sz="6" w:space="0" w:color="auto"/>
              <w:right w:val="single" w:sz="6" w:space="0" w:color="auto"/>
            </w:tcBorders>
          </w:tcPr>
          <w:p w14:paraId="4D8DFB24"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r w:rsidRPr="00447005">
              <w:rPr>
                <w:rFonts w:asciiTheme="minorEastAsia" w:eastAsiaTheme="minorEastAsia" w:hAnsiTheme="minorEastAsia" w:hint="eastAsia"/>
                <w:sz w:val="24"/>
                <w:szCs w:val="24"/>
              </w:rPr>
              <w:t>序号</w:t>
            </w:r>
          </w:p>
        </w:tc>
        <w:tc>
          <w:tcPr>
            <w:tcW w:w="1985" w:type="dxa"/>
            <w:tcBorders>
              <w:top w:val="single" w:sz="6" w:space="0" w:color="auto"/>
              <w:left w:val="single" w:sz="6" w:space="0" w:color="auto"/>
              <w:bottom w:val="single" w:sz="6" w:space="0" w:color="auto"/>
              <w:right w:val="single" w:sz="6" w:space="0" w:color="auto"/>
            </w:tcBorders>
          </w:tcPr>
          <w:p w14:paraId="5AE86500"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r w:rsidRPr="00447005">
              <w:rPr>
                <w:rFonts w:asciiTheme="minorEastAsia" w:eastAsiaTheme="minorEastAsia" w:hAnsiTheme="minorEastAsia" w:hint="eastAsia"/>
                <w:sz w:val="24"/>
                <w:szCs w:val="24"/>
              </w:rPr>
              <w:t>标的物名称</w:t>
            </w:r>
          </w:p>
        </w:tc>
        <w:tc>
          <w:tcPr>
            <w:tcW w:w="2835" w:type="dxa"/>
            <w:tcBorders>
              <w:top w:val="single" w:sz="6" w:space="0" w:color="auto"/>
              <w:left w:val="single" w:sz="6" w:space="0" w:color="auto"/>
              <w:bottom w:val="single" w:sz="4" w:space="0" w:color="auto"/>
              <w:right w:val="single" w:sz="6" w:space="0" w:color="auto"/>
            </w:tcBorders>
          </w:tcPr>
          <w:p w14:paraId="2077916F"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r w:rsidRPr="00447005">
              <w:rPr>
                <w:rFonts w:asciiTheme="minorEastAsia" w:eastAsiaTheme="minorEastAsia" w:hAnsiTheme="minorEastAsia" w:hint="eastAsia"/>
                <w:sz w:val="24"/>
                <w:szCs w:val="24"/>
              </w:rPr>
              <w:t>品牌、规格、材质、性能</w:t>
            </w:r>
          </w:p>
        </w:tc>
        <w:tc>
          <w:tcPr>
            <w:tcW w:w="1080" w:type="dxa"/>
            <w:tcBorders>
              <w:top w:val="single" w:sz="6" w:space="0" w:color="auto"/>
              <w:left w:val="single" w:sz="6" w:space="0" w:color="auto"/>
              <w:bottom w:val="single" w:sz="6" w:space="0" w:color="auto"/>
              <w:right w:val="single" w:sz="4" w:space="0" w:color="auto"/>
            </w:tcBorders>
          </w:tcPr>
          <w:p w14:paraId="26132066"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r w:rsidRPr="00447005">
              <w:rPr>
                <w:rFonts w:asciiTheme="minorEastAsia" w:eastAsiaTheme="minorEastAsia" w:hAnsiTheme="minorEastAsia" w:hint="eastAsia"/>
                <w:sz w:val="24"/>
                <w:szCs w:val="24"/>
              </w:rPr>
              <w:t>单位</w:t>
            </w:r>
          </w:p>
        </w:tc>
        <w:tc>
          <w:tcPr>
            <w:tcW w:w="1137" w:type="dxa"/>
            <w:tcBorders>
              <w:top w:val="single" w:sz="6" w:space="0" w:color="auto"/>
              <w:left w:val="single" w:sz="4" w:space="0" w:color="auto"/>
              <w:bottom w:val="single" w:sz="6" w:space="0" w:color="auto"/>
              <w:right w:val="single" w:sz="6" w:space="0" w:color="auto"/>
            </w:tcBorders>
          </w:tcPr>
          <w:p w14:paraId="46CEB110"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r w:rsidRPr="00447005">
              <w:rPr>
                <w:rFonts w:asciiTheme="minorEastAsia" w:eastAsiaTheme="minorEastAsia" w:hAnsiTheme="minorEastAsia" w:hint="eastAsia"/>
                <w:sz w:val="24"/>
                <w:szCs w:val="24"/>
              </w:rPr>
              <w:t>数量</w:t>
            </w:r>
          </w:p>
        </w:tc>
        <w:tc>
          <w:tcPr>
            <w:tcW w:w="1043" w:type="dxa"/>
            <w:tcBorders>
              <w:top w:val="single" w:sz="6" w:space="0" w:color="auto"/>
              <w:left w:val="single" w:sz="6" w:space="0" w:color="auto"/>
              <w:bottom w:val="single" w:sz="6" w:space="0" w:color="auto"/>
              <w:right w:val="single" w:sz="4" w:space="0" w:color="auto"/>
            </w:tcBorders>
          </w:tcPr>
          <w:p w14:paraId="026B7BA6"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r w:rsidRPr="00447005">
              <w:rPr>
                <w:rFonts w:asciiTheme="minorEastAsia" w:eastAsiaTheme="minorEastAsia" w:hAnsiTheme="minorEastAsia" w:hint="eastAsia"/>
                <w:sz w:val="24"/>
                <w:szCs w:val="24"/>
              </w:rPr>
              <w:t xml:space="preserve">交付期 </w:t>
            </w:r>
          </w:p>
        </w:tc>
      </w:tr>
      <w:tr w:rsidR="003552F6" w:rsidRPr="00447005" w14:paraId="5212DC87" w14:textId="77777777" w:rsidTr="00F37927">
        <w:tc>
          <w:tcPr>
            <w:tcW w:w="817" w:type="dxa"/>
            <w:tcBorders>
              <w:top w:val="single" w:sz="6" w:space="0" w:color="auto"/>
              <w:left w:val="single" w:sz="6" w:space="0" w:color="auto"/>
              <w:bottom w:val="single" w:sz="6" w:space="0" w:color="auto"/>
              <w:right w:val="single" w:sz="6" w:space="0" w:color="auto"/>
            </w:tcBorders>
          </w:tcPr>
          <w:p w14:paraId="0E4661D2"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985" w:type="dxa"/>
            <w:tcBorders>
              <w:top w:val="single" w:sz="6" w:space="0" w:color="auto"/>
              <w:left w:val="single" w:sz="6" w:space="0" w:color="auto"/>
              <w:bottom w:val="single" w:sz="6" w:space="0" w:color="auto"/>
              <w:right w:val="single" w:sz="6" w:space="0" w:color="auto"/>
            </w:tcBorders>
          </w:tcPr>
          <w:p w14:paraId="3D236BEA"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2835" w:type="dxa"/>
            <w:tcBorders>
              <w:top w:val="single" w:sz="4" w:space="0" w:color="auto"/>
              <w:left w:val="single" w:sz="6" w:space="0" w:color="auto"/>
              <w:bottom w:val="single" w:sz="6" w:space="0" w:color="auto"/>
              <w:right w:val="single" w:sz="6" w:space="0" w:color="auto"/>
            </w:tcBorders>
          </w:tcPr>
          <w:p w14:paraId="12EFB372"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80" w:type="dxa"/>
            <w:tcBorders>
              <w:top w:val="single" w:sz="6" w:space="0" w:color="auto"/>
              <w:left w:val="single" w:sz="6" w:space="0" w:color="auto"/>
              <w:bottom w:val="single" w:sz="6" w:space="0" w:color="auto"/>
              <w:right w:val="single" w:sz="4" w:space="0" w:color="auto"/>
            </w:tcBorders>
          </w:tcPr>
          <w:p w14:paraId="10C3E22D"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137" w:type="dxa"/>
            <w:tcBorders>
              <w:top w:val="single" w:sz="6" w:space="0" w:color="auto"/>
              <w:left w:val="single" w:sz="4" w:space="0" w:color="auto"/>
              <w:bottom w:val="single" w:sz="6" w:space="0" w:color="auto"/>
              <w:right w:val="single" w:sz="6" w:space="0" w:color="auto"/>
            </w:tcBorders>
          </w:tcPr>
          <w:p w14:paraId="45C88FF2"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43" w:type="dxa"/>
            <w:tcBorders>
              <w:top w:val="single" w:sz="6" w:space="0" w:color="auto"/>
              <w:left w:val="single" w:sz="6" w:space="0" w:color="auto"/>
              <w:bottom w:val="single" w:sz="6" w:space="0" w:color="auto"/>
              <w:right w:val="single" w:sz="4" w:space="0" w:color="auto"/>
            </w:tcBorders>
          </w:tcPr>
          <w:p w14:paraId="3A470836"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r w:rsidRPr="00447005">
              <w:rPr>
                <w:rFonts w:asciiTheme="minorEastAsia" w:eastAsiaTheme="minorEastAsia" w:hAnsiTheme="minorEastAsia" w:hint="eastAsia"/>
                <w:sz w:val="24"/>
                <w:szCs w:val="24"/>
              </w:rPr>
              <w:t xml:space="preserve"> </w:t>
            </w:r>
          </w:p>
        </w:tc>
      </w:tr>
      <w:tr w:rsidR="003552F6" w:rsidRPr="00447005" w14:paraId="6399D0D9" w14:textId="77777777" w:rsidTr="00F37927">
        <w:tc>
          <w:tcPr>
            <w:tcW w:w="817" w:type="dxa"/>
            <w:tcBorders>
              <w:top w:val="single" w:sz="6" w:space="0" w:color="auto"/>
              <w:left w:val="single" w:sz="6" w:space="0" w:color="auto"/>
              <w:bottom w:val="single" w:sz="6" w:space="0" w:color="auto"/>
              <w:right w:val="single" w:sz="6" w:space="0" w:color="auto"/>
            </w:tcBorders>
          </w:tcPr>
          <w:p w14:paraId="38A309E0"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985" w:type="dxa"/>
            <w:tcBorders>
              <w:top w:val="single" w:sz="6" w:space="0" w:color="auto"/>
              <w:left w:val="single" w:sz="6" w:space="0" w:color="auto"/>
              <w:bottom w:val="single" w:sz="6" w:space="0" w:color="auto"/>
              <w:right w:val="single" w:sz="6" w:space="0" w:color="auto"/>
            </w:tcBorders>
          </w:tcPr>
          <w:p w14:paraId="61BEA041"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2835" w:type="dxa"/>
            <w:tcBorders>
              <w:top w:val="single" w:sz="6" w:space="0" w:color="auto"/>
              <w:left w:val="single" w:sz="6" w:space="0" w:color="auto"/>
              <w:bottom w:val="single" w:sz="6" w:space="0" w:color="auto"/>
              <w:right w:val="single" w:sz="6" w:space="0" w:color="auto"/>
            </w:tcBorders>
          </w:tcPr>
          <w:p w14:paraId="6916BB32"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80" w:type="dxa"/>
            <w:tcBorders>
              <w:top w:val="single" w:sz="6" w:space="0" w:color="auto"/>
              <w:left w:val="single" w:sz="6" w:space="0" w:color="auto"/>
              <w:bottom w:val="single" w:sz="6" w:space="0" w:color="auto"/>
              <w:right w:val="single" w:sz="4" w:space="0" w:color="auto"/>
            </w:tcBorders>
          </w:tcPr>
          <w:p w14:paraId="28186859"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137" w:type="dxa"/>
            <w:tcBorders>
              <w:top w:val="single" w:sz="6" w:space="0" w:color="auto"/>
              <w:left w:val="single" w:sz="4" w:space="0" w:color="auto"/>
              <w:bottom w:val="single" w:sz="6" w:space="0" w:color="auto"/>
              <w:right w:val="single" w:sz="6" w:space="0" w:color="auto"/>
            </w:tcBorders>
          </w:tcPr>
          <w:p w14:paraId="4B67E97C"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43" w:type="dxa"/>
            <w:tcBorders>
              <w:top w:val="single" w:sz="6" w:space="0" w:color="auto"/>
              <w:left w:val="single" w:sz="6" w:space="0" w:color="auto"/>
              <w:bottom w:val="single" w:sz="6" w:space="0" w:color="auto"/>
              <w:right w:val="single" w:sz="4" w:space="0" w:color="auto"/>
            </w:tcBorders>
          </w:tcPr>
          <w:p w14:paraId="6C751B00"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r>
      <w:tr w:rsidR="003552F6" w:rsidRPr="00447005" w14:paraId="58ECD522" w14:textId="77777777" w:rsidTr="00F37927">
        <w:tc>
          <w:tcPr>
            <w:tcW w:w="817" w:type="dxa"/>
            <w:tcBorders>
              <w:top w:val="single" w:sz="6" w:space="0" w:color="auto"/>
              <w:left w:val="single" w:sz="6" w:space="0" w:color="auto"/>
              <w:bottom w:val="single" w:sz="6" w:space="0" w:color="auto"/>
              <w:right w:val="single" w:sz="6" w:space="0" w:color="auto"/>
            </w:tcBorders>
          </w:tcPr>
          <w:p w14:paraId="1EEE0CCB"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985" w:type="dxa"/>
            <w:tcBorders>
              <w:top w:val="single" w:sz="6" w:space="0" w:color="auto"/>
              <w:left w:val="single" w:sz="6" w:space="0" w:color="auto"/>
              <w:bottom w:val="single" w:sz="6" w:space="0" w:color="auto"/>
              <w:right w:val="single" w:sz="6" w:space="0" w:color="auto"/>
            </w:tcBorders>
          </w:tcPr>
          <w:p w14:paraId="2D6D9A2B"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2835" w:type="dxa"/>
            <w:tcBorders>
              <w:top w:val="single" w:sz="6" w:space="0" w:color="auto"/>
              <w:left w:val="single" w:sz="6" w:space="0" w:color="auto"/>
              <w:bottom w:val="single" w:sz="6" w:space="0" w:color="auto"/>
              <w:right w:val="single" w:sz="6" w:space="0" w:color="auto"/>
            </w:tcBorders>
          </w:tcPr>
          <w:p w14:paraId="60C035F7"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80" w:type="dxa"/>
            <w:tcBorders>
              <w:top w:val="single" w:sz="6" w:space="0" w:color="auto"/>
              <w:left w:val="single" w:sz="6" w:space="0" w:color="auto"/>
              <w:bottom w:val="single" w:sz="6" w:space="0" w:color="auto"/>
              <w:right w:val="single" w:sz="4" w:space="0" w:color="auto"/>
            </w:tcBorders>
          </w:tcPr>
          <w:p w14:paraId="48E33679"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137" w:type="dxa"/>
            <w:tcBorders>
              <w:top w:val="single" w:sz="6" w:space="0" w:color="auto"/>
              <w:left w:val="single" w:sz="4" w:space="0" w:color="auto"/>
              <w:bottom w:val="single" w:sz="6" w:space="0" w:color="auto"/>
              <w:right w:val="single" w:sz="6" w:space="0" w:color="auto"/>
            </w:tcBorders>
          </w:tcPr>
          <w:p w14:paraId="4FAD8F75"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43" w:type="dxa"/>
            <w:tcBorders>
              <w:top w:val="single" w:sz="6" w:space="0" w:color="auto"/>
              <w:left w:val="single" w:sz="6" w:space="0" w:color="auto"/>
              <w:bottom w:val="single" w:sz="6" w:space="0" w:color="auto"/>
              <w:right w:val="single" w:sz="4" w:space="0" w:color="auto"/>
            </w:tcBorders>
          </w:tcPr>
          <w:p w14:paraId="50654AA1"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r>
      <w:tr w:rsidR="003552F6" w:rsidRPr="00447005" w14:paraId="23C1BD92" w14:textId="77777777" w:rsidTr="00F37927">
        <w:tc>
          <w:tcPr>
            <w:tcW w:w="817" w:type="dxa"/>
            <w:tcBorders>
              <w:top w:val="single" w:sz="6" w:space="0" w:color="auto"/>
              <w:left w:val="single" w:sz="6" w:space="0" w:color="auto"/>
              <w:bottom w:val="single" w:sz="6" w:space="0" w:color="auto"/>
              <w:right w:val="single" w:sz="6" w:space="0" w:color="auto"/>
            </w:tcBorders>
          </w:tcPr>
          <w:p w14:paraId="10B9609B"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985" w:type="dxa"/>
            <w:tcBorders>
              <w:top w:val="single" w:sz="6" w:space="0" w:color="auto"/>
              <w:left w:val="single" w:sz="6" w:space="0" w:color="auto"/>
              <w:bottom w:val="single" w:sz="6" w:space="0" w:color="auto"/>
              <w:right w:val="single" w:sz="6" w:space="0" w:color="auto"/>
            </w:tcBorders>
          </w:tcPr>
          <w:p w14:paraId="32BBD953"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2835" w:type="dxa"/>
            <w:tcBorders>
              <w:top w:val="single" w:sz="6" w:space="0" w:color="auto"/>
              <w:left w:val="single" w:sz="6" w:space="0" w:color="auto"/>
              <w:bottom w:val="single" w:sz="6" w:space="0" w:color="auto"/>
              <w:right w:val="single" w:sz="6" w:space="0" w:color="auto"/>
            </w:tcBorders>
          </w:tcPr>
          <w:p w14:paraId="6B8D15C6"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80" w:type="dxa"/>
            <w:tcBorders>
              <w:top w:val="single" w:sz="6" w:space="0" w:color="auto"/>
              <w:left w:val="single" w:sz="6" w:space="0" w:color="auto"/>
              <w:bottom w:val="single" w:sz="6" w:space="0" w:color="auto"/>
              <w:right w:val="single" w:sz="4" w:space="0" w:color="auto"/>
            </w:tcBorders>
          </w:tcPr>
          <w:p w14:paraId="1E8937DB"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137" w:type="dxa"/>
            <w:tcBorders>
              <w:top w:val="single" w:sz="6" w:space="0" w:color="auto"/>
              <w:left w:val="single" w:sz="4" w:space="0" w:color="auto"/>
              <w:bottom w:val="single" w:sz="6" w:space="0" w:color="auto"/>
              <w:right w:val="single" w:sz="6" w:space="0" w:color="auto"/>
            </w:tcBorders>
          </w:tcPr>
          <w:p w14:paraId="113087D4"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43" w:type="dxa"/>
            <w:tcBorders>
              <w:top w:val="single" w:sz="6" w:space="0" w:color="auto"/>
              <w:left w:val="single" w:sz="6" w:space="0" w:color="auto"/>
              <w:bottom w:val="single" w:sz="6" w:space="0" w:color="auto"/>
              <w:right w:val="single" w:sz="4" w:space="0" w:color="auto"/>
            </w:tcBorders>
          </w:tcPr>
          <w:p w14:paraId="0DD79D7F"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r>
      <w:tr w:rsidR="003552F6" w:rsidRPr="00447005" w14:paraId="78404283" w14:textId="77777777" w:rsidTr="00F37927">
        <w:tc>
          <w:tcPr>
            <w:tcW w:w="817" w:type="dxa"/>
            <w:tcBorders>
              <w:top w:val="single" w:sz="6" w:space="0" w:color="auto"/>
              <w:left w:val="single" w:sz="6" w:space="0" w:color="auto"/>
              <w:bottom w:val="single" w:sz="6" w:space="0" w:color="auto"/>
              <w:right w:val="single" w:sz="6" w:space="0" w:color="auto"/>
            </w:tcBorders>
          </w:tcPr>
          <w:p w14:paraId="5A9258DD"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985" w:type="dxa"/>
            <w:tcBorders>
              <w:top w:val="single" w:sz="6" w:space="0" w:color="auto"/>
              <w:left w:val="single" w:sz="6" w:space="0" w:color="auto"/>
              <w:bottom w:val="single" w:sz="6" w:space="0" w:color="auto"/>
              <w:right w:val="single" w:sz="6" w:space="0" w:color="auto"/>
            </w:tcBorders>
          </w:tcPr>
          <w:p w14:paraId="3B67F36C"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2835" w:type="dxa"/>
            <w:tcBorders>
              <w:top w:val="single" w:sz="6" w:space="0" w:color="auto"/>
              <w:left w:val="single" w:sz="6" w:space="0" w:color="auto"/>
              <w:bottom w:val="single" w:sz="6" w:space="0" w:color="auto"/>
              <w:right w:val="single" w:sz="6" w:space="0" w:color="auto"/>
            </w:tcBorders>
          </w:tcPr>
          <w:p w14:paraId="1DF2479C"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80" w:type="dxa"/>
            <w:tcBorders>
              <w:top w:val="single" w:sz="6" w:space="0" w:color="auto"/>
              <w:left w:val="single" w:sz="6" w:space="0" w:color="auto"/>
              <w:bottom w:val="single" w:sz="6" w:space="0" w:color="auto"/>
              <w:right w:val="single" w:sz="4" w:space="0" w:color="auto"/>
            </w:tcBorders>
          </w:tcPr>
          <w:p w14:paraId="72B1E92F"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137" w:type="dxa"/>
            <w:tcBorders>
              <w:top w:val="single" w:sz="6" w:space="0" w:color="auto"/>
              <w:left w:val="single" w:sz="4" w:space="0" w:color="auto"/>
              <w:bottom w:val="single" w:sz="6" w:space="0" w:color="auto"/>
              <w:right w:val="single" w:sz="6" w:space="0" w:color="auto"/>
            </w:tcBorders>
          </w:tcPr>
          <w:p w14:paraId="2E4BB526"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43" w:type="dxa"/>
            <w:tcBorders>
              <w:top w:val="single" w:sz="6" w:space="0" w:color="auto"/>
              <w:left w:val="single" w:sz="6" w:space="0" w:color="auto"/>
              <w:bottom w:val="single" w:sz="6" w:space="0" w:color="auto"/>
              <w:right w:val="single" w:sz="4" w:space="0" w:color="auto"/>
            </w:tcBorders>
          </w:tcPr>
          <w:p w14:paraId="29713D0F"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r>
      <w:tr w:rsidR="003552F6" w:rsidRPr="00447005" w14:paraId="343FBD27" w14:textId="77777777" w:rsidTr="00F37927">
        <w:tc>
          <w:tcPr>
            <w:tcW w:w="817" w:type="dxa"/>
            <w:tcBorders>
              <w:top w:val="single" w:sz="6" w:space="0" w:color="auto"/>
              <w:left w:val="single" w:sz="6" w:space="0" w:color="auto"/>
              <w:bottom w:val="single" w:sz="6" w:space="0" w:color="auto"/>
              <w:right w:val="single" w:sz="6" w:space="0" w:color="auto"/>
            </w:tcBorders>
          </w:tcPr>
          <w:p w14:paraId="5444822A"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985" w:type="dxa"/>
            <w:tcBorders>
              <w:top w:val="single" w:sz="6" w:space="0" w:color="auto"/>
              <w:left w:val="single" w:sz="6" w:space="0" w:color="auto"/>
              <w:bottom w:val="single" w:sz="6" w:space="0" w:color="auto"/>
              <w:right w:val="single" w:sz="6" w:space="0" w:color="auto"/>
            </w:tcBorders>
          </w:tcPr>
          <w:p w14:paraId="634278B8"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2835" w:type="dxa"/>
            <w:tcBorders>
              <w:top w:val="single" w:sz="6" w:space="0" w:color="auto"/>
              <w:left w:val="single" w:sz="6" w:space="0" w:color="auto"/>
              <w:bottom w:val="single" w:sz="6" w:space="0" w:color="auto"/>
              <w:right w:val="single" w:sz="6" w:space="0" w:color="auto"/>
            </w:tcBorders>
          </w:tcPr>
          <w:p w14:paraId="081E2787"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80" w:type="dxa"/>
            <w:tcBorders>
              <w:top w:val="single" w:sz="6" w:space="0" w:color="auto"/>
              <w:left w:val="single" w:sz="6" w:space="0" w:color="auto"/>
              <w:bottom w:val="single" w:sz="6" w:space="0" w:color="auto"/>
              <w:right w:val="single" w:sz="4" w:space="0" w:color="auto"/>
            </w:tcBorders>
          </w:tcPr>
          <w:p w14:paraId="07DF231D"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137" w:type="dxa"/>
            <w:tcBorders>
              <w:top w:val="single" w:sz="6" w:space="0" w:color="auto"/>
              <w:left w:val="single" w:sz="4" w:space="0" w:color="auto"/>
              <w:bottom w:val="single" w:sz="6" w:space="0" w:color="auto"/>
              <w:right w:val="single" w:sz="6" w:space="0" w:color="auto"/>
            </w:tcBorders>
          </w:tcPr>
          <w:p w14:paraId="1652C470"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43" w:type="dxa"/>
            <w:tcBorders>
              <w:top w:val="single" w:sz="6" w:space="0" w:color="auto"/>
              <w:left w:val="single" w:sz="6" w:space="0" w:color="auto"/>
              <w:bottom w:val="single" w:sz="6" w:space="0" w:color="auto"/>
              <w:right w:val="single" w:sz="4" w:space="0" w:color="auto"/>
            </w:tcBorders>
          </w:tcPr>
          <w:p w14:paraId="0046B94F"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r>
      <w:tr w:rsidR="003552F6" w:rsidRPr="00447005" w14:paraId="7CB4B035" w14:textId="77777777" w:rsidTr="00F37927">
        <w:tc>
          <w:tcPr>
            <w:tcW w:w="817" w:type="dxa"/>
            <w:tcBorders>
              <w:top w:val="single" w:sz="6" w:space="0" w:color="auto"/>
              <w:left w:val="single" w:sz="6" w:space="0" w:color="auto"/>
              <w:bottom w:val="single" w:sz="6" w:space="0" w:color="auto"/>
              <w:right w:val="single" w:sz="6" w:space="0" w:color="auto"/>
            </w:tcBorders>
          </w:tcPr>
          <w:p w14:paraId="0C485684"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985" w:type="dxa"/>
            <w:tcBorders>
              <w:top w:val="single" w:sz="6" w:space="0" w:color="auto"/>
              <w:left w:val="single" w:sz="6" w:space="0" w:color="auto"/>
              <w:bottom w:val="single" w:sz="6" w:space="0" w:color="auto"/>
              <w:right w:val="single" w:sz="6" w:space="0" w:color="auto"/>
            </w:tcBorders>
          </w:tcPr>
          <w:p w14:paraId="4E2BC38B"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2835" w:type="dxa"/>
            <w:tcBorders>
              <w:top w:val="single" w:sz="6" w:space="0" w:color="auto"/>
              <w:left w:val="single" w:sz="6" w:space="0" w:color="auto"/>
              <w:bottom w:val="single" w:sz="6" w:space="0" w:color="auto"/>
              <w:right w:val="single" w:sz="6" w:space="0" w:color="auto"/>
            </w:tcBorders>
          </w:tcPr>
          <w:p w14:paraId="7FF9912C"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80" w:type="dxa"/>
            <w:tcBorders>
              <w:top w:val="single" w:sz="6" w:space="0" w:color="auto"/>
              <w:left w:val="single" w:sz="6" w:space="0" w:color="auto"/>
              <w:bottom w:val="single" w:sz="6" w:space="0" w:color="auto"/>
              <w:right w:val="single" w:sz="4" w:space="0" w:color="auto"/>
            </w:tcBorders>
          </w:tcPr>
          <w:p w14:paraId="2443317C"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137" w:type="dxa"/>
            <w:tcBorders>
              <w:top w:val="single" w:sz="6" w:space="0" w:color="auto"/>
              <w:left w:val="single" w:sz="4" w:space="0" w:color="auto"/>
              <w:bottom w:val="single" w:sz="6" w:space="0" w:color="auto"/>
              <w:right w:val="single" w:sz="6" w:space="0" w:color="auto"/>
            </w:tcBorders>
          </w:tcPr>
          <w:p w14:paraId="40CE161F"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43" w:type="dxa"/>
            <w:tcBorders>
              <w:top w:val="single" w:sz="6" w:space="0" w:color="auto"/>
              <w:left w:val="single" w:sz="6" w:space="0" w:color="auto"/>
              <w:bottom w:val="single" w:sz="6" w:space="0" w:color="auto"/>
              <w:right w:val="single" w:sz="4" w:space="0" w:color="auto"/>
            </w:tcBorders>
          </w:tcPr>
          <w:p w14:paraId="3D338651"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r>
      <w:tr w:rsidR="003552F6" w:rsidRPr="00447005" w14:paraId="35A6CAE9" w14:textId="77777777" w:rsidTr="00F37927">
        <w:tc>
          <w:tcPr>
            <w:tcW w:w="817" w:type="dxa"/>
            <w:tcBorders>
              <w:top w:val="single" w:sz="6" w:space="0" w:color="auto"/>
              <w:left w:val="single" w:sz="6" w:space="0" w:color="auto"/>
              <w:bottom w:val="single" w:sz="6" w:space="0" w:color="auto"/>
              <w:right w:val="single" w:sz="6" w:space="0" w:color="auto"/>
            </w:tcBorders>
          </w:tcPr>
          <w:p w14:paraId="3AD8D8D7"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985" w:type="dxa"/>
            <w:tcBorders>
              <w:top w:val="single" w:sz="6" w:space="0" w:color="auto"/>
              <w:left w:val="single" w:sz="6" w:space="0" w:color="auto"/>
              <w:bottom w:val="single" w:sz="6" w:space="0" w:color="auto"/>
              <w:right w:val="single" w:sz="6" w:space="0" w:color="auto"/>
            </w:tcBorders>
          </w:tcPr>
          <w:p w14:paraId="2C03860D"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2835" w:type="dxa"/>
            <w:tcBorders>
              <w:top w:val="single" w:sz="6" w:space="0" w:color="auto"/>
              <w:left w:val="single" w:sz="6" w:space="0" w:color="auto"/>
              <w:bottom w:val="single" w:sz="6" w:space="0" w:color="auto"/>
              <w:right w:val="single" w:sz="6" w:space="0" w:color="auto"/>
            </w:tcBorders>
          </w:tcPr>
          <w:p w14:paraId="1E3A6150"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80" w:type="dxa"/>
            <w:tcBorders>
              <w:top w:val="single" w:sz="6" w:space="0" w:color="auto"/>
              <w:left w:val="single" w:sz="6" w:space="0" w:color="auto"/>
              <w:bottom w:val="single" w:sz="6" w:space="0" w:color="auto"/>
              <w:right w:val="single" w:sz="4" w:space="0" w:color="auto"/>
            </w:tcBorders>
          </w:tcPr>
          <w:p w14:paraId="40B40391"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137" w:type="dxa"/>
            <w:tcBorders>
              <w:top w:val="single" w:sz="6" w:space="0" w:color="auto"/>
              <w:left w:val="single" w:sz="4" w:space="0" w:color="auto"/>
              <w:bottom w:val="single" w:sz="6" w:space="0" w:color="auto"/>
              <w:right w:val="single" w:sz="6" w:space="0" w:color="auto"/>
            </w:tcBorders>
          </w:tcPr>
          <w:p w14:paraId="54F9B2C8"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43" w:type="dxa"/>
            <w:tcBorders>
              <w:top w:val="single" w:sz="6" w:space="0" w:color="auto"/>
              <w:left w:val="single" w:sz="6" w:space="0" w:color="auto"/>
              <w:bottom w:val="single" w:sz="6" w:space="0" w:color="auto"/>
              <w:right w:val="single" w:sz="4" w:space="0" w:color="auto"/>
            </w:tcBorders>
          </w:tcPr>
          <w:p w14:paraId="0A4C8C15"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r>
      <w:tr w:rsidR="003552F6" w:rsidRPr="00447005" w14:paraId="65D1EE3E" w14:textId="77777777" w:rsidTr="00F37927">
        <w:tc>
          <w:tcPr>
            <w:tcW w:w="817" w:type="dxa"/>
            <w:tcBorders>
              <w:top w:val="single" w:sz="6" w:space="0" w:color="auto"/>
              <w:left w:val="single" w:sz="6" w:space="0" w:color="auto"/>
              <w:bottom w:val="single" w:sz="6" w:space="0" w:color="auto"/>
              <w:right w:val="single" w:sz="6" w:space="0" w:color="auto"/>
            </w:tcBorders>
          </w:tcPr>
          <w:p w14:paraId="5AC318D8"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985" w:type="dxa"/>
            <w:tcBorders>
              <w:top w:val="single" w:sz="6" w:space="0" w:color="auto"/>
              <w:left w:val="single" w:sz="6" w:space="0" w:color="auto"/>
              <w:bottom w:val="single" w:sz="6" w:space="0" w:color="auto"/>
              <w:right w:val="single" w:sz="6" w:space="0" w:color="auto"/>
            </w:tcBorders>
          </w:tcPr>
          <w:p w14:paraId="099D0C42"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2835" w:type="dxa"/>
            <w:tcBorders>
              <w:top w:val="single" w:sz="6" w:space="0" w:color="auto"/>
              <w:left w:val="single" w:sz="6" w:space="0" w:color="auto"/>
              <w:bottom w:val="single" w:sz="6" w:space="0" w:color="auto"/>
              <w:right w:val="single" w:sz="6" w:space="0" w:color="auto"/>
            </w:tcBorders>
          </w:tcPr>
          <w:p w14:paraId="68EC0821"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80" w:type="dxa"/>
            <w:tcBorders>
              <w:top w:val="single" w:sz="6" w:space="0" w:color="auto"/>
              <w:left w:val="single" w:sz="6" w:space="0" w:color="auto"/>
              <w:bottom w:val="single" w:sz="6" w:space="0" w:color="auto"/>
              <w:right w:val="single" w:sz="4" w:space="0" w:color="auto"/>
            </w:tcBorders>
          </w:tcPr>
          <w:p w14:paraId="4200D71E"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137" w:type="dxa"/>
            <w:tcBorders>
              <w:top w:val="single" w:sz="6" w:space="0" w:color="auto"/>
              <w:left w:val="single" w:sz="4" w:space="0" w:color="auto"/>
              <w:bottom w:val="single" w:sz="6" w:space="0" w:color="auto"/>
              <w:right w:val="single" w:sz="6" w:space="0" w:color="auto"/>
            </w:tcBorders>
          </w:tcPr>
          <w:p w14:paraId="354980C7"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43" w:type="dxa"/>
            <w:tcBorders>
              <w:top w:val="single" w:sz="6" w:space="0" w:color="auto"/>
              <w:left w:val="single" w:sz="6" w:space="0" w:color="auto"/>
              <w:bottom w:val="single" w:sz="6" w:space="0" w:color="auto"/>
              <w:right w:val="single" w:sz="4" w:space="0" w:color="auto"/>
            </w:tcBorders>
          </w:tcPr>
          <w:p w14:paraId="5FDE14D4"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r>
      <w:tr w:rsidR="003552F6" w:rsidRPr="00447005" w14:paraId="0D1FF1DB" w14:textId="77777777" w:rsidTr="00F37927">
        <w:tc>
          <w:tcPr>
            <w:tcW w:w="817" w:type="dxa"/>
            <w:tcBorders>
              <w:top w:val="single" w:sz="6" w:space="0" w:color="auto"/>
              <w:left w:val="single" w:sz="6" w:space="0" w:color="auto"/>
              <w:bottom w:val="single" w:sz="6" w:space="0" w:color="auto"/>
              <w:right w:val="single" w:sz="6" w:space="0" w:color="auto"/>
            </w:tcBorders>
          </w:tcPr>
          <w:p w14:paraId="41ADA993"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985" w:type="dxa"/>
            <w:tcBorders>
              <w:top w:val="single" w:sz="6" w:space="0" w:color="auto"/>
              <w:left w:val="single" w:sz="6" w:space="0" w:color="auto"/>
              <w:bottom w:val="single" w:sz="6" w:space="0" w:color="auto"/>
              <w:right w:val="single" w:sz="6" w:space="0" w:color="auto"/>
            </w:tcBorders>
          </w:tcPr>
          <w:p w14:paraId="3E4F3934"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2835" w:type="dxa"/>
            <w:tcBorders>
              <w:top w:val="single" w:sz="6" w:space="0" w:color="auto"/>
              <w:left w:val="single" w:sz="6" w:space="0" w:color="auto"/>
              <w:bottom w:val="single" w:sz="6" w:space="0" w:color="auto"/>
              <w:right w:val="single" w:sz="6" w:space="0" w:color="auto"/>
            </w:tcBorders>
          </w:tcPr>
          <w:p w14:paraId="005260B4"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80" w:type="dxa"/>
            <w:tcBorders>
              <w:top w:val="single" w:sz="6" w:space="0" w:color="auto"/>
              <w:left w:val="single" w:sz="6" w:space="0" w:color="auto"/>
              <w:bottom w:val="single" w:sz="6" w:space="0" w:color="auto"/>
              <w:right w:val="single" w:sz="4" w:space="0" w:color="auto"/>
            </w:tcBorders>
          </w:tcPr>
          <w:p w14:paraId="73548093"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137" w:type="dxa"/>
            <w:tcBorders>
              <w:top w:val="single" w:sz="6" w:space="0" w:color="auto"/>
              <w:left w:val="single" w:sz="4" w:space="0" w:color="auto"/>
              <w:bottom w:val="single" w:sz="6" w:space="0" w:color="auto"/>
              <w:right w:val="single" w:sz="6" w:space="0" w:color="auto"/>
            </w:tcBorders>
          </w:tcPr>
          <w:p w14:paraId="0BD58789"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43" w:type="dxa"/>
            <w:tcBorders>
              <w:top w:val="single" w:sz="6" w:space="0" w:color="auto"/>
              <w:left w:val="single" w:sz="6" w:space="0" w:color="auto"/>
              <w:bottom w:val="single" w:sz="6" w:space="0" w:color="auto"/>
              <w:right w:val="single" w:sz="4" w:space="0" w:color="auto"/>
            </w:tcBorders>
          </w:tcPr>
          <w:p w14:paraId="19BD4580"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r>
      <w:tr w:rsidR="003552F6" w:rsidRPr="00447005" w14:paraId="6DEB7044" w14:textId="77777777" w:rsidTr="00F37927">
        <w:tc>
          <w:tcPr>
            <w:tcW w:w="817" w:type="dxa"/>
            <w:tcBorders>
              <w:top w:val="single" w:sz="6" w:space="0" w:color="auto"/>
              <w:left w:val="single" w:sz="6" w:space="0" w:color="auto"/>
              <w:bottom w:val="single" w:sz="6" w:space="0" w:color="auto"/>
              <w:right w:val="single" w:sz="6" w:space="0" w:color="auto"/>
            </w:tcBorders>
          </w:tcPr>
          <w:p w14:paraId="1D8E146F"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985" w:type="dxa"/>
            <w:tcBorders>
              <w:top w:val="single" w:sz="6" w:space="0" w:color="auto"/>
              <w:left w:val="single" w:sz="6" w:space="0" w:color="auto"/>
              <w:bottom w:val="single" w:sz="6" w:space="0" w:color="auto"/>
              <w:right w:val="single" w:sz="6" w:space="0" w:color="auto"/>
            </w:tcBorders>
          </w:tcPr>
          <w:p w14:paraId="6EB2B0CD"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2835" w:type="dxa"/>
            <w:tcBorders>
              <w:top w:val="single" w:sz="6" w:space="0" w:color="auto"/>
              <w:left w:val="single" w:sz="6" w:space="0" w:color="auto"/>
              <w:bottom w:val="single" w:sz="6" w:space="0" w:color="auto"/>
              <w:right w:val="single" w:sz="6" w:space="0" w:color="auto"/>
            </w:tcBorders>
          </w:tcPr>
          <w:p w14:paraId="58359771"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80" w:type="dxa"/>
            <w:tcBorders>
              <w:top w:val="single" w:sz="6" w:space="0" w:color="auto"/>
              <w:left w:val="single" w:sz="6" w:space="0" w:color="auto"/>
              <w:bottom w:val="single" w:sz="6" w:space="0" w:color="auto"/>
              <w:right w:val="single" w:sz="4" w:space="0" w:color="auto"/>
            </w:tcBorders>
          </w:tcPr>
          <w:p w14:paraId="1AFFA458"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137" w:type="dxa"/>
            <w:tcBorders>
              <w:top w:val="single" w:sz="6" w:space="0" w:color="auto"/>
              <w:left w:val="single" w:sz="4" w:space="0" w:color="auto"/>
              <w:bottom w:val="single" w:sz="6" w:space="0" w:color="auto"/>
              <w:right w:val="single" w:sz="6" w:space="0" w:color="auto"/>
            </w:tcBorders>
          </w:tcPr>
          <w:p w14:paraId="5C5072B9"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43" w:type="dxa"/>
            <w:tcBorders>
              <w:top w:val="single" w:sz="6" w:space="0" w:color="auto"/>
              <w:left w:val="single" w:sz="6" w:space="0" w:color="auto"/>
              <w:bottom w:val="single" w:sz="6" w:space="0" w:color="auto"/>
              <w:right w:val="single" w:sz="4" w:space="0" w:color="auto"/>
            </w:tcBorders>
          </w:tcPr>
          <w:p w14:paraId="154E0A3D"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r>
      <w:tr w:rsidR="003552F6" w:rsidRPr="00447005" w14:paraId="1DAA1FAB" w14:textId="77777777" w:rsidTr="00F37927">
        <w:tc>
          <w:tcPr>
            <w:tcW w:w="817" w:type="dxa"/>
            <w:tcBorders>
              <w:top w:val="single" w:sz="6" w:space="0" w:color="auto"/>
              <w:left w:val="single" w:sz="6" w:space="0" w:color="auto"/>
              <w:bottom w:val="single" w:sz="6" w:space="0" w:color="auto"/>
              <w:right w:val="single" w:sz="6" w:space="0" w:color="auto"/>
            </w:tcBorders>
          </w:tcPr>
          <w:p w14:paraId="7C3EE40D"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985" w:type="dxa"/>
            <w:tcBorders>
              <w:top w:val="single" w:sz="6" w:space="0" w:color="auto"/>
              <w:left w:val="single" w:sz="6" w:space="0" w:color="auto"/>
              <w:bottom w:val="single" w:sz="6" w:space="0" w:color="auto"/>
              <w:right w:val="single" w:sz="6" w:space="0" w:color="auto"/>
            </w:tcBorders>
          </w:tcPr>
          <w:p w14:paraId="13BFB099"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2835" w:type="dxa"/>
            <w:tcBorders>
              <w:top w:val="single" w:sz="6" w:space="0" w:color="auto"/>
              <w:left w:val="single" w:sz="6" w:space="0" w:color="auto"/>
              <w:bottom w:val="single" w:sz="6" w:space="0" w:color="auto"/>
              <w:right w:val="single" w:sz="6" w:space="0" w:color="auto"/>
            </w:tcBorders>
          </w:tcPr>
          <w:p w14:paraId="3BE6AA62"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80" w:type="dxa"/>
            <w:tcBorders>
              <w:top w:val="single" w:sz="6" w:space="0" w:color="auto"/>
              <w:left w:val="single" w:sz="6" w:space="0" w:color="auto"/>
              <w:bottom w:val="single" w:sz="6" w:space="0" w:color="auto"/>
              <w:right w:val="single" w:sz="4" w:space="0" w:color="auto"/>
            </w:tcBorders>
          </w:tcPr>
          <w:p w14:paraId="1B235269"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137" w:type="dxa"/>
            <w:tcBorders>
              <w:top w:val="single" w:sz="6" w:space="0" w:color="auto"/>
              <w:left w:val="single" w:sz="4" w:space="0" w:color="auto"/>
              <w:bottom w:val="single" w:sz="6" w:space="0" w:color="auto"/>
              <w:right w:val="single" w:sz="6" w:space="0" w:color="auto"/>
            </w:tcBorders>
          </w:tcPr>
          <w:p w14:paraId="351D53B2"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43" w:type="dxa"/>
            <w:tcBorders>
              <w:top w:val="single" w:sz="6" w:space="0" w:color="auto"/>
              <w:left w:val="single" w:sz="6" w:space="0" w:color="auto"/>
              <w:bottom w:val="single" w:sz="6" w:space="0" w:color="auto"/>
              <w:right w:val="single" w:sz="4" w:space="0" w:color="auto"/>
            </w:tcBorders>
          </w:tcPr>
          <w:p w14:paraId="4120AD6E"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r>
      <w:tr w:rsidR="003552F6" w:rsidRPr="00447005" w14:paraId="3CBF3EA6" w14:textId="77777777" w:rsidTr="00F37927">
        <w:tc>
          <w:tcPr>
            <w:tcW w:w="817" w:type="dxa"/>
            <w:tcBorders>
              <w:top w:val="single" w:sz="6" w:space="0" w:color="auto"/>
              <w:left w:val="single" w:sz="6" w:space="0" w:color="auto"/>
              <w:bottom w:val="single" w:sz="6" w:space="0" w:color="auto"/>
              <w:right w:val="single" w:sz="6" w:space="0" w:color="auto"/>
            </w:tcBorders>
          </w:tcPr>
          <w:p w14:paraId="228D9A45"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985" w:type="dxa"/>
            <w:tcBorders>
              <w:top w:val="single" w:sz="6" w:space="0" w:color="auto"/>
              <w:left w:val="single" w:sz="6" w:space="0" w:color="auto"/>
              <w:bottom w:val="single" w:sz="6" w:space="0" w:color="auto"/>
              <w:right w:val="single" w:sz="6" w:space="0" w:color="auto"/>
            </w:tcBorders>
          </w:tcPr>
          <w:p w14:paraId="2D6416EB"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2835" w:type="dxa"/>
            <w:tcBorders>
              <w:top w:val="single" w:sz="6" w:space="0" w:color="auto"/>
              <w:left w:val="single" w:sz="6" w:space="0" w:color="auto"/>
              <w:bottom w:val="single" w:sz="6" w:space="0" w:color="auto"/>
              <w:right w:val="single" w:sz="6" w:space="0" w:color="auto"/>
            </w:tcBorders>
          </w:tcPr>
          <w:p w14:paraId="73D004A4"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80" w:type="dxa"/>
            <w:tcBorders>
              <w:top w:val="single" w:sz="6" w:space="0" w:color="auto"/>
              <w:left w:val="single" w:sz="6" w:space="0" w:color="auto"/>
              <w:bottom w:val="single" w:sz="6" w:space="0" w:color="auto"/>
              <w:right w:val="single" w:sz="4" w:space="0" w:color="auto"/>
            </w:tcBorders>
          </w:tcPr>
          <w:p w14:paraId="0E4F0E87"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137" w:type="dxa"/>
            <w:tcBorders>
              <w:top w:val="single" w:sz="6" w:space="0" w:color="auto"/>
              <w:left w:val="single" w:sz="4" w:space="0" w:color="auto"/>
              <w:bottom w:val="single" w:sz="6" w:space="0" w:color="auto"/>
              <w:right w:val="single" w:sz="6" w:space="0" w:color="auto"/>
            </w:tcBorders>
          </w:tcPr>
          <w:p w14:paraId="09ED09C4"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c>
          <w:tcPr>
            <w:tcW w:w="1043" w:type="dxa"/>
            <w:tcBorders>
              <w:top w:val="single" w:sz="6" w:space="0" w:color="auto"/>
              <w:left w:val="single" w:sz="6" w:space="0" w:color="auto"/>
              <w:bottom w:val="single" w:sz="6" w:space="0" w:color="auto"/>
              <w:right w:val="single" w:sz="4" w:space="0" w:color="auto"/>
            </w:tcBorders>
          </w:tcPr>
          <w:p w14:paraId="659C6AEF" w14:textId="77777777" w:rsidR="003552F6" w:rsidRPr="00447005" w:rsidRDefault="003552F6" w:rsidP="00F37927">
            <w:pPr>
              <w:pStyle w:val="211"/>
              <w:spacing w:line="360" w:lineRule="auto"/>
              <w:jc w:val="center"/>
              <w:rPr>
                <w:rFonts w:asciiTheme="minorEastAsia" w:eastAsiaTheme="minorEastAsia" w:hAnsiTheme="minorEastAsia"/>
                <w:sz w:val="24"/>
                <w:szCs w:val="24"/>
              </w:rPr>
            </w:pPr>
          </w:p>
        </w:tc>
      </w:tr>
    </w:tbl>
    <w:p w14:paraId="0FD32865" w14:textId="77777777" w:rsidR="003552F6" w:rsidRPr="00447005" w:rsidRDefault="003552F6" w:rsidP="003552F6">
      <w:pPr>
        <w:pStyle w:val="a7"/>
        <w:ind w:firstLineChars="100" w:firstLine="240"/>
        <w:rPr>
          <w:rFonts w:asciiTheme="minorEastAsia" w:eastAsiaTheme="minorEastAsia" w:hAnsiTheme="minorEastAsia"/>
          <w:sz w:val="24"/>
          <w:szCs w:val="24"/>
        </w:rPr>
      </w:pPr>
    </w:p>
    <w:p w14:paraId="32C1661C" w14:textId="77777777" w:rsidR="003552F6" w:rsidRPr="00447005" w:rsidRDefault="003552F6" w:rsidP="003552F6">
      <w:pPr>
        <w:pStyle w:val="a7"/>
        <w:ind w:firstLineChars="100" w:firstLine="240"/>
        <w:rPr>
          <w:rFonts w:asciiTheme="minorEastAsia" w:eastAsiaTheme="minorEastAsia" w:hAnsiTheme="minorEastAsia"/>
          <w:sz w:val="24"/>
          <w:szCs w:val="24"/>
        </w:rPr>
      </w:pPr>
      <w:r w:rsidRPr="00447005">
        <w:rPr>
          <w:rFonts w:asciiTheme="minorEastAsia" w:eastAsiaTheme="minorEastAsia" w:hAnsiTheme="minorEastAsia" w:hint="eastAsia"/>
          <w:sz w:val="24"/>
          <w:szCs w:val="24"/>
        </w:rPr>
        <w:t xml:space="preserve">投标单位（单位盖章）： </w:t>
      </w:r>
    </w:p>
    <w:p w14:paraId="40771B96" w14:textId="77777777" w:rsidR="003552F6" w:rsidRPr="00447005" w:rsidRDefault="003552F6" w:rsidP="003552F6">
      <w:pPr>
        <w:pStyle w:val="a7"/>
        <w:ind w:firstLineChars="100" w:firstLine="240"/>
        <w:rPr>
          <w:rFonts w:asciiTheme="minorEastAsia" w:eastAsiaTheme="minorEastAsia" w:hAnsiTheme="minorEastAsia"/>
          <w:sz w:val="24"/>
          <w:szCs w:val="24"/>
        </w:rPr>
      </w:pPr>
      <w:r w:rsidRPr="00447005">
        <w:rPr>
          <w:rFonts w:asciiTheme="minorEastAsia" w:eastAsiaTheme="minorEastAsia" w:hAnsiTheme="minorEastAsia" w:hint="eastAsia"/>
          <w:sz w:val="24"/>
          <w:szCs w:val="24"/>
        </w:rPr>
        <w:t xml:space="preserve">法定代表人或授权代理人（签字或盖章）： </w:t>
      </w:r>
    </w:p>
    <w:p w14:paraId="346A140C" w14:textId="77777777" w:rsidR="003552F6" w:rsidRPr="00447005" w:rsidRDefault="003552F6" w:rsidP="003552F6">
      <w:pPr>
        <w:pStyle w:val="210"/>
        <w:spacing w:line="360" w:lineRule="auto"/>
        <w:ind w:firstLineChars="100" w:firstLine="240"/>
        <w:rPr>
          <w:rFonts w:asciiTheme="minorEastAsia" w:eastAsiaTheme="minorEastAsia" w:hAnsiTheme="minorEastAsia"/>
          <w:b/>
          <w:sz w:val="24"/>
          <w:szCs w:val="24"/>
        </w:rPr>
      </w:pPr>
      <w:r w:rsidRPr="00447005">
        <w:rPr>
          <w:rFonts w:asciiTheme="minorEastAsia" w:eastAsiaTheme="minorEastAsia" w:hAnsiTheme="minorEastAsia" w:hint="eastAsia"/>
          <w:sz w:val="24"/>
          <w:szCs w:val="24"/>
        </w:rPr>
        <w:t>日期：     年     月    日</w:t>
      </w:r>
    </w:p>
    <w:p w14:paraId="648FDFEE" w14:textId="77777777" w:rsidR="003552F6" w:rsidRPr="00447005" w:rsidRDefault="003552F6" w:rsidP="003552F6">
      <w:pPr>
        <w:widowControl/>
        <w:spacing w:line="240" w:lineRule="auto"/>
        <w:jc w:val="left"/>
        <w:rPr>
          <w:rFonts w:asciiTheme="minorEastAsia" w:eastAsiaTheme="minorEastAsia" w:hAnsiTheme="minorEastAsia"/>
          <w:b/>
          <w:sz w:val="24"/>
        </w:rPr>
      </w:pPr>
      <w:r w:rsidRPr="00447005">
        <w:rPr>
          <w:rFonts w:asciiTheme="minorEastAsia" w:eastAsiaTheme="minorEastAsia" w:hAnsiTheme="minorEastAsia"/>
          <w:b/>
          <w:sz w:val="24"/>
        </w:rPr>
        <w:br w:type="page"/>
      </w:r>
    </w:p>
    <w:p w14:paraId="67E80849" w14:textId="1B45E2DC" w:rsidR="00574806" w:rsidRPr="00447005" w:rsidRDefault="00C6398A">
      <w:pPr>
        <w:pStyle w:val="23"/>
        <w:spacing w:line="360" w:lineRule="auto"/>
        <w:rPr>
          <w:rFonts w:asciiTheme="minorEastAsia" w:eastAsiaTheme="minorEastAsia" w:hAnsiTheme="minorEastAsia"/>
          <w:b/>
          <w:sz w:val="24"/>
          <w:szCs w:val="24"/>
        </w:rPr>
      </w:pPr>
      <w:r w:rsidRPr="00447005">
        <w:rPr>
          <w:rFonts w:asciiTheme="minorEastAsia" w:eastAsiaTheme="minorEastAsia" w:hAnsiTheme="minorEastAsia"/>
          <w:b/>
          <w:sz w:val="24"/>
          <w:szCs w:val="24"/>
        </w:rPr>
        <w:lastRenderedPageBreak/>
        <w:t>9</w:t>
      </w:r>
      <w:r w:rsidR="00E45985" w:rsidRPr="00447005">
        <w:rPr>
          <w:rFonts w:asciiTheme="minorEastAsia" w:eastAsiaTheme="minorEastAsia" w:hAnsiTheme="minorEastAsia" w:hint="eastAsia"/>
          <w:b/>
          <w:sz w:val="24"/>
          <w:szCs w:val="24"/>
        </w:rPr>
        <w:t>、技术要求偏离表</w:t>
      </w:r>
    </w:p>
    <w:p w14:paraId="4B92D99F" w14:textId="77777777" w:rsidR="00574806" w:rsidRPr="00447005" w:rsidRDefault="00E45985">
      <w:pPr>
        <w:jc w:val="center"/>
        <w:rPr>
          <w:rFonts w:asciiTheme="minorEastAsia" w:eastAsiaTheme="minorEastAsia" w:hAnsiTheme="minorEastAsia" w:cs="宋体"/>
          <w:b/>
          <w:sz w:val="24"/>
        </w:rPr>
      </w:pPr>
      <w:r w:rsidRPr="00447005">
        <w:rPr>
          <w:rFonts w:asciiTheme="minorEastAsia" w:eastAsiaTheme="minorEastAsia" w:hAnsiTheme="minorEastAsia" w:cs="宋体" w:hint="eastAsia"/>
          <w:b/>
          <w:sz w:val="24"/>
        </w:rPr>
        <w:t>技术要求偏离表</w:t>
      </w:r>
    </w:p>
    <w:p w14:paraId="5BB38153" w14:textId="77777777" w:rsidR="00574806" w:rsidRPr="00447005" w:rsidRDefault="00E45985">
      <w:pPr>
        <w:rPr>
          <w:rFonts w:asciiTheme="minorEastAsia" w:eastAsiaTheme="minorEastAsia" w:hAnsiTheme="minorEastAsia"/>
          <w:sz w:val="24"/>
        </w:rPr>
      </w:pPr>
      <w:r w:rsidRPr="00447005">
        <w:rPr>
          <w:rFonts w:asciiTheme="minorEastAsia" w:eastAsiaTheme="minorEastAsia" w:hAnsiTheme="minorEastAsia" w:hint="eastAsia"/>
          <w:sz w:val="24"/>
        </w:rPr>
        <w:t>单位名称（盖章）：</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10"/>
        <w:gridCol w:w="2526"/>
        <w:gridCol w:w="1843"/>
        <w:gridCol w:w="1559"/>
      </w:tblGrid>
      <w:tr w:rsidR="00574806" w:rsidRPr="00447005" w14:paraId="06216C16" w14:textId="77777777">
        <w:trPr>
          <w:trHeight w:val="992"/>
        </w:trPr>
        <w:tc>
          <w:tcPr>
            <w:tcW w:w="959" w:type="dxa"/>
            <w:vAlign w:val="center"/>
          </w:tcPr>
          <w:p w14:paraId="107541D2" w14:textId="77777777" w:rsidR="00574806" w:rsidRPr="00447005" w:rsidRDefault="00E45985">
            <w:pPr>
              <w:spacing w:line="420" w:lineRule="atLeast"/>
              <w:jc w:val="center"/>
              <w:rPr>
                <w:rFonts w:asciiTheme="minorEastAsia" w:eastAsiaTheme="minorEastAsia" w:hAnsiTheme="minorEastAsia"/>
                <w:sz w:val="24"/>
              </w:rPr>
            </w:pPr>
            <w:r w:rsidRPr="00447005">
              <w:rPr>
                <w:rFonts w:asciiTheme="minorEastAsia" w:eastAsiaTheme="minorEastAsia" w:hAnsiTheme="minorEastAsia" w:hint="eastAsia"/>
                <w:sz w:val="24"/>
              </w:rPr>
              <w:t>序号</w:t>
            </w:r>
          </w:p>
        </w:tc>
        <w:tc>
          <w:tcPr>
            <w:tcW w:w="2010" w:type="dxa"/>
            <w:vAlign w:val="center"/>
          </w:tcPr>
          <w:p w14:paraId="7D6AC1A5" w14:textId="77777777" w:rsidR="00574806" w:rsidRPr="00447005" w:rsidRDefault="00E45985">
            <w:pPr>
              <w:spacing w:line="420" w:lineRule="atLeast"/>
              <w:jc w:val="center"/>
              <w:rPr>
                <w:rFonts w:asciiTheme="minorEastAsia" w:eastAsiaTheme="minorEastAsia" w:hAnsiTheme="minorEastAsia"/>
                <w:sz w:val="24"/>
              </w:rPr>
            </w:pPr>
            <w:r w:rsidRPr="00447005">
              <w:rPr>
                <w:rFonts w:asciiTheme="minorEastAsia" w:eastAsiaTheme="minorEastAsia" w:hAnsiTheme="minorEastAsia" w:hint="eastAsia"/>
                <w:sz w:val="24"/>
              </w:rPr>
              <w:t>内容</w:t>
            </w:r>
          </w:p>
        </w:tc>
        <w:tc>
          <w:tcPr>
            <w:tcW w:w="2526" w:type="dxa"/>
            <w:vAlign w:val="center"/>
          </w:tcPr>
          <w:p w14:paraId="0393C52A" w14:textId="77777777" w:rsidR="00574806" w:rsidRPr="00447005" w:rsidRDefault="00E45985">
            <w:pPr>
              <w:spacing w:line="420" w:lineRule="atLeast"/>
              <w:jc w:val="center"/>
              <w:rPr>
                <w:rFonts w:asciiTheme="minorEastAsia" w:eastAsiaTheme="minorEastAsia" w:hAnsiTheme="minorEastAsia"/>
                <w:sz w:val="24"/>
              </w:rPr>
            </w:pPr>
            <w:r w:rsidRPr="00447005">
              <w:rPr>
                <w:rFonts w:asciiTheme="minorEastAsia" w:eastAsiaTheme="minorEastAsia" w:hAnsiTheme="minorEastAsia" w:hint="eastAsia"/>
                <w:sz w:val="24"/>
              </w:rPr>
              <w:t>招标文件</w:t>
            </w:r>
          </w:p>
          <w:p w14:paraId="56FF973A" w14:textId="77777777" w:rsidR="00574806" w:rsidRPr="00447005" w:rsidRDefault="00E45985">
            <w:pPr>
              <w:spacing w:line="420" w:lineRule="atLeast"/>
              <w:jc w:val="center"/>
              <w:rPr>
                <w:rFonts w:asciiTheme="minorEastAsia" w:eastAsiaTheme="minorEastAsia" w:hAnsiTheme="minorEastAsia"/>
                <w:sz w:val="24"/>
              </w:rPr>
            </w:pPr>
            <w:r w:rsidRPr="00447005">
              <w:rPr>
                <w:rFonts w:asciiTheme="minorEastAsia" w:eastAsiaTheme="minorEastAsia" w:hAnsiTheme="minorEastAsia" w:hint="eastAsia"/>
                <w:sz w:val="24"/>
              </w:rPr>
              <w:t>技术要求</w:t>
            </w:r>
          </w:p>
        </w:tc>
        <w:tc>
          <w:tcPr>
            <w:tcW w:w="1843" w:type="dxa"/>
            <w:vAlign w:val="center"/>
          </w:tcPr>
          <w:p w14:paraId="2659640A" w14:textId="77777777" w:rsidR="00574806" w:rsidRPr="00447005" w:rsidRDefault="00E45985">
            <w:pPr>
              <w:spacing w:line="420" w:lineRule="atLeast"/>
              <w:jc w:val="center"/>
              <w:rPr>
                <w:rFonts w:asciiTheme="minorEastAsia" w:eastAsiaTheme="minorEastAsia" w:hAnsiTheme="minorEastAsia"/>
                <w:sz w:val="24"/>
              </w:rPr>
            </w:pPr>
            <w:r w:rsidRPr="00447005">
              <w:rPr>
                <w:rFonts w:asciiTheme="minorEastAsia" w:eastAsiaTheme="minorEastAsia" w:hAnsiTheme="minorEastAsia" w:hint="eastAsia"/>
                <w:sz w:val="24"/>
              </w:rPr>
              <w:t>投标文件</w:t>
            </w:r>
          </w:p>
          <w:p w14:paraId="4E5F908D" w14:textId="77777777" w:rsidR="00574806" w:rsidRPr="00447005" w:rsidRDefault="00E45985">
            <w:pPr>
              <w:spacing w:line="420" w:lineRule="atLeast"/>
              <w:jc w:val="center"/>
              <w:rPr>
                <w:rFonts w:asciiTheme="minorEastAsia" w:eastAsiaTheme="minorEastAsia" w:hAnsiTheme="minorEastAsia"/>
                <w:sz w:val="24"/>
              </w:rPr>
            </w:pPr>
            <w:r w:rsidRPr="00447005">
              <w:rPr>
                <w:rFonts w:asciiTheme="minorEastAsia" w:eastAsiaTheme="minorEastAsia" w:hAnsiTheme="minorEastAsia" w:hint="eastAsia"/>
                <w:sz w:val="24"/>
              </w:rPr>
              <w:t>响应要求</w:t>
            </w:r>
          </w:p>
        </w:tc>
        <w:tc>
          <w:tcPr>
            <w:tcW w:w="1559" w:type="dxa"/>
            <w:vAlign w:val="center"/>
          </w:tcPr>
          <w:p w14:paraId="43393E8C" w14:textId="77777777" w:rsidR="00574806" w:rsidRPr="00447005" w:rsidRDefault="00E45985">
            <w:pPr>
              <w:spacing w:line="420" w:lineRule="atLeast"/>
              <w:jc w:val="center"/>
              <w:rPr>
                <w:rFonts w:asciiTheme="minorEastAsia" w:eastAsiaTheme="minorEastAsia" w:hAnsiTheme="minorEastAsia"/>
                <w:sz w:val="24"/>
              </w:rPr>
            </w:pPr>
            <w:r w:rsidRPr="00447005">
              <w:rPr>
                <w:rFonts w:asciiTheme="minorEastAsia" w:eastAsiaTheme="minorEastAsia" w:hAnsiTheme="minorEastAsia" w:hint="eastAsia"/>
                <w:sz w:val="24"/>
              </w:rPr>
              <w:t xml:space="preserve"> 偏离情况</w:t>
            </w:r>
          </w:p>
        </w:tc>
      </w:tr>
      <w:tr w:rsidR="00574806" w:rsidRPr="00447005" w14:paraId="2C937790" w14:textId="77777777">
        <w:trPr>
          <w:trHeight w:val="150"/>
        </w:trPr>
        <w:tc>
          <w:tcPr>
            <w:tcW w:w="959" w:type="dxa"/>
          </w:tcPr>
          <w:p w14:paraId="4B3C38B2" w14:textId="77777777" w:rsidR="00574806" w:rsidRPr="00447005" w:rsidRDefault="00E45985">
            <w:pPr>
              <w:spacing w:line="400" w:lineRule="atLeast"/>
              <w:jc w:val="center"/>
              <w:rPr>
                <w:rFonts w:asciiTheme="minorEastAsia" w:eastAsiaTheme="minorEastAsia" w:hAnsiTheme="minorEastAsia"/>
                <w:sz w:val="24"/>
              </w:rPr>
            </w:pPr>
            <w:r w:rsidRPr="00447005">
              <w:rPr>
                <w:rFonts w:asciiTheme="minorEastAsia" w:eastAsiaTheme="minorEastAsia" w:hAnsiTheme="minorEastAsia" w:hint="eastAsia"/>
                <w:sz w:val="24"/>
              </w:rPr>
              <w:t>1</w:t>
            </w:r>
          </w:p>
        </w:tc>
        <w:tc>
          <w:tcPr>
            <w:tcW w:w="2010" w:type="dxa"/>
            <w:vAlign w:val="center"/>
          </w:tcPr>
          <w:p w14:paraId="6057E10D" w14:textId="77777777" w:rsidR="00574806" w:rsidRPr="00447005" w:rsidRDefault="00574806">
            <w:pPr>
              <w:spacing w:line="400" w:lineRule="atLeast"/>
              <w:jc w:val="center"/>
              <w:rPr>
                <w:rFonts w:asciiTheme="minorEastAsia" w:eastAsiaTheme="minorEastAsia" w:hAnsiTheme="minorEastAsia"/>
                <w:sz w:val="24"/>
              </w:rPr>
            </w:pPr>
          </w:p>
        </w:tc>
        <w:tc>
          <w:tcPr>
            <w:tcW w:w="2526" w:type="dxa"/>
            <w:vAlign w:val="center"/>
          </w:tcPr>
          <w:p w14:paraId="26618824" w14:textId="77777777" w:rsidR="00574806" w:rsidRPr="00447005" w:rsidRDefault="00574806">
            <w:pPr>
              <w:spacing w:line="400" w:lineRule="atLeast"/>
              <w:jc w:val="center"/>
              <w:rPr>
                <w:rFonts w:asciiTheme="minorEastAsia" w:eastAsiaTheme="minorEastAsia" w:hAnsiTheme="minorEastAsia"/>
                <w:sz w:val="24"/>
              </w:rPr>
            </w:pPr>
          </w:p>
        </w:tc>
        <w:tc>
          <w:tcPr>
            <w:tcW w:w="1843" w:type="dxa"/>
            <w:vAlign w:val="center"/>
          </w:tcPr>
          <w:p w14:paraId="06B08D72" w14:textId="77777777" w:rsidR="00574806" w:rsidRPr="00447005" w:rsidRDefault="00574806">
            <w:pPr>
              <w:spacing w:line="400" w:lineRule="atLeast"/>
              <w:jc w:val="center"/>
              <w:rPr>
                <w:rFonts w:asciiTheme="minorEastAsia" w:eastAsiaTheme="minorEastAsia" w:hAnsiTheme="minorEastAsia"/>
                <w:sz w:val="24"/>
              </w:rPr>
            </w:pPr>
          </w:p>
        </w:tc>
        <w:tc>
          <w:tcPr>
            <w:tcW w:w="1559" w:type="dxa"/>
            <w:vAlign w:val="center"/>
          </w:tcPr>
          <w:p w14:paraId="3E2F0304" w14:textId="77777777" w:rsidR="00574806" w:rsidRPr="00447005" w:rsidRDefault="00574806">
            <w:pPr>
              <w:spacing w:line="400" w:lineRule="atLeast"/>
              <w:jc w:val="center"/>
              <w:rPr>
                <w:rFonts w:asciiTheme="minorEastAsia" w:eastAsiaTheme="minorEastAsia" w:hAnsiTheme="minorEastAsia"/>
                <w:sz w:val="24"/>
              </w:rPr>
            </w:pPr>
          </w:p>
        </w:tc>
      </w:tr>
      <w:tr w:rsidR="00574806" w:rsidRPr="00447005" w14:paraId="514BD2F4" w14:textId="77777777">
        <w:trPr>
          <w:trHeight w:val="150"/>
        </w:trPr>
        <w:tc>
          <w:tcPr>
            <w:tcW w:w="959" w:type="dxa"/>
          </w:tcPr>
          <w:p w14:paraId="305E9140" w14:textId="77777777" w:rsidR="00574806" w:rsidRPr="00447005" w:rsidRDefault="00E45985">
            <w:pPr>
              <w:spacing w:line="400" w:lineRule="atLeast"/>
              <w:jc w:val="center"/>
              <w:rPr>
                <w:rFonts w:asciiTheme="minorEastAsia" w:eastAsiaTheme="minorEastAsia" w:hAnsiTheme="minorEastAsia"/>
                <w:sz w:val="24"/>
              </w:rPr>
            </w:pPr>
            <w:r w:rsidRPr="00447005">
              <w:rPr>
                <w:rFonts w:asciiTheme="minorEastAsia" w:eastAsiaTheme="minorEastAsia" w:hAnsiTheme="minorEastAsia" w:hint="eastAsia"/>
                <w:sz w:val="24"/>
              </w:rPr>
              <w:t>2</w:t>
            </w:r>
          </w:p>
        </w:tc>
        <w:tc>
          <w:tcPr>
            <w:tcW w:w="2010" w:type="dxa"/>
            <w:vAlign w:val="center"/>
          </w:tcPr>
          <w:p w14:paraId="36F71818" w14:textId="77777777" w:rsidR="00574806" w:rsidRPr="00447005" w:rsidRDefault="00574806">
            <w:pPr>
              <w:spacing w:line="400" w:lineRule="atLeast"/>
              <w:jc w:val="center"/>
              <w:rPr>
                <w:rFonts w:asciiTheme="minorEastAsia" w:eastAsiaTheme="minorEastAsia" w:hAnsiTheme="minorEastAsia"/>
                <w:sz w:val="24"/>
              </w:rPr>
            </w:pPr>
          </w:p>
        </w:tc>
        <w:tc>
          <w:tcPr>
            <w:tcW w:w="2526" w:type="dxa"/>
            <w:vAlign w:val="center"/>
          </w:tcPr>
          <w:p w14:paraId="40643460" w14:textId="77777777" w:rsidR="00574806" w:rsidRPr="00447005" w:rsidRDefault="00574806">
            <w:pPr>
              <w:spacing w:line="400" w:lineRule="atLeast"/>
              <w:jc w:val="center"/>
              <w:rPr>
                <w:rFonts w:asciiTheme="minorEastAsia" w:eastAsiaTheme="minorEastAsia" w:hAnsiTheme="minorEastAsia"/>
                <w:sz w:val="24"/>
              </w:rPr>
            </w:pPr>
          </w:p>
        </w:tc>
        <w:tc>
          <w:tcPr>
            <w:tcW w:w="1843" w:type="dxa"/>
            <w:vAlign w:val="center"/>
          </w:tcPr>
          <w:p w14:paraId="5F3A10AE" w14:textId="77777777" w:rsidR="00574806" w:rsidRPr="00447005" w:rsidRDefault="00574806">
            <w:pPr>
              <w:spacing w:line="400" w:lineRule="atLeast"/>
              <w:jc w:val="center"/>
              <w:rPr>
                <w:rFonts w:asciiTheme="minorEastAsia" w:eastAsiaTheme="minorEastAsia" w:hAnsiTheme="minorEastAsia"/>
                <w:sz w:val="24"/>
              </w:rPr>
            </w:pPr>
          </w:p>
        </w:tc>
        <w:tc>
          <w:tcPr>
            <w:tcW w:w="1559" w:type="dxa"/>
            <w:vAlign w:val="center"/>
          </w:tcPr>
          <w:p w14:paraId="519EB9D4" w14:textId="77777777" w:rsidR="00574806" w:rsidRPr="00447005" w:rsidRDefault="00574806">
            <w:pPr>
              <w:spacing w:line="400" w:lineRule="atLeast"/>
              <w:jc w:val="center"/>
              <w:rPr>
                <w:rFonts w:asciiTheme="minorEastAsia" w:eastAsiaTheme="minorEastAsia" w:hAnsiTheme="minorEastAsia"/>
                <w:sz w:val="24"/>
              </w:rPr>
            </w:pPr>
          </w:p>
        </w:tc>
      </w:tr>
      <w:tr w:rsidR="00574806" w:rsidRPr="00447005" w14:paraId="082AA6C8" w14:textId="77777777">
        <w:trPr>
          <w:trHeight w:val="150"/>
        </w:trPr>
        <w:tc>
          <w:tcPr>
            <w:tcW w:w="959" w:type="dxa"/>
          </w:tcPr>
          <w:p w14:paraId="64E8CBC8" w14:textId="77777777" w:rsidR="00574806" w:rsidRPr="00447005" w:rsidRDefault="00E45985">
            <w:pPr>
              <w:spacing w:line="400" w:lineRule="atLeast"/>
              <w:jc w:val="center"/>
              <w:rPr>
                <w:rFonts w:asciiTheme="minorEastAsia" w:eastAsiaTheme="minorEastAsia" w:hAnsiTheme="minorEastAsia"/>
                <w:sz w:val="24"/>
              </w:rPr>
            </w:pPr>
            <w:r w:rsidRPr="00447005">
              <w:rPr>
                <w:rFonts w:asciiTheme="minorEastAsia" w:eastAsiaTheme="minorEastAsia" w:hAnsiTheme="minorEastAsia" w:hint="eastAsia"/>
                <w:sz w:val="24"/>
              </w:rPr>
              <w:t>3</w:t>
            </w:r>
          </w:p>
        </w:tc>
        <w:tc>
          <w:tcPr>
            <w:tcW w:w="2010" w:type="dxa"/>
            <w:vAlign w:val="center"/>
          </w:tcPr>
          <w:p w14:paraId="51DE9C22" w14:textId="77777777" w:rsidR="00574806" w:rsidRPr="00447005" w:rsidRDefault="00574806">
            <w:pPr>
              <w:spacing w:line="400" w:lineRule="atLeast"/>
              <w:jc w:val="center"/>
              <w:rPr>
                <w:rFonts w:asciiTheme="minorEastAsia" w:eastAsiaTheme="minorEastAsia" w:hAnsiTheme="minorEastAsia"/>
                <w:sz w:val="24"/>
              </w:rPr>
            </w:pPr>
          </w:p>
        </w:tc>
        <w:tc>
          <w:tcPr>
            <w:tcW w:w="2526" w:type="dxa"/>
            <w:vAlign w:val="center"/>
          </w:tcPr>
          <w:p w14:paraId="6418B471" w14:textId="77777777" w:rsidR="00574806" w:rsidRPr="00447005" w:rsidRDefault="00574806">
            <w:pPr>
              <w:spacing w:line="400" w:lineRule="atLeast"/>
              <w:jc w:val="center"/>
              <w:rPr>
                <w:rFonts w:asciiTheme="minorEastAsia" w:eastAsiaTheme="minorEastAsia" w:hAnsiTheme="minorEastAsia"/>
                <w:sz w:val="24"/>
              </w:rPr>
            </w:pPr>
          </w:p>
        </w:tc>
        <w:tc>
          <w:tcPr>
            <w:tcW w:w="1843" w:type="dxa"/>
            <w:vAlign w:val="center"/>
          </w:tcPr>
          <w:p w14:paraId="22CF4911" w14:textId="77777777" w:rsidR="00574806" w:rsidRPr="00447005" w:rsidRDefault="00574806">
            <w:pPr>
              <w:spacing w:line="400" w:lineRule="atLeast"/>
              <w:jc w:val="center"/>
              <w:rPr>
                <w:rFonts w:asciiTheme="minorEastAsia" w:eastAsiaTheme="minorEastAsia" w:hAnsiTheme="minorEastAsia"/>
                <w:sz w:val="24"/>
              </w:rPr>
            </w:pPr>
          </w:p>
        </w:tc>
        <w:tc>
          <w:tcPr>
            <w:tcW w:w="1559" w:type="dxa"/>
            <w:vAlign w:val="center"/>
          </w:tcPr>
          <w:p w14:paraId="0532C7E1" w14:textId="77777777" w:rsidR="00574806" w:rsidRPr="00447005" w:rsidRDefault="00574806">
            <w:pPr>
              <w:spacing w:line="400" w:lineRule="atLeast"/>
              <w:jc w:val="center"/>
              <w:rPr>
                <w:rFonts w:asciiTheme="minorEastAsia" w:eastAsiaTheme="minorEastAsia" w:hAnsiTheme="minorEastAsia"/>
                <w:sz w:val="24"/>
              </w:rPr>
            </w:pPr>
          </w:p>
        </w:tc>
      </w:tr>
      <w:tr w:rsidR="00574806" w:rsidRPr="00447005" w14:paraId="1FEEC3AC" w14:textId="77777777">
        <w:trPr>
          <w:trHeight w:val="150"/>
        </w:trPr>
        <w:tc>
          <w:tcPr>
            <w:tcW w:w="959" w:type="dxa"/>
          </w:tcPr>
          <w:p w14:paraId="674D084B" w14:textId="77777777" w:rsidR="00574806" w:rsidRPr="00447005" w:rsidRDefault="00E45985">
            <w:pPr>
              <w:spacing w:line="400" w:lineRule="atLeast"/>
              <w:jc w:val="center"/>
              <w:rPr>
                <w:rFonts w:asciiTheme="minorEastAsia" w:eastAsiaTheme="minorEastAsia" w:hAnsiTheme="minorEastAsia"/>
                <w:sz w:val="24"/>
              </w:rPr>
            </w:pPr>
            <w:r w:rsidRPr="00447005">
              <w:rPr>
                <w:rFonts w:asciiTheme="minorEastAsia" w:eastAsiaTheme="minorEastAsia" w:hAnsiTheme="minorEastAsia" w:hint="eastAsia"/>
                <w:sz w:val="24"/>
              </w:rPr>
              <w:t>4</w:t>
            </w:r>
          </w:p>
        </w:tc>
        <w:tc>
          <w:tcPr>
            <w:tcW w:w="2010" w:type="dxa"/>
            <w:vAlign w:val="center"/>
          </w:tcPr>
          <w:p w14:paraId="11440396" w14:textId="77777777" w:rsidR="00574806" w:rsidRPr="00447005" w:rsidRDefault="00574806">
            <w:pPr>
              <w:spacing w:line="400" w:lineRule="atLeast"/>
              <w:jc w:val="center"/>
              <w:rPr>
                <w:rFonts w:asciiTheme="minorEastAsia" w:eastAsiaTheme="minorEastAsia" w:hAnsiTheme="minorEastAsia"/>
                <w:sz w:val="24"/>
              </w:rPr>
            </w:pPr>
          </w:p>
        </w:tc>
        <w:tc>
          <w:tcPr>
            <w:tcW w:w="2526" w:type="dxa"/>
            <w:vAlign w:val="center"/>
          </w:tcPr>
          <w:p w14:paraId="794A38E7" w14:textId="77777777" w:rsidR="00574806" w:rsidRPr="00447005" w:rsidRDefault="00574806">
            <w:pPr>
              <w:spacing w:line="400" w:lineRule="atLeast"/>
              <w:jc w:val="center"/>
              <w:rPr>
                <w:rFonts w:asciiTheme="minorEastAsia" w:eastAsiaTheme="minorEastAsia" w:hAnsiTheme="minorEastAsia"/>
                <w:sz w:val="24"/>
              </w:rPr>
            </w:pPr>
          </w:p>
        </w:tc>
        <w:tc>
          <w:tcPr>
            <w:tcW w:w="1843" w:type="dxa"/>
            <w:vAlign w:val="center"/>
          </w:tcPr>
          <w:p w14:paraId="2F75E497" w14:textId="77777777" w:rsidR="00574806" w:rsidRPr="00447005" w:rsidRDefault="00574806">
            <w:pPr>
              <w:spacing w:line="400" w:lineRule="atLeast"/>
              <w:jc w:val="center"/>
              <w:rPr>
                <w:rFonts w:asciiTheme="minorEastAsia" w:eastAsiaTheme="minorEastAsia" w:hAnsiTheme="minorEastAsia"/>
                <w:sz w:val="24"/>
              </w:rPr>
            </w:pPr>
          </w:p>
        </w:tc>
        <w:tc>
          <w:tcPr>
            <w:tcW w:w="1559" w:type="dxa"/>
            <w:vAlign w:val="center"/>
          </w:tcPr>
          <w:p w14:paraId="58CF3345" w14:textId="77777777" w:rsidR="00574806" w:rsidRPr="00447005" w:rsidRDefault="00574806">
            <w:pPr>
              <w:spacing w:line="400" w:lineRule="atLeast"/>
              <w:jc w:val="center"/>
              <w:rPr>
                <w:rFonts w:asciiTheme="minorEastAsia" w:eastAsiaTheme="minorEastAsia" w:hAnsiTheme="minorEastAsia"/>
                <w:sz w:val="24"/>
              </w:rPr>
            </w:pPr>
          </w:p>
        </w:tc>
      </w:tr>
      <w:tr w:rsidR="00574806" w:rsidRPr="00447005" w14:paraId="26D1563A" w14:textId="77777777">
        <w:trPr>
          <w:trHeight w:val="150"/>
        </w:trPr>
        <w:tc>
          <w:tcPr>
            <w:tcW w:w="959" w:type="dxa"/>
          </w:tcPr>
          <w:p w14:paraId="25D55CA7" w14:textId="77777777" w:rsidR="00574806" w:rsidRPr="00447005" w:rsidRDefault="00E45985">
            <w:pPr>
              <w:spacing w:line="400" w:lineRule="atLeast"/>
              <w:jc w:val="center"/>
              <w:rPr>
                <w:rFonts w:asciiTheme="minorEastAsia" w:eastAsiaTheme="minorEastAsia" w:hAnsiTheme="minorEastAsia"/>
                <w:sz w:val="24"/>
              </w:rPr>
            </w:pPr>
            <w:r w:rsidRPr="00447005">
              <w:rPr>
                <w:rFonts w:asciiTheme="minorEastAsia" w:eastAsiaTheme="minorEastAsia" w:hAnsiTheme="minorEastAsia" w:hint="eastAsia"/>
                <w:sz w:val="24"/>
              </w:rPr>
              <w:t>5</w:t>
            </w:r>
          </w:p>
        </w:tc>
        <w:tc>
          <w:tcPr>
            <w:tcW w:w="2010" w:type="dxa"/>
            <w:vAlign w:val="center"/>
          </w:tcPr>
          <w:p w14:paraId="05502ADE" w14:textId="77777777" w:rsidR="00574806" w:rsidRPr="00447005" w:rsidRDefault="00574806">
            <w:pPr>
              <w:spacing w:line="400" w:lineRule="atLeast"/>
              <w:jc w:val="center"/>
              <w:rPr>
                <w:rFonts w:asciiTheme="minorEastAsia" w:eastAsiaTheme="minorEastAsia" w:hAnsiTheme="minorEastAsia"/>
                <w:sz w:val="24"/>
              </w:rPr>
            </w:pPr>
          </w:p>
        </w:tc>
        <w:tc>
          <w:tcPr>
            <w:tcW w:w="2526" w:type="dxa"/>
            <w:vAlign w:val="center"/>
          </w:tcPr>
          <w:p w14:paraId="6F8942F7" w14:textId="77777777" w:rsidR="00574806" w:rsidRPr="00447005" w:rsidRDefault="00574806">
            <w:pPr>
              <w:spacing w:line="400" w:lineRule="atLeast"/>
              <w:jc w:val="center"/>
              <w:rPr>
                <w:rFonts w:asciiTheme="minorEastAsia" w:eastAsiaTheme="minorEastAsia" w:hAnsiTheme="minorEastAsia"/>
                <w:sz w:val="24"/>
              </w:rPr>
            </w:pPr>
          </w:p>
        </w:tc>
        <w:tc>
          <w:tcPr>
            <w:tcW w:w="1843" w:type="dxa"/>
            <w:vAlign w:val="center"/>
          </w:tcPr>
          <w:p w14:paraId="7FDAE008" w14:textId="77777777" w:rsidR="00574806" w:rsidRPr="00447005" w:rsidRDefault="00574806">
            <w:pPr>
              <w:spacing w:line="400" w:lineRule="atLeast"/>
              <w:jc w:val="center"/>
              <w:rPr>
                <w:rFonts w:asciiTheme="minorEastAsia" w:eastAsiaTheme="minorEastAsia" w:hAnsiTheme="minorEastAsia"/>
                <w:sz w:val="24"/>
              </w:rPr>
            </w:pPr>
          </w:p>
        </w:tc>
        <w:tc>
          <w:tcPr>
            <w:tcW w:w="1559" w:type="dxa"/>
            <w:vAlign w:val="center"/>
          </w:tcPr>
          <w:p w14:paraId="0AD19F1A" w14:textId="77777777" w:rsidR="00574806" w:rsidRPr="00447005" w:rsidRDefault="00574806">
            <w:pPr>
              <w:spacing w:line="400" w:lineRule="atLeast"/>
              <w:jc w:val="center"/>
              <w:rPr>
                <w:rFonts w:asciiTheme="minorEastAsia" w:eastAsiaTheme="minorEastAsia" w:hAnsiTheme="minorEastAsia"/>
                <w:sz w:val="24"/>
              </w:rPr>
            </w:pPr>
          </w:p>
        </w:tc>
      </w:tr>
      <w:tr w:rsidR="00574806" w:rsidRPr="00447005" w14:paraId="5867C20E" w14:textId="77777777">
        <w:trPr>
          <w:trHeight w:val="150"/>
        </w:trPr>
        <w:tc>
          <w:tcPr>
            <w:tcW w:w="959" w:type="dxa"/>
          </w:tcPr>
          <w:p w14:paraId="47E5C83C" w14:textId="77777777" w:rsidR="00574806" w:rsidRPr="00447005" w:rsidRDefault="00E45985">
            <w:pPr>
              <w:spacing w:line="400" w:lineRule="atLeast"/>
              <w:jc w:val="center"/>
              <w:rPr>
                <w:rFonts w:asciiTheme="minorEastAsia" w:eastAsiaTheme="minorEastAsia" w:hAnsiTheme="minorEastAsia"/>
                <w:sz w:val="24"/>
              </w:rPr>
            </w:pPr>
            <w:r w:rsidRPr="00447005">
              <w:rPr>
                <w:rFonts w:asciiTheme="minorEastAsia" w:eastAsiaTheme="minorEastAsia" w:hAnsiTheme="minorEastAsia" w:hint="eastAsia"/>
                <w:sz w:val="24"/>
              </w:rPr>
              <w:t>6</w:t>
            </w:r>
          </w:p>
        </w:tc>
        <w:tc>
          <w:tcPr>
            <w:tcW w:w="2010" w:type="dxa"/>
            <w:vAlign w:val="center"/>
          </w:tcPr>
          <w:p w14:paraId="553F857B" w14:textId="77777777" w:rsidR="00574806" w:rsidRPr="00447005" w:rsidRDefault="00574806">
            <w:pPr>
              <w:spacing w:line="400" w:lineRule="atLeast"/>
              <w:jc w:val="center"/>
              <w:rPr>
                <w:rFonts w:asciiTheme="minorEastAsia" w:eastAsiaTheme="minorEastAsia" w:hAnsiTheme="minorEastAsia"/>
                <w:sz w:val="24"/>
              </w:rPr>
            </w:pPr>
          </w:p>
        </w:tc>
        <w:tc>
          <w:tcPr>
            <w:tcW w:w="2526" w:type="dxa"/>
            <w:vAlign w:val="center"/>
          </w:tcPr>
          <w:p w14:paraId="00F097CE" w14:textId="77777777" w:rsidR="00574806" w:rsidRPr="00447005" w:rsidRDefault="00574806">
            <w:pPr>
              <w:spacing w:line="400" w:lineRule="atLeast"/>
              <w:jc w:val="center"/>
              <w:rPr>
                <w:rFonts w:asciiTheme="minorEastAsia" w:eastAsiaTheme="minorEastAsia" w:hAnsiTheme="minorEastAsia"/>
                <w:sz w:val="24"/>
              </w:rPr>
            </w:pPr>
          </w:p>
        </w:tc>
        <w:tc>
          <w:tcPr>
            <w:tcW w:w="1843" w:type="dxa"/>
            <w:vAlign w:val="center"/>
          </w:tcPr>
          <w:p w14:paraId="28FC5E54" w14:textId="77777777" w:rsidR="00574806" w:rsidRPr="00447005" w:rsidRDefault="00574806">
            <w:pPr>
              <w:spacing w:line="400" w:lineRule="atLeast"/>
              <w:jc w:val="center"/>
              <w:rPr>
                <w:rFonts w:asciiTheme="minorEastAsia" w:eastAsiaTheme="minorEastAsia" w:hAnsiTheme="minorEastAsia"/>
                <w:sz w:val="24"/>
              </w:rPr>
            </w:pPr>
          </w:p>
        </w:tc>
        <w:tc>
          <w:tcPr>
            <w:tcW w:w="1559" w:type="dxa"/>
            <w:vAlign w:val="center"/>
          </w:tcPr>
          <w:p w14:paraId="74BB8199" w14:textId="77777777" w:rsidR="00574806" w:rsidRPr="00447005" w:rsidRDefault="00574806">
            <w:pPr>
              <w:spacing w:line="400" w:lineRule="atLeast"/>
              <w:jc w:val="center"/>
              <w:rPr>
                <w:rFonts w:asciiTheme="minorEastAsia" w:eastAsiaTheme="minorEastAsia" w:hAnsiTheme="minorEastAsia"/>
                <w:sz w:val="24"/>
              </w:rPr>
            </w:pPr>
          </w:p>
        </w:tc>
      </w:tr>
      <w:tr w:rsidR="00574806" w:rsidRPr="00447005" w14:paraId="12CE183E" w14:textId="77777777">
        <w:trPr>
          <w:trHeight w:val="150"/>
        </w:trPr>
        <w:tc>
          <w:tcPr>
            <w:tcW w:w="959" w:type="dxa"/>
          </w:tcPr>
          <w:p w14:paraId="1F8C71DF" w14:textId="77777777" w:rsidR="00574806" w:rsidRPr="00447005" w:rsidRDefault="00E45985">
            <w:pPr>
              <w:spacing w:line="400" w:lineRule="atLeast"/>
              <w:jc w:val="center"/>
              <w:rPr>
                <w:rFonts w:asciiTheme="minorEastAsia" w:eastAsiaTheme="minorEastAsia" w:hAnsiTheme="minorEastAsia"/>
                <w:sz w:val="24"/>
              </w:rPr>
            </w:pPr>
            <w:r w:rsidRPr="00447005">
              <w:rPr>
                <w:rFonts w:asciiTheme="minorEastAsia" w:eastAsiaTheme="minorEastAsia" w:hAnsiTheme="minorEastAsia" w:hint="eastAsia"/>
                <w:sz w:val="24"/>
              </w:rPr>
              <w:t>7</w:t>
            </w:r>
          </w:p>
        </w:tc>
        <w:tc>
          <w:tcPr>
            <w:tcW w:w="2010" w:type="dxa"/>
            <w:vAlign w:val="center"/>
          </w:tcPr>
          <w:p w14:paraId="69F9493B" w14:textId="77777777" w:rsidR="00574806" w:rsidRPr="00447005" w:rsidRDefault="00574806">
            <w:pPr>
              <w:spacing w:line="400" w:lineRule="atLeast"/>
              <w:jc w:val="center"/>
              <w:rPr>
                <w:rFonts w:asciiTheme="minorEastAsia" w:eastAsiaTheme="minorEastAsia" w:hAnsiTheme="minorEastAsia"/>
                <w:sz w:val="24"/>
              </w:rPr>
            </w:pPr>
          </w:p>
        </w:tc>
        <w:tc>
          <w:tcPr>
            <w:tcW w:w="2526" w:type="dxa"/>
            <w:vAlign w:val="center"/>
          </w:tcPr>
          <w:p w14:paraId="1B7B58BE" w14:textId="77777777" w:rsidR="00574806" w:rsidRPr="00447005" w:rsidRDefault="00574806">
            <w:pPr>
              <w:spacing w:line="400" w:lineRule="atLeast"/>
              <w:jc w:val="center"/>
              <w:rPr>
                <w:rFonts w:asciiTheme="minorEastAsia" w:eastAsiaTheme="minorEastAsia" w:hAnsiTheme="minorEastAsia"/>
                <w:sz w:val="24"/>
              </w:rPr>
            </w:pPr>
          </w:p>
        </w:tc>
        <w:tc>
          <w:tcPr>
            <w:tcW w:w="1843" w:type="dxa"/>
            <w:vAlign w:val="center"/>
          </w:tcPr>
          <w:p w14:paraId="6608319C" w14:textId="77777777" w:rsidR="00574806" w:rsidRPr="00447005" w:rsidRDefault="00574806">
            <w:pPr>
              <w:spacing w:line="400" w:lineRule="atLeast"/>
              <w:jc w:val="center"/>
              <w:rPr>
                <w:rFonts w:asciiTheme="minorEastAsia" w:eastAsiaTheme="minorEastAsia" w:hAnsiTheme="minorEastAsia"/>
                <w:sz w:val="24"/>
              </w:rPr>
            </w:pPr>
          </w:p>
        </w:tc>
        <w:tc>
          <w:tcPr>
            <w:tcW w:w="1559" w:type="dxa"/>
            <w:vAlign w:val="center"/>
          </w:tcPr>
          <w:p w14:paraId="63641D8A" w14:textId="77777777" w:rsidR="00574806" w:rsidRPr="00447005" w:rsidRDefault="00574806">
            <w:pPr>
              <w:spacing w:line="400" w:lineRule="atLeast"/>
              <w:jc w:val="center"/>
              <w:rPr>
                <w:rFonts w:asciiTheme="minorEastAsia" w:eastAsiaTheme="minorEastAsia" w:hAnsiTheme="minorEastAsia"/>
                <w:sz w:val="24"/>
              </w:rPr>
            </w:pPr>
          </w:p>
        </w:tc>
      </w:tr>
      <w:tr w:rsidR="00574806" w:rsidRPr="00447005" w14:paraId="4FF6CF8B" w14:textId="77777777">
        <w:trPr>
          <w:trHeight w:val="150"/>
        </w:trPr>
        <w:tc>
          <w:tcPr>
            <w:tcW w:w="959" w:type="dxa"/>
          </w:tcPr>
          <w:p w14:paraId="0784C597" w14:textId="77777777" w:rsidR="00574806" w:rsidRPr="00447005" w:rsidRDefault="00E45985">
            <w:pPr>
              <w:spacing w:line="400" w:lineRule="atLeast"/>
              <w:jc w:val="center"/>
              <w:rPr>
                <w:rFonts w:asciiTheme="minorEastAsia" w:eastAsiaTheme="minorEastAsia" w:hAnsiTheme="minorEastAsia"/>
                <w:sz w:val="24"/>
              </w:rPr>
            </w:pPr>
            <w:r w:rsidRPr="00447005">
              <w:rPr>
                <w:rFonts w:asciiTheme="minorEastAsia" w:eastAsiaTheme="minorEastAsia" w:hAnsiTheme="minorEastAsia" w:hint="eastAsia"/>
                <w:sz w:val="24"/>
              </w:rPr>
              <w:t>8</w:t>
            </w:r>
          </w:p>
        </w:tc>
        <w:tc>
          <w:tcPr>
            <w:tcW w:w="2010" w:type="dxa"/>
            <w:vAlign w:val="center"/>
          </w:tcPr>
          <w:p w14:paraId="0B9CD4C7" w14:textId="77777777" w:rsidR="00574806" w:rsidRPr="00447005" w:rsidRDefault="00574806">
            <w:pPr>
              <w:spacing w:line="400" w:lineRule="atLeast"/>
              <w:jc w:val="center"/>
              <w:rPr>
                <w:rFonts w:asciiTheme="minorEastAsia" w:eastAsiaTheme="minorEastAsia" w:hAnsiTheme="minorEastAsia"/>
                <w:sz w:val="24"/>
              </w:rPr>
            </w:pPr>
          </w:p>
        </w:tc>
        <w:tc>
          <w:tcPr>
            <w:tcW w:w="2526" w:type="dxa"/>
            <w:vAlign w:val="center"/>
          </w:tcPr>
          <w:p w14:paraId="1A9B7C22" w14:textId="77777777" w:rsidR="00574806" w:rsidRPr="00447005" w:rsidRDefault="00574806">
            <w:pPr>
              <w:spacing w:line="400" w:lineRule="atLeast"/>
              <w:jc w:val="center"/>
              <w:rPr>
                <w:rFonts w:asciiTheme="minorEastAsia" w:eastAsiaTheme="minorEastAsia" w:hAnsiTheme="minorEastAsia"/>
                <w:sz w:val="24"/>
              </w:rPr>
            </w:pPr>
          </w:p>
        </w:tc>
        <w:tc>
          <w:tcPr>
            <w:tcW w:w="1843" w:type="dxa"/>
            <w:vAlign w:val="center"/>
          </w:tcPr>
          <w:p w14:paraId="59F5F3C6" w14:textId="77777777" w:rsidR="00574806" w:rsidRPr="00447005" w:rsidRDefault="00574806">
            <w:pPr>
              <w:spacing w:line="400" w:lineRule="atLeast"/>
              <w:jc w:val="center"/>
              <w:rPr>
                <w:rFonts w:asciiTheme="minorEastAsia" w:eastAsiaTheme="minorEastAsia" w:hAnsiTheme="minorEastAsia"/>
                <w:sz w:val="24"/>
              </w:rPr>
            </w:pPr>
          </w:p>
        </w:tc>
        <w:tc>
          <w:tcPr>
            <w:tcW w:w="1559" w:type="dxa"/>
            <w:vAlign w:val="center"/>
          </w:tcPr>
          <w:p w14:paraId="4B95E173" w14:textId="77777777" w:rsidR="00574806" w:rsidRPr="00447005" w:rsidRDefault="00574806">
            <w:pPr>
              <w:spacing w:line="400" w:lineRule="atLeast"/>
              <w:jc w:val="center"/>
              <w:rPr>
                <w:rFonts w:asciiTheme="minorEastAsia" w:eastAsiaTheme="minorEastAsia" w:hAnsiTheme="minorEastAsia"/>
                <w:sz w:val="24"/>
              </w:rPr>
            </w:pPr>
          </w:p>
        </w:tc>
      </w:tr>
      <w:tr w:rsidR="00574806" w:rsidRPr="00447005" w14:paraId="23D13358" w14:textId="77777777">
        <w:trPr>
          <w:trHeight w:val="150"/>
        </w:trPr>
        <w:tc>
          <w:tcPr>
            <w:tcW w:w="959" w:type="dxa"/>
          </w:tcPr>
          <w:p w14:paraId="4A84EE5F" w14:textId="77777777" w:rsidR="00574806" w:rsidRPr="00447005" w:rsidRDefault="00E45985">
            <w:pPr>
              <w:spacing w:line="400" w:lineRule="atLeast"/>
              <w:jc w:val="center"/>
              <w:rPr>
                <w:rFonts w:asciiTheme="minorEastAsia" w:eastAsiaTheme="minorEastAsia" w:hAnsiTheme="minorEastAsia"/>
                <w:sz w:val="24"/>
              </w:rPr>
            </w:pPr>
            <w:r w:rsidRPr="00447005">
              <w:rPr>
                <w:rFonts w:asciiTheme="minorEastAsia" w:eastAsiaTheme="minorEastAsia" w:hAnsiTheme="minorEastAsia" w:hint="eastAsia"/>
                <w:sz w:val="24"/>
              </w:rPr>
              <w:t>...</w:t>
            </w:r>
          </w:p>
        </w:tc>
        <w:tc>
          <w:tcPr>
            <w:tcW w:w="2010" w:type="dxa"/>
            <w:vAlign w:val="center"/>
          </w:tcPr>
          <w:p w14:paraId="68B99B69" w14:textId="77777777" w:rsidR="00574806" w:rsidRPr="00447005" w:rsidRDefault="00574806">
            <w:pPr>
              <w:spacing w:line="400" w:lineRule="atLeast"/>
              <w:jc w:val="center"/>
              <w:rPr>
                <w:rFonts w:asciiTheme="minorEastAsia" w:eastAsiaTheme="minorEastAsia" w:hAnsiTheme="minorEastAsia"/>
                <w:sz w:val="24"/>
              </w:rPr>
            </w:pPr>
          </w:p>
        </w:tc>
        <w:tc>
          <w:tcPr>
            <w:tcW w:w="2526" w:type="dxa"/>
            <w:vAlign w:val="center"/>
          </w:tcPr>
          <w:p w14:paraId="338BF060" w14:textId="77777777" w:rsidR="00574806" w:rsidRPr="00447005" w:rsidRDefault="00574806">
            <w:pPr>
              <w:spacing w:line="400" w:lineRule="atLeast"/>
              <w:jc w:val="center"/>
              <w:rPr>
                <w:rFonts w:asciiTheme="minorEastAsia" w:eastAsiaTheme="minorEastAsia" w:hAnsiTheme="minorEastAsia"/>
                <w:sz w:val="24"/>
              </w:rPr>
            </w:pPr>
          </w:p>
        </w:tc>
        <w:tc>
          <w:tcPr>
            <w:tcW w:w="1843" w:type="dxa"/>
            <w:vAlign w:val="center"/>
          </w:tcPr>
          <w:p w14:paraId="1A915590" w14:textId="77777777" w:rsidR="00574806" w:rsidRPr="00447005" w:rsidRDefault="00574806">
            <w:pPr>
              <w:spacing w:line="400" w:lineRule="atLeast"/>
              <w:jc w:val="center"/>
              <w:rPr>
                <w:rFonts w:asciiTheme="minorEastAsia" w:eastAsiaTheme="minorEastAsia" w:hAnsiTheme="minorEastAsia"/>
                <w:sz w:val="24"/>
              </w:rPr>
            </w:pPr>
          </w:p>
        </w:tc>
        <w:tc>
          <w:tcPr>
            <w:tcW w:w="1559" w:type="dxa"/>
            <w:vAlign w:val="center"/>
          </w:tcPr>
          <w:p w14:paraId="548C421D" w14:textId="77777777" w:rsidR="00574806" w:rsidRPr="00447005" w:rsidRDefault="00574806">
            <w:pPr>
              <w:spacing w:line="400" w:lineRule="atLeast"/>
              <w:jc w:val="center"/>
              <w:rPr>
                <w:rFonts w:asciiTheme="minorEastAsia" w:eastAsiaTheme="minorEastAsia" w:hAnsiTheme="minorEastAsia"/>
                <w:sz w:val="24"/>
              </w:rPr>
            </w:pPr>
          </w:p>
        </w:tc>
      </w:tr>
      <w:tr w:rsidR="00574806" w:rsidRPr="00447005" w14:paraId="51FE95E0" w14:textId="77777777">
        <w:trPr>
          <w:trHeight w:val="150"/>
        </w:trPr>
        <w:tc>
          <w:tcPr>
            <w:tcW w:w="959" w:type="dxa"/>
          </w:tcPr>
          <w:p w14:paraId="2BAB8485" w14:textId="77777777" w:rsidR="00574806" w:rsidRPr="00447005" w:rsidRDefault="00574806">
            <w:pPr>
              <w:spacing w:line="400" w:lineRule="atLeast"/>
              <w:jc w:val="center"/>
              <w:rPr>
                <w:rFonts w:asciiTheme="minorEastAsia" w:eastAsiaTheme="minorEastAsia" w:hAnsiTheme="minorEastAsia"/>
                <w:sz w:val="24"/>
              </w:rPr>
            </w:pPr>
          </w:p>
        </w:tc>
        <w:tc>
          <w:tcPr>
            <w:tcW w:w="2010" w:type="dxa"/>
            <w:vAlign w:val="center"/>
          </w:tcPr>
          <w:p w14:paraId="6E07BC14" w14:textId="77777777" w:rsidR="00574806" w:rsidRPr="00447005" w:rsidRDefault="00574806">
            <w:pPr>
              <w:spacing w:line="400" w:lineRule="atLeast"/>
              <w:jc w:val="center"/>
              <w:rPr>
                <w:rFonts w:asciiTheme="minorEastAsia" w:eastAsiaTheme="minorEastAsia" w:hAnsiTheme="minorEastAsia"/>
                <w:sz w:val="24"/>
              </w:rPr>
            </w:pPr>
          </w:p>
        </w:tc>
        <w:tc>
          <w:tcPr>
            <w:tcW w:w="2526" w:type="dxa"/>
            <w:vAlign w:val="center"/>
          </w:tcPr>
          <w:p w14:paraId="39C73C55" w14:textId="77777777" w:rsidR="00574806" w:rsidRPr="00447005" w:rsidRDefault="00574806">
            <w:pPr>
              <w:spacing w:line="400" w:lineRule="atLeast"/>
              <w:jc w:val="center"/>
              <w:rPr>
                <w:rFonts w:asciiTheme="minorEastAsia" w:eastAsiaTheme="minorEastAsia" w:hAnsiTheme="minorEastAsia"/>
                <w:sz w:val="24"/>
              </w:rPr>
            </w:pPr>
          </w:p>
        </w:tc>
        <w:tc>
          <w:tcPr>
            <w:tcW w:w="1843" w:type="dxa"/>
            <w:vAlign w:val="center"/>
          </w:tcPr>
          <w:p w14:paraId="2B626677" w14:textId="77777777" w:rsidR="00574806" w:rsidRPr="00447005" w:rsidRDefault="00574806">
            <w:pPr>
              <w:spacing w:line="400" w:lineRule="atLeast"/>
              <w:jc w:val="center"/>
              <w:rPr>
                <w:rFonts w:asciiTheme="minorEastAsia" w:eastAsiaTheme="minorEastAsia" w:hAnsiTheme="minorEastAsia"/>
                <w:sz w:val="24"/>
              </w:rPr>
            </w:pPr>
          </w:p>
        </w:tc>
        <w:tc>
          <w:tcPr>
            <w:tcW w:w="1559" w:type="dxa"/>
            <w:vAlign w:val="center"/>
          </w:tcPr>
          <w:p w14:paraId="7901B80C" w14:textId="77777777" w:rsidR="00574806" w:rsidRPr="00447005" w:rsidRDefault="00574806">
            <w:pPr>
              <w:spacing w:line="400" w:lineRule="atLeast"/>
              <w:jc w:val="center"/>
              <w:rPr>
                <w:rFonts w:asciiTheme="minorEastAsia" w:eastAsiaTheme="minorEastAsia" w:hAnsiTheme="minorEastAsia"/>
                <w:sz w:val="24"/>
              </w:rPr>
            </w:pPr>
          </w:p>
        </w:tc>
      </w:tr>
      <w:tr w:rsidR="00574806" w:rsidRPr="00447005" w14:paraId="5EB93EF0" w14:textId="77777777">
        <w:trPr>
          <w:trHeight w:val="150"/>
        </w:trPr>
        <w:tc>
          <w:tcPr>
            <w:tcW w:w="959" w:type="dxa"/>
          </w:tcPr>
          <w:p w14:paraId="2EC89369" w14:textId="77777777" w:rsidR="00574806" w:rsidRPr="00447005" w:rsidRDefault="00574806">
            <w:pPr>
              <w:spacing w:line="400" w:lineRule="atLeast"/>
              <w:jc w:val="center"/>
              <w:rPr>
                <w:rFonts w:asciiTheme="minorEastAsia" w:eastAsiaTheme="minorEastAsia" w:hAnsiTheme="minorEastAsia"/>
                <w:sz w:val="24"/>
              </w:rPr>
            </w:pPr>
          </w:p>
        </w:tc>
        <w:tc>
          <w:tcPr>
            <w:tcW w:w="2010" w:type="dxa"/>
            <w:vAlign w:val="center"/>
          </w:tcPr>
          <w:p w14:paraId="5FCBDF3C" w14:textId="77777777" w:rsidR="00574806" w:rsidRPr="00447005" w:rsidRDefault="00574806">
            <w:pPr>
              <w:spacing w:line="400" w:lineRule="atLeast"/>
              <w:jc w:val="center"/>
              <w:rPr>
                <w:rFonts w:asciiTheme="minorEastAsia" w:eastAsiaTheme="minorEastAsia" w:hAnsiTheme="minorEastAsia"/>
                <w:sz w:val="24"/>
              </w:rPr>
            </w:pPr>
          </w:p>
        </w:tc>
        <w:tc>
          <w:tcPr>
            <w:tcW w:w="2526" w:type="dxa"/>
            <w:vAlign w:val="center"/>
          </w:tcPr>
          <w:p w14:paraId="2B3FF490" w14:textId="77777777" w:rsidR="00574806" w:rsidRPr="00447005" w:rsidRDefault="00574806">
            <w:pPr>
              <w:spacing w:line="400" w:lineRule="atLeast"/>
              <w:jc w:val="center"/>
              <w:rPr>
                <w:rFonts w:asciiTheme="minorEastAsia" w:eastAsiaTheme="minorEastAsia" w:hAnsiTheme="minorEastAsia"/>
                <w:sz w:val="24"/>
              </w:rPr>
            </w:pPr>
          </w:p>
        </w:tc>
        <w:tc>
          <w:tcPr>
            <w:tcW w:w="1843" w:type="dxa"/>
            <w:vAlign w:val="center"/>
          </w:tcPr>
          <w:p w14:paraId="4F960424" w14:textId="77777777" w:rsidR="00574806" w:rsidRPr="00447005" w:rsidRDefault="00574806">
            <w:pPr>
              <w:spacing w:line="400" w:lineRule="atLeast"/>
              <w:jc w:val="center"/>
              <w:rPr>
                <w:rFonts w:asciiTheme="minorEastAsia" w:eastAsiaTheme="minorEastAsia" w:hAnsiTheme="minorEastAsia"/>
                <w:sz w:val="24"/>
              </w:rPr>
            </w:pPr>
          </w:p>
        </w:tc>
        <w:tc>
          <w:tcPr>
            <w:tcW w:w="1559" w:type="dxa"/>
            <w:vAlign w:val="center"/>
          </w:tcPr>
          <w:p w14:paraId="4929AC06" w14:textId="77777777" w:rsidR="00574806" w:rsidRPr="00447005" w:rsidRDefault="00574806">
            <w:pPr>
              <w:spacing w:line="400" w:lineRule="atLeast"/>
              <w:jc w:val="center"/>
              <w:rPr>
                <w:rFonts w:asciiTheme="minorEastAsia" w:eastAsiaTheme="minorEastAsia" w:hAnsiTheme="minorEastAsia"/>
                <w:sz w:val="24"/>
              </w:rPr>
            </w:pPr>
          </w:p>
        </w:tc>
      </w:tr>
    </w:tbl>
    <w:p w14:paraId="03B07873" w14:textId="77777777" w:rsidR="00574806" w:rsidRPr="00447005" w:rsidRDefault="00574806">
      <w:pPr>
        <w:snapToGrid w:val="0"/>
        <w:jc w:val="center"/>
        <w:rPr>
          <w:rFonts w:asciiTheme="minorEastAsia" w:eastAsiaTheme="minorEastAsia" w:hAnsiTheme="minorEastAsia"/>
          <w:b/>
          <w:spacing w:val="20"/>
          <w:sz w:val="24"/>
        </w:rPr>
      </w:pPr>
    </w:p>
    <w:p w14:paraId="24097F8A" w14:textId="77777777" w:rsidR="00574806" w:rsidRPr="00447005" w:rsidRDefault="00E45985">
      <w:pPr>
        <w:autoSpaceDE w:val="0"/>
        <w:autoSpaceDN w:val="0"/>
        <w:adjustRightInd w:val="0"/>
        <w:snapToGrid w:val="0"/>
        <w:rPr>
          <w:rFonts w:asciiTheme="minorEastAsia" w:eastAsiaTheme="minorEastAsia" w:hAnsiTheme="minorEastAsia"/>
          <w:sz w:val="24"/>
        </w:rPr>
      </w:pPr>
      <w:r w:rsidRPr="00447005">
        <w:rPr>
          <w:rFonts w:asciiTheme="minorEastAsia" w:eastAsiaTheme="minorEastAsia" w:hAnsiTheme="minorEastAsia" w:hint="eastAsia"/>
          <w:sz w:val="24"/>
          <w:lang w:val="zh-CN"/>
        </w:rPr>
        <w:t>注：</w:t>
      </w:r>
      <w:r w:rsidRPr="00447005">
        <w:rPr>
          <w:rFonts w:asciiTheme="minorEastAsia" w:eastAsiaTheme="minorEastAsia" w:hAnsiTheme="minorEastAsia" w:hint="eastAsia"/>
          <w:sz w:val="24"/>
        </w:rPr>
        <w:t>1.投标人应在本表中对照招标文件服务要求与实际投标服务要求逐项对应列出，并在“偏离说明”项下填写以下内容：优于的，填写“正偏离”；符合的，填写“无偏离”；低于的，填写“负偏离”。</w:t>
      </w:r>
    </w:p>
    <w:p w14:paraId="1B6E879C" w14:textId="77777777" w:rsidR="00574806" w:rsidRPr="00447005" w:rsidRDefault="00E45985">
      <w:pPr>
        <w:adjustRightInd w:val="0"/>
        <w:snapToGrid w:val="0"/>
        <w:ind w:firstLineChars="200" w:firstLine="480"/>
        <w:jc w:val="left"/>
        <w:rPr>
          <w:rFonts w:asciiTheme="minorEastAsia" w:eastAsiaTheme="minorEastAsia" w:hAnsiTheme="minorEastAsia"/>
          <w:sz w:val="24"/>
        </w:rPr>
      </w:pPr>
      <w:r w:rsidRPr="00447005">
        <w:rPr>
          <w:rFonts w:asciiTheme="minorEastAsia" w:eastAsiaTheme="minorEastAsia" w:hAnsiTheme="minorEastAsia"/>
          <w:sz w:val="24"/>
        </w:rPr>
        <w:t>2</w:t>
      </w:r>
      <w:r w:rsidRPr="00447005">
        <w:rPr>
          <w:rFonts w:asciiTheme="minorEastAsia" w:eastAsiaTheme="minorEastAsia" w:hAnsiTheme="minorEastAsia" w:hint="eastAsia"/>
          <w:sz w:val="24"/>
        </w:rPr>
        <w:t>.若事项较多，投标人可根据响应内容的实际情况另纸说明。</w:t>
      </w:r>
    </w:p>
    <w:p w14:paraId="7A55212B" w14:textId="77777777" w:rsidR="00574806" w:rsidRPr="00447005" w:rsidRDefault="00574806">
      <w:pPr>
        <w:adjustRightInd w:val="0"/>
        <w:snapToGrid w:val="0"/>
        <w:spacing w:line="460" w:lineRule="exact"/>
        <w:ind w:firstLineChars="200" w:firstLine="480"/>
        <w:jc w:val="left"/>
        <w:rPr>
          <w:rFonts w:asciiTheme="minorEastAsia" w:eastAsiaTheme="minorEastAsia" w:hAnsiTheme="minorEastAsia"/>
          <w:sz w:val="24"/>
        </w:rPr>
      </w:pPr>
    </w:p>
    <w:p w14:paraId="2EE662FC" w14:textId="77777777" w:rsidR="00574806" w:rsidRPr="00447005" w:rsidRDefault="00E45985">
      <w:pPr>
        <w:adjustRightInd w:val="0"/>
        <w:snapToGrid w:val="0"/>
        <w:spacing w:line="460" w:lineRule="exact"/>
        <w:ind w:firstLineChars="200" w:firstLine="480"/>
        <w:jc w:val="left"/>
        <w:rPr>
          <w:rFonts w:asciiTheme="minorEastAsia" w:eastAsiaTheme="minorEastAsia" w:hAnsiTheme="minorEastAsia"/>
          <w:sz w:val="24"/>
        </w:rPr>
      </w:pPr>
      <w:r w:rsidRPr="00447005">
        <w:rPr>
          <w:rFonts w:asciiTheme="minorEastAsia" w:eastAsiaTheme="minorEastAsia" w:hAnsiTheme="minorEastAsia" w:hint="eastAsia"/>
          <w:sz w:val="24"/>
        </w:rPr>
        <w:t>投标单位：（公章）</w:t>
      </w:r>
    </w:p>
    <w:p w14:paraId="57703AD5" w14:textId="77777777" w:rsidR="00574806" w:rsidRPr="00447005" w:rsidRDefault="00E45985">
      <w:pPr>
        <w:adjustRightInd w:val="0"/>
        <w:snapToGrid w:val="0"/>
        <w:spacing w:line="460" w:lineRule="exact"/>
        <w:ind w:firstLineChars="200" w:firstLine="480"/>
        <w:jc w:val="left"/>
        <w:rPr>
          <w:rFonts w:asciiTheme="minorEastAsia" w:eastAsiaTheme="minorEastAsia" w:hAnsiTheme="minorEastAsia"/>
          <w:bCs/>
          <w:sz w:val="24"/>
        </w:rPr>
      </w:pPr>
      <w:r w:rsidRPr="00447005">
        <w:rPr>
          <w:rFonts w:asciiTheme="minorEastAsia" w:eastAsiaTheme="minorEastAsia" w:hAnsiTheme="minorEastAsia" w:hint="eastAsia"/>
          <w:sz w:val="24"/>
        </w:rPr>
        <w:t>法定代表人或代理人（签字或盖章）</w:t>
      </w:r>
      <w:r w:rsidRPr="00447005">
        <w:rPr>
          <w:rFonts w:asciiTheme="minorEastAsia" w:eastAsiaTheme="minorEastAsia" w:hAnsiTheme="minorEastAsia" w:hint="eastAsia"/>
          <w:bCs/>
          <w:sz w:val="24"/>
        </w:rPr>
        <w:t>：</w:t>
      </w:r>
    </w:p>
    <w:p w14:paraId="078DDCB1" w14:textId="77777777" w:rsidR="00574806" w:rsidRPr="00447005" w:rsidRDefault="00E45985">
      <w:pPr>
        <w:spacing w:line="460" w:lineRule="exact"/>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日期：   年   月   日</w:t>
      </w:r>
    </w:p>
    <w:p w14:paraId="68582793" w14:textId="77777777" w:rsidR="00E45985" w:rsidRPr="00447005" w:rsidRDefault="00E45985">
      <w:pPr>
        <w:widowControl/>
        <w:spacing w:line="240" w:lineRule="auto"/>
        <w:jc w:val="left"/>
        <w:rPr>
          <w:rFonts w:asciiTheme="minorEastAsia" w:eastAsiaTheme="minorEastAsia" w:hAnsiTheme="minorEastAsia" w:cstheme="minorBidi"/>
          <w:b/>
          <w:bCs/>
          <w:sz w:val="24"/>
        </w:rPr>
      </w:pPr>
      <w:r w:rsidRPr="00447005">
        <w:rPr>
          <w:rFonts w:asciiTheme="minorEastAsia" w:eastAsiaTheme="minorEastAsia" w:hAnsiTheme="minorEastAsia"/>
          <w:b/>
          <w:bCs/>
          <w:sz w:val="24"/>
        </w:rPr>
        <w:br w:type="page"/>
      </w:r>
    </w:p>
    <w:p w14:paraId="18F311DD" w14:textId="0C451DB9" w:rsidR="00574806" w:rsidRPr="00447005" w:rsidRDefault="00C6398A">
      <w:pPr>
        <w:pStyle w:val="a7"/>
        <w:snapToGrid w:val="0"/>
        <w:spacing w:line="360" w:lineRule="auto"/>
        <w:rPr>
          <w:rFonts w:asciiTheme="minorEastAsia" w:eastAsiaTheme="minorEastAsia" w:hAnsiTheme="minorEastAsia"/>
          <w:b/>
          <w:bCs/>
          <w:sz w:val="24"/>
          <w:szCs w:val="24"/>
        </w:rPr>
      </w:pPr>
      <w:r w:rsidRPr="00447005">
        <w:rPr>
          <w:rFonts w:asciiTheme="minorEastAsia" w:eastAsiaTheme="minorEastAsia" w:hAnsiTheme="minorEastAsia"/>
          <w:b/>
          <w:bCs/>
          <w:sz w:val="24"/>
          <w:szCs w:val="24"/>
        </w:rPr>
        <w:lastRenderedPageBreak/>
        <w:t>10</w:t>
      </w:r>
      <w:r w:rsidR="00E45985" w:rsidRPr="00447005">
        <w:rPr>
          <w:rFonts w:asciiTheme="minorEastAsia" w:eastAsiaTheme="minorEastAsia" w:hAnsiTheme="minorEastAsia" w:hint="eastAsia"/>
          <w:b/>
          <w:bCs/>
          <w:sz w:val="24"/>
          <w:szCs w:val="24"/>
        </w:rPr>
        <w:t>、商务偏离表</w:t>
      </w:r>
    </w:p>
    <w:p w14:paraId="40010E7F" w14:textId="77777777" w:rsidR="00574806" w:rsidRPr="00447005" w:rsidRDefault="00E45985">
      <w:pPr>
        <w:snapToGrid w:val="0"/>
        <w:jc w:val="center"/>
        <w:rPr>
          <w:rFonts w:asciiTheme="minorEastAsia" w:eastAsiaTheme="minorEastAsia" w:hAnsiTheme="minorEastAsia"/>
          <w:b/>
          <w:spacing w:val="20"/>
          <w:sz w:val="24"/>
        </w:rPr>
      </w:pPr>
      <w:r w:rsidRPr="00447005">
        <w:rPr>
          <w:rFonts w:asciiTheme="minorEastAsia" w:eastAsiaTheme="minorEastAsia" w:hAnsiTheme="minorEastAsia" w:hint="eastAsia"/>
          <w:b/>
          <w:spacing w:val="20"/>
          <w:sz w:val="24"/>
        </w:rPr>
        <w:t>商务条款偏离表</w:t>
      </w: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0"/>
        <w:gridCol w:w="2213"/>
        <w:gridCol w:w="1959"/>
        <w:gridCol w:w="1842"/>
        <w:gridCol w:w="1578"/>
        <w:gridCol w:w="1000"/>
      </w:tblGrid>
      <w:tr w:rsidR="00574806" w:rsidRPr="00447005" w14:paraId="17FF1A42" w14:textId="77777777">
        <w:trPr>
          <w:cantSplit/>
          <w:trHeight w:val="80"/>
          <w:tblHeader/>
        </w:trPr>
        <w:tc>
          <w:tcPr>
            <w:tcW w:w="730" w:type="dxa"/>
            <w:tcBorders>
              <w:top w:val="single" w:sz="8" w:space="0" w:color="auto"/>
              <w:left w:val="single" w:sz="8" w:space="0" w:color="auto"/>
              <w:bottom w:val="single" w:sz="8" w:space="0" w:color="auto"/>
              <w:right w:val="single" w:sz="8" w:space="0" w:color="auto"/>
            </w:tcBorders>
            <w:vAlign w:val="center"/>
          </w:tcPr>
          <w:p w14:paraId="0395F55B" w14:textId="77777777" w:rsidR="00574806" w:rsidRPr="00447005" w:rsidRDefault="00E45985">
            <w:pPr>
              <w:snapToGrid w:val="0"/>
              <w:jc w:val="center"/>
              <w:rPr>
                <w:rFonts w:asciiTheme="minorEastAsia" w:eastAsiaTheme="minorEastAsia" w:hAnsiTheme="minorEastAsia"/>
                <w:bCs/>
                <w:sz w:val="24"/>
              </w:rPr>
            </w:pPr>
            <w:r w:rsidRPr="00447005">
              <w:rPr>
                <w:rFonts w:asciiTheme="minorEastAsia" w:eastAsiaTheme="minorEastAsia" w:hAnsiTheme="minorEastAsia" w:hint="eastAsia"/>
                <w:bCs/>
                <w:sz w:val="24"/>
              </w:rPr>
              <w:t>序号</w:t>
            </w:r>
          </w:p>
        </w:tc>
        <w:tc>
          <w:tcPr>
            <w:tcW w:w="2213" w:type="dxa"/>
            <w:tcBorders>
              <w:top w:val="single" w:sz="8" w:space="0" w:color="auto"/>
              <w:left w:val="single" w:sz="8" w:space="0" w:color="auto"/>
              <w:bottom w:val="single" w:sz="8" w:space="0" w:color="auto"/>
              <w:right w:val="single" w:sz="8" w:space="0" w:color="auto"/>
            </w:tcBorders>
            <w:vAlign w:val="center"/>
          </w:tcPr>
          <w:p w14:paraId="2AF26805" w14:textId="77777777" w:rsidR="00574806" w:rsidRPr="00447005" w:rsidRDefault="00E45985">
            <w:pPr>
              <w:snapToGrid w:val="0"/>
              <w:jc w:val="center"/>
              <w:rPr>
                <w:rFonts w:asciiTheme="minorEastAsia" w:eastAsiaTheme="minorEastAsia" w:hAnsiTheme="minorEastAsia"/>
                <w:bCs/>
                <w:sz w:val="24"/>
              </w:rPr>
            </w:pPr>
            <w:r w:rsidRPr="00447005">
              <w:rPr>
                <w:rFonts w:asciiTheme="minorEastAsia" w:eastAsiaTheme="minorEastAsia" w:hAnsiTheme="minorEastAsia" w:hint="eastAsia"/>
                <w:bCs/>
                <w:sz w:val="24"/>
              </w:rPr>
              <w:t>内容</w:t>
            </w:r>
          </w:p>
        </w:tc>
        <w:tc>
          <w:tcPr>
            <w:tcW w:w="1959" w:type="dxa"/>
            <w:tcBorders>
              <w:top w:val="single" w:sz="8" w:space="0" w:color="auto"/>
              <w:left w:val="single" w:sz="8" w:space="0" w:color="auto"/>
              <w:bottom w:val="single" w:sz="8" w:space="0" w:color="auto"/>
              <w:right w:val="single" w:sz="8" w:space="0" w:color="auto"/>
            </w:tcBorders>
            <w:vAlign w:val="center"/>
          </w:tcPr>
          <w:p w14:paraId="308D57FE" w14:textId="77777777" w:rsidR="00574806" w:rsidRPr="00447005" w:rsidRDefault="00E45985">
            <w:pPr>
              <w:snapToGrid w:val="0"/>
              <w:jc w:val="center"/>
              <w:rPr>
                <w:rFonts w:asciiTheme="minorEastAsia" w:eastAsiaTheme="minorEastAsia" w:hAnsiTheme="minorEastAsia"/>
                <w:bCs/>
                <w:sz w:val="24"/>
              </w:rPr>
            </w:pPr>
            <w:r w:rsidRPr="00447005">
              <w:rPr>
                <w:rFonts w:asciiTheme="minorEastAsia" w:eastAsiaTheme="minorEastAsia" w:hAnsiTheme="minorEastAsia" w:cs="宋体"/>
                <w:kern w:val="1"/>
                <w:sz w:val="24"/>
              </w:rPr>
              <w:t>招标文件的商务条款</w:t>
            </w:r>
          </w:p>
        </w:tc>
        <w:tc>
          <w:tcPr>
            <w:tcW w:w="1842" w:type="dxa"/>
            <w:tcBorders>
              <w:top w:val="single" w:sz="8" w:space="0" w:color="auto"/>
              <w:left w:val="single" w:sz="8" w:space="0" w:color="auto"/>
              <w:bottom w:val="single" w:sz="8" w:space="0" w:color="auto"/>
              <w:right w:val="single" w:sz="8" w:space="0" w:color="auto"/>
            </w:tcBorders>
            <w:vAlign w:val="center"/>
          </w:tcPr>
          <w:p w14:paraId="39756C63" w14:textId="77777777" w:rsidR="00574806" w:rsidRPr="00447005" w:rsidRDefault="00E45985">
            <w:pPr>
              <w:snapToGrid w:val="0"/>
              <w:jc w:val="center"/>
              <w:rPr>
                <w:rFonts w:asciiTheme="minorEastAsia" w:eastAsiaTheme="minorEastAsia" w:hAnsiTheme="minorEastAsia"/>
                <w:bCs/>
                <w:sz w:val="24"/>
              </w:rPr>
            </w:pPr>
            <w:r w:rsidRPr="00447005">
              <w:rPr>
                <w:rFonts w:asciiTheme="minorEastAsia" w:eastAsiaTheme="minorEastAsia" w:hAnsiTheme="minorEastAsia" w:cs="宋体"/>
                <w:kern w:val="1"/>
                <w:sz w:val="24"/>
              </w:rPr>
              <w:t>投标文件的商务条款</w:t>
            </w:r>
          </w:p>
        </w:tc>
        <w:tc>
          <w:tcPr>
            <w:tcW w:w="1578" w:type="dxa"/>
            <w:tcBorders>
              <w:top w:val="single" w:sz="8" w:space="0" w:color="auto"/>
              <w:left w:val="single" w:sz="8" w:space="0" w:color="auto"/>
              <w:bottom w:val="single" w:sz="8" w:space="0" w:color="auto"/>
              <w:right w:val="single" w:sz="8" w:space="0" w:color="auto"/>
            </w:tcBorders>
            <w:vAlign w:val="center"/>
          </w:tcPr>
          <w:p w14:paraId="68CBE5E2" w14:textId="77777777" w:rsidR="00574806" w:rsidRPr="00447005" w:rsidRDefault="00E45985">
            <w:pPr>
              <w:snapToGrid w:val="0"/>
              <w:jc w:val="center"/>
              <w:rPr>
                <w:rFonts w:asciiTheme="minorEastAsia" w:eastAsiaTheme="minorEastAsia" w:hAnsiTheme="minorEastAsia" w:cs="宋体"/>
                <w:kern w:val="1"/>
                <w:sz w:val="24"/>
              </w:rPr>
            </w:pPr>
            <w:r w:rsidRPr="00447005">
              <w:rPr>
                <w:rFonts w:asciiTheme="minorEastAsia" w:eastAsiaTheme="minorEastAsia" w:hAnsiTheme="minorEastAsia" w:cs="宋体" w:hint="eastAsia"/>
                <w:kern w:val="1"/>
                <w:sz w:val="24"/>
              </w:rPr>
              <w:t>偏离说明</w:t>
            </w:r>
          </w:p>
        </w:tc>
        <w:tc>
          <w:tcPr>
            <w:tcW w:w="1000" w:type="dxa"/>
            <w:tcBorders>
              <w:top w:val="single" w:sz="8" w:space="0" w:color="auto"/>
              <w:left w:val="single" w:sz="8" w:space="0" w:color="auto"/>
              <w:bottom w:val="single" w:sz="8" w:space="0" w:color="auto"/>
              <w:right w:val="single" w:sz="8" w:space="0" w:color="auto"/>
            </w:tcBorders>
            <w:vAlign w:val="center"/>
          </w:tcPr>
          <w:p w14:paraId="713EF9B9" w14:textId="77777777" w:rsidR="00574806" w:rsidRPr="00447005" w:rsidRDefault="00E45985">
            <w:pPr>
              <w:snapToGrid w:val="0"/>
              <w:jc w:val="center"/>
              <w:rPr>
                <w:rFonts w:asciiTheme="minorEastAsia" w:eastAsiaTheme="minorEastAsia" w:hAnsiTheme="minorEastAsia"/>
                <w:bCs/>
                <w:sz w:val="24"/>
              </w:rPr>
            </w:pPr>
            <w:r w:rsidRPr="00447005">
              <w:rPr>
                <w:rFonts w:asciiTheme="minorEastAsia" w:eastAsiaTheme="minorEastAsia" w:hAnsiTheme="minorEastAsia" w:hint="eastAsia"/>
                <w:bCs/>
                <w:sz w:val="24"/>
              </w:rPr>
              <w:t>备注</w:t>
            </w:r>
          </w:p>
        </w:tc>
      </w:tr>
      <w:tr w:rsidR="00574806" w:rsidRPr="00447005" w14:paraId="2D622F04" w14:textId="77777777">
        <w:trPr>
          <w:cantSplit/>
          <w:trHeight w:val="80"/>
        </w:trPr>
        <w:tc>
          <w:tcPr>
            <w:tcW w:w="730" w:type="dxa"/>
            <w:tcBorders>
              <w:top w:val="single" w:sz="8" w:space="0" w:color="auto"/>
              <w:left w:val="single" w:sz="8" w:space="0" w:color="auto"/>
              <w:bottom w:val="single" w:sz="8" w:space="0" w:color="auto"/>
              <w:right w:val="single" w:sz="8" w:space="0" w:color="auto"/>
            </w:tcBorders>
          </w:tcPr>
          <w:p w14:paraId="309F06C2" w14:textId="77777777" w:rsidR="00574806" w:rsidRPr="00447005" w:rsidRDefault="00E45985">
            <w:pPr>
              <w:snapToGrid w:val="0"/>
              <w:jc w:val="center"/>
              <w:rPr>
                <w:rFonts w:asciiTheme="minorEastAsia" w:eastAsiaTheme="minorEastAsia" w:hAnsiTheme="minorEastAsia"/>
                <w:bCs/>
                <w:sz w:val="24"/>
              </w:rPr>
            </w:pPr>
            <w:r w:rsidRPr="00447005">
              <w:rPr>
                <w:rFonts w:asciiTheme="minorEastAsia" w:eastAsiaTheme="minorEastAsia" w:hAnsiTheme="minorEastAsia" w:hint="eastAsia"/>
                <w:bCs/>
                <w:sz w:val="24"/>
              </w:rPr>
              <w:t>1</w:t>
            </w:r>
          </w:p>
        </w:tc>
        <w:tc>
          <w:tcPr>
            <w:tcW w:w="2213" w:type="dxa"/>
            <w:tcBorders>
              <w:top w:val="single" w:sz="8" w:space="0" w:color="auto"/>
              <w:left w:val="single" w:sz="8" w:space="0" w:color="auto"/>
              <w:bottom w:val="single" w:sz="8" w:space="0" w:color="auto"/>
              <w:right w:val="single" w:sz="8" w:space="0" w:color="auto"/>
            </w:tcBorders>
          </w:tcPr>
          <w:p w14:paraId="5FD2FD77" w14:textId="77777777" w:rsidR="00574806" w:rsidRPr="00447005" w:rsidRDefault="00574806">
            <w:pPr>
              <w:snapToGrid w:val="0"/>
              <w:rPr>
                <w:rFonts w:asciiTheme="minorEastAsia" w:eastAsiaTheme="minorEastAsia" w:hAnsiTheme="minorEastAsia" w:cs="仿宋_GB2312"/>
                <w:sz w:val="24"/>
                <w:lang w:val="zh-CN"/>
              </w:rPr>
            </w:pPr>
          </w:p>
        </w:tc>
        <w:tc>
          <w:tcPr>
            <w:tcW w:w="1959" w:type="dxa"/>
            <w:tcBorders>
              <w:top w:val="single" w:sz="8" w:space="0" w:color="auto"/>
              <w:left w:val="single" w:sz="8" w:space="0" w:color="auto"/>
              <w:bottom w:val="single" w:sz="8" w:space="0" w:color="auto"/>
              <w:right w:val="single" w:sz="8" w:space="0" w:color="auto"/>
            </w:tcBorders>
          </w:tcPr>
          <w:p w14:paraId="3C52B8E3" w14:textId="77777777" w:rsidR="00574806" w:rsidRPr="00447005" w:rsidRDefault="00574806">
            <w:pPr>
              <w:snapToGrid w:val="0"/>
              <w:rPr>
                <w:rFonts w:asciiTheme="minorEastAsia" w:eastAsiaTheme="minorEastAsia" w:hAnsiTheme="minorEastAsia"/>
                <w:sz w:val="24"/>
              </w:rPr>
            </w:pPr>
          </w:p>
        </w:tc>
        <w:tc>
          <w:tcPr>
            <w:tcW w:w="1842" w:type="dxa"/>
            <w:tcBorders>
              <w:top w:val="single" w:sz="8" w:space="0" w:color="auto"/>
              <w:left w:val="single" w:sz="8" w:space="0" w:color="auto"/>
              <w:bottom w:val="single" w:sz="8" w:space="0" w:color="auto"/>
              <w:right w:val="single" w:sz="8" w:space="0" w:color="auto"/>
            </w:tcBorders>
          </w:tcPr>
          <w:p w14:paraId="4C8BC391" w14:textId="77777777" w:rsidR="00574806" w:rsidRPr="00447005" w:rsidRDefault="00574806">
            <w:pPr>
              <w:snapToGrid w:val="0"/>
              <w:rPr>
                <w:rFonts w:asciiTheme="minorEastAsia" w:eastAsiaTheme="minorEastAsia" w:hAnsiTheme="minorEastAsia"/>
                <w:sz w:val="24"/>
              </w:rPr>
            </w:pPr>
          </w:p>
        </w:tc>
        <w:tc>
          <w:tcPr>
            <w:tcW w:w="1578" w:type="dxa"/>
            <w:tcBorders>
              <w:top w:val="single" w:sz="8" w:space="0" w:color="auto"/>
              <w:left w:val="single" w:sz="8" w:space="0" w:color="auto"/>
              <w:bottom w:val="single" w:sz="8" w:space="0" w:color="auto"/>
              <w:right w:val="single" w:sz="8" w:space="0" w:color="auto"/>
            </w:tcBorders>
          </w:tcPr>
          <w:p w14:paraId="28DA691E" w14:textId="77777777" w:rsidR="00574806" w:rsidRPr="00447005" w:rsidRDefault="00574806">
            <w:pPr>
              <w:snapToGrid w:val="0"/>
              <w:rPr>
                <w:rFonts w:asciiTheme="minorEastAsia" w:eastAsiaTheme="minorEastAsia" w:hAnsiTheme="minorEastAsia"/>
                <w:sz w:val="24"/>
              </w:rPr>
            </w:pPr>
          </w:p>
        </w:tc>
        <w:tc>
          <w:tcPr>
            <w:tcW w:w="1000" w:type="dxa"/>
            <w:tcBorders>
              <w:top w:val="single" w:sz="8" w:space="0" w:color="auto"/>
              <w:left w:val="single" w:sz="8" w:space="0" w:color="auto"/>
              <w:bottom w:val="single" w:sz="8" w:space="0" w:color="auto"/>
              <w:right w:val="single" w:sz="8" w:space="0" w:color="auto"/>
            </w:tcBorders>
          </w:tcPr>
          <w:p w14:paraId="5DFF7CC3" w14:textId="77777777" w:rsidR="00574806" w:rsidRPr="00447005" w:rsidRDefault="00574806">
            <w:pPr>
              <w:snapToGrid w:val="0"/>
              <w:rPr>
                <w:rFonts w:asciiTheme="minorEastAsia" w:eastAsiaTheme="minorEastAsia" w:hAnsiTheme="minorEastAsia"/>
                <w:sz w:val="24"/>
              </w:rPr>
            </w:pPr>
          </w:p>
        </w:tc>
      </w:tr>
      <w:tr w:rsidR="00574806" w:rsidRPr="00447005" w14:paraId="7ACDA4EA" w14:textId="77777777">
        <w:trPr>
          <w:cantSplit/>
          <w:trHeight w:val="80"/>
        </w:trPr>
        <w:tc>
          <w:tcPr>
            <w:tcW w:w="730" w:type="dxa"/>
            <w:tcBorders>
              <w:top w:val="single" w:sz="8" w:space="0" w:color="auto"/>
              <w:left w:val="single" w:sz="8" w:space="0" w:color="auto"/>
              <w:bottom w:val="single" w:sz="8" w:space="0" w:color="auto"/>
              <w:right w:val="single" w:sz="8" w:space="0" w:color="auto"/>
            </w:tcBorders>
          </w:tcPr>
          <w:p w14:paraId="2AB26EB1" w14:textId="77777777" w:rsidR="00574806" w:rsidRPr="00447005" w:rsidRDefault="00E45985">
            <w:pPr>
              <w:snapToGrid w:val="0"/>
              <w:jc w:val="center"/>
              <w:rPr>
                <w:rFonts w:asciiTheme="minorEastAsia" w:eastAsiaTheme="minorEastAsia" w:hAnsiTheme="minorEastAsia"/>
                <w:bCs/>
                <w:sz w:val="24"/>
              </w:rPr>
            </w:pPr>
            <w:r w:rsidRPr="00447005">
              <w:rPr>
                <w:rFonts w:asciiTheme="minorEastAsia" w:eastAsiaTheme="minorEastAsia" w:hAnsiTheme="minorEastAsia" w:hint="eastAsia"/>
                <w:bCs/>
                <w:sz w:val="24"/>
              </w:rPr>
              <w:t>2</w:t>
            </w:r>
          </w:p>
        </w:tc>
        <w:tc>
          <w:tcPr>
            <w:tcW w:w="2213" w:type="dxa"/>
            <w:tcBorders>
              <w:top w:val="single" w:sz="8" w:space="0" w:color="auto"/>
              <w:left w:val="single" w:sz="8" w:space="0" w:color="auto"/>
              <w:bottom w:val="single" w:sz="8" w:space="0" w:color="auto"/>
              <w:right w:val="single" w:sz="8" w:space="0" w:color="auto"/>
            </w:tcBorders>
          </w:tcPr>
          <w:p w14:paraId="1A4D45A9" w14:textId="77777777" w:rsidR="00574806" w:rsidRPr="00447005" w:rsidRDefault="00574806">
            <w:pPr>
              <w:snapToGrid w:val="0"/>
              <w:rPr>
                <w:rFonts w:asciiTheme="minorEastAsia" w:eastAsiaTheme="minorEastAsia" w:hAnsiTheme="minorEastAsia" w:cs="仿宋_GB2312"/>
                <w:sz w:val="24"/>
                <w:lang w:val="zh-CN"/>
              </w:rPr>
            </w:pPr>
          </w:p>
        </w:tc>
        <w:tc>
          <w:tcPr>
            <w:tcW w:w="1959" w:type="dxa"/>
            <w:tcBorders>
              <w:top w:val="single" w:sz="8" w:space="0" w:color="auto"/>
              <w:left w:val="single" w:sz="8" w:space="0" w:color="auto"/>
              <w:bottom w:val="single" w:sz="8" w:space="0" w:color="auto"/>
              <w:right w:val="single" w:sz="8" w:space="0" w:color="auto"/>
            </w:tcBorders>
          </w:tcPr>
          <w:p w14:paraId="21761134" w14:textId="77777777" w:rsidR="00574806" w:rsidRPr="00447005" w:rsidRDefault="00574806">
            <w:pPr>
              <w:snapToGrid w:val="0"/>
              <w:rPr>
                <w:rFonts w:asciiTheme="minorEastAsia" w:eastAsiaTheme="minorEastAsia" w:hAnsiTheme="minorEastAsia"/>
                <w:sz w:val="24"/>
              </w:rPr>
            </w:pPr>
          </w:p>
        </w:tc>
        <w:tc>
          <w:tcPr>
            <w:tcW w:w="1842" w:type="dxa"/>
            <w:tcBorders>
              <w:top w:val="single" w:sz="8" w:space="0" w:color="auto"/>
              <w:left w:val="single" w:sz="8" w:space="0" w:color="auto"/>
              <w:bottom w:val="single" w:sz="8" w:space="0" w:color="auto"/>
              <w:right w:val="single" w:sz="8" w:space="0" w:color="auto"/>
            </w:tcBorders>
          </w:tcPr>
          <w:p w14:paraId="497EC331" w14:textId="77777777" w:rsidR="00574806" w:rsidRPr="00447005" w:rsidRDefault="00574806">
            <w:pPr>
              <w:snapToGrid w:val="0"/>
              <w:rPr>
                <w:rFonts w:asciiTheme="minorEastAsia" w:eastAsiaTheme="minorEastAsia" w:hAnsiTheme="minorEastAsia"/>
                <w:sz w:val="24"/>
              </w:rPr>
            </w:pPr>
          </w:p>
        </w:tc>
        <w:tc>
          <w:tcPr>
            <w:tcW w:w="1578" w:type="dxa"/>
            <w:tcBorders>
              <w:top w:val="single" w:sz="8" w:space="0" w:color="auto"/>
              <w:left w:val="single" w:sz="8" w:space="0" w:color="auto"/>
              <w:bottom w:val="single" w:sz="8" w:space="0" w:color="auto"/>
              <w:right w:val="single" w:sz="8" w:space="0" w:color="auto"/>
            </w:tcBorders>
          </w:tcPr>
          <w:p w14:paraId="1F131DB2" w14:textId="77777777" w:rsidR="00574806" w:rsidRPr="00447005" w:rsidRDefault="00574806">
            <w:pPr>
              <w:snapToGrid w:val="0"/>
              <w:rPr>
                <w:rFonts w:asciiTheme="minorEastAsia" w:eastAsiaTheme="minorEastAsia" w:hAnsiTheme="minorEastAsia"/>
                <w:sz w:val="24"/>
              </w:rPr>
            </w:pPr>
          </w:p>
        </w:tc>
        <w:tc>
          <w:tcPr>
            <w:tcW w:w="1000" w:type="dxa"/>
            <w:tcBorders>
              <w:top w:val="single" w:sz="8" w:space="0" w:color="auto"/>
              <w:left w:val="single" w:sz="8" w:space="0" w:color="auto"/>
              <w:bottom w:val="single" w:sz="8" w:space="0" w:color="auto"/>
              <w:right w:val="single" w:sz="8" w:space="0" w:color="auto"/>
            </w:tcBorders>
          </w:tcPr>
          <w:p w14:paraId="3B6708E9" w14:textId="77777777" w:rsidR="00574806" w:rsidRPr="00447005" w:rsidRDefault="00574806">
            <w:pPr>
              <w:snapToGrid w:val="0"/>
              <w:rPr>
                <w:rFonts w:asciiTheme="minorEastAsia" w:eastAsiaTheme="minorEastAsia" w:hAnsiTheme="minorEastAsia"/>
                <w:sz w:val="24"/>
              </w:rPr>
            </w:pPr>
          </w:p>
        </w:tc>
      </w:tr>
      <w:tr w:rsidR="00574806" w:rsidRPr="00447005" w14:paraId="2A40A141" w14:textId="77777777">
        <w:trPr>
          <w:cantSplit/>
          <w:trHeight w:val="80"/>
        </w:trPr>
        <w:tc>
          <w:tcPr>
            <w:tcW w:w="730" w:type="dxa"/>
            <w:tcBorders>
              <w:top w:val="single" w:sz="8" w:space="0" w:color="auto"/>
              <w:left w:val="single" w:sz="8" w:space="0" w:color="auto"/>
              <w:bottom w:val="single" w:sz="8" w:space="0" w:color="auto"/>
              <w:right w:val="single" w:sz="8" w:space="0" w:color="auto"/>
            </w:tcBorders>
          </w:tcPr>
          <w:p w14:paraId="3E3C8FC8" w14:textId="77777777" w:rsidR="00574806" w:rsidRPr="00447005" w:rsidRDefault="00E45985">
            <w:pPr>
              <w:snapToGrid w:val="0"/>
              <w:jc w:val="center"/>
              <w:rPr>
                <w:rFonts w:asciiTheme="minorEastAsia" w:eastAsiaTheme="minorEastAsia" w:hAnsiTheme="minorEastAsia"/>
                <w:bCs/>
                <w:sz w:val="24"/>
              </w:rPr>
            </w:pPr>
            <w:r w:rsidRPr="00447005">
              <w:rPr>
                <w:rFonts w:asciiTheme="minorEastAsia" w:eastAsiaTheme="minorEastAsia" w:hAnsiTheme="minorEastAsia" w:hint="eastAsia"/>
                <w:bCs/>
                <w:sz w:val="24"/>
              </w:rPr>
              <w:t>3</w:t>
            </w:r>
          </w:p>
        </w:tc>
        <w:tc>
          <w:tcPr>
            <w:tcW w:w="2213" w:type="dxa"/>
            <w:tcBorders>
              <w:top w:val="single" w:sz="8" w:space="0" w:color="auto"/>
              <w:left w:val="single" w:sz="8" w:space="0" w:color="auto"/>
              <w:bottom w:val="single" w:sz="8" w:space="0" w:color="auto"/>
              <w:right w:val="single" w:sz="8" w:space="0" w:color="auto"/>
            </w:tcBorders>
          </w:tcPr>
          <w:p w14:paraId="3464BF5A" w14:textId="77777777" w:rsidR="00574806" w:rsidRPr="00447005" w:rsidRDefault="00574806">
            <w:pPr>
              <w:snapToGrid w:val="0"/>
              <w:rPr>
                <w:rFonts w:asciiTheme="minorEastAsia" w:eastAsiaTheme="minorEastAsia" w:hAnsiTheme="minorEastAsia" w:cs="仿宋_GB2312"/>
                <w:sz w:val="24"/>
                <w:lang w:val="zh-CN"/>
              </w:rPr>
            </w:pPr>
          </w:p>
        </w:tc>
        <w:tc>
          <w:tcPr>
            <w:tcW w:w="1959" w:type="dxa"/>
            <w:tcBorders>
              <w:top w:val="single" w:sz="8" w:space="0" w:color="auto"/>
              <w:left w:val="single" w:sz="8" w:space="0" w:color="auto"/>
              <w:bottom w:val="single" w:sz="8" w:space="0" w:color="auto"/>
              <w:right w:val="single" w:sz="8" w:space="0" w:color="auto"/>
            </w:tcBorders>
          </w:tcPr>
          <w:p w14:paraId="180DB56B" w14:textId="77777777" w:rsidR="00574806" w:rsidRPr="00447005" w:rsidRDefault="00574806">
            <w:pPr>
              <w:snapToGrid w:val="0"/>
              <w:rPr>
                <w:rFonts w:asciiTheme="minorEastAsia" w:eastAsiaTheme="minorEastAsia" w:hAnsiTheme="minorEastAsia"/>
                <w:sz w:val="24"/>
              </w:rPr>
            </w:pPr>
          </w:p>
        </w:tc>
        <w:tc>
          <w:tcPr>
            <w:tcW w:w="1842" w:type="dxa"/>
            <w:tcBorders>
              <w:top w:val="single" w:sz="8" w:space="0" w:color="auto"/>
              <w:left w:val="single" w:sz="8" w:space="0" w:color="auto"/>
              <w:bottom w:val="single" w:sz="8" w:space="0" w:color="auto"/>
              <w:right w:val="single" w:sz="8" w:space="0" w:color="auto"/>
            </w:tcBorders>
          </w:tcPr>
          <w:p w14:paraId="60F5758D" w14:textId="77777777" w:rsidR="00574806" w:rsidRPr="00447005" w:rsidRDefault="00574806">
            <w:pPr>
              <w:snapToGrid w:val="0"/>
              <w:rPr>
                <w:rFonts w:asciiTheme="minorEastAsia" w:eastAsiaTheme="minorEastAsia" w:hAnsiTheme="minorEastAsia"/>
                <w:sz w:val="24"/>
              </w:rPr>
            </w:pPr>
          </w:p>
        </w:tc>
        <w:tc>
          <w:tcPr>
            <w:tcW w:w="1578" w:type="dxa"/>
            <w:tcBorders>
              <w:top w:val="single" w:sz="8" w:space="0" w:color="auto"/>
              <w:left w:val="single" w:sz="8" w:space="0" w:color="auto"/>
              <w:bottom w:val="single" w:sz="8" w:space="0" w:color="auto"/>
              <w:right w:val="single" w:sz="8" w:space="0" w:color="auto"/>
            </w:tcBorders>
          </w:tcPr>
          <w:p w14:paraId="43AB9E74" w14:textId="77777777" w:rsidR="00574806" w:rsidRPr="00447005" w:rsidRDefault="00574806">
            <w:pPr>
              <w:snapToGrid w:val="0"/>
              <w:rPr>
                <w:rFonts w:asciiTheme="minorEastAsia" w:eastAsiaTheme="minorEastAsia" w:hAnsiTheme="minorEastAsia"/>
                <w:sz w:val="24"/>
              </w:rPr>
            </w:pPr>
          </w:p>
        </w:tc>
        <w:tc>
          <w:tcPr>
            <w:tcW w:w="1000" w:type="dxa"/>
            <w:tcBorders>
              <w:top w:val="single" w:sz="8" w:space="0" w:color="auto"/>
              <w:left w:val="single" w:sz="8" w:space="0" w:color="auto"/>
              <w:bottom w:val="single" w:sz="8" w:space="0" w:color="auto"/>
              <w:right w:val="single" w:sz="8" w:space="0" w:color="auto"/>
            </w:tcBorders>
          </w:tcPr>
          <w:p w14:paraId="29EAA820" w14:textId="77777777" w:rsidR="00574806" w:rsidRPr="00447005" w:rsidRDefault="00574806">
            <w:pPr>
              <w:snapToGrid w:val="0"/>
              <w:rPr>
                <w:rFonts w:asciiTheme="minorEastAsia" w:eastAsiaTheme="minorEastAsia" w:hAnsiTheme="minorEastAsia"/>
                <w:sz w:val="24"/>
              </w:rPr>
            </w:pPr>
          </w:p>
        </w:tc>
      </w:tr>
      <w:tr w:rsidR="00574806" w:rsidRPr="00447005" w14:paraId="464DE6A6" w14:textId="77777777">
        <w:trPr>
          <w:cantSplit/>
          <w:trHeight w:val="80"/>
        </w:trPr>
        <w:tc>
          <w:tcPr>
            <w:tcW w:w="730" w:type="dxa"/>
            <w:tcBorders>
              <w:top w:val="single" w:sz="8" w:space="0" w:color="auto"/>
              <w:left w:val="single" w:sz="8" w:space="0" w:color="auto"/>
              <w:bottom w:val="single" w:sz="8" w:space="0" w:color="auto"/>
              <w:right w:val="single" w:sz="8" w:space="0" w:color="auto"/>
            </w:tcBorders>
          </w:tcPr>
          <w:p w14:paraId="0C76F4FC" w14:textId="77777777" w:rsidR="00574806" w:rsidRPr="00447005" w:rsidRDefault="00E45985">
            <w:pPr>
              <w:snapToGrid w:val="0"/>
              <w:jc w:val="center"/>
              <w:rPr>
                <w:rFonts w:asciiTheme="minorEastAsia" w:eastAsiaTheme="minorEastAsia" w:hAnsiTheme="minorEastAsia"/>
                <w:bCs/>
                <w:sz w:val="24"/>
              </w:rPr>
            </w:pPr>
            <w:r w:rsidRPr="00447005">
              <w:rPr>
                <w:rFonts w:asciiTheme="minorEastAsia" w:eastAsiaTheme="minorEastAsia" w:hAnsiTheme="minorEastAsia" w:hint="eastAsia"/>
                <w:bCs/>
                <w:sz w:val="24"/>
              </w:rPr>
              <w:t>4</w:t>
            </w:r>
          </w:p>
        </w:tc>
        <w:tc>
          <w:tcPr>
            <w:tcW w:w="2213" w:type="dxa"/>
            <w:tcBorders>
              <w:top w:val="single" w:sz="8" w:space="0" w:color="auto"/>
              <w:left w:val="single" w:sz="8" w:space="0" w:color="auto"/>
              <w:bottom w:val="single" w:sz="8" w:space="0" w:color="auto"/>
              <w:right w:val="single" w:sz="8" w:space="0" w:color="auto"/>
            </w:tcBorders>
          </w:tcPr>
          <w:p w14:paraId="4AA12E21" w14:textId="77777777" w:rsidR="00574806" w:rsidRPr="00447005" w:rsidRDefault="00574806">
            <w:pPr>
              <w:snapToGrid w:val="0"/>
              <w:rPr>
                <w:rFonts w:asciiTheme="minorEastAsia" w:eastAsiaTheme="minorEastAsia" w:hAnsiTheme="minorEastAsia"/>
                <w:bCs/>
                <w:sz w:val="24"/>
              </w:rPr>
            </w:pPr>
          </w:p>
        </w:tc>
        <w:tc>
          <w:tcPr>
            <w:tcW w:w="1959" w:type="dxa"/>
            <w:tcBorders>
              <w:top w:val="single" w:sz="8" w:space="0" w:color="auto"/>
              <w:left w:val="single" w:sz="8" w:space="0" w:color="auto"/>
              <w:bottom w:val="single" w:sz="8" w:space="0" w:color="auto"/>
              <w:right w:val="single" w:sz="8" w:space="0" w:color="auto"/>
            </w:tcBorders>
          </w:tcPr>
          <w:p w14:paraId="247385E0" w14:textId="77777777" w:rsidR="00574806" w:rsidRPr="00447005" w:rsidRDefault="00574806">
            <w:pPr>
              <w:snapToGrid w:val="0"/>
              <w:rPr>
                <w:rFonts w:asciiTheme="minorEastAsia" w:eastAsiaTheme="minorEastAsia" w:hAnsiTheme="minorEastAsia"/>
                <w:sz w:val="24"/>
              </w:rPr>
            </w:pPr>
          </w:p>
        </w:tc>
        <w:tc>
          <w:tcPr>
            <w:tcW w:w="1842" w:type="dxa"/>
            <w:tcBorders>
              <w:top w:val="single" w:sz="8" w:space="0" w:color="auto"/>
              <w:left w:val="single" w:sz="8" w:space="0" w:color="auto"/>
              <w:bottom w:val="single" w:sz="8" w:space="0" w:color="auto"/>
              <w:right w:val="single" w:sz="8" w:space="0" w:color="auto"/>
            </w:tcBorders>
          </w:tcPr>
          <w:p w14:paraId="7EE3ACB3" w14:textId="77777777" w:rsidR="00574806" w:rsidRPr="00447005" w:rsidRDefault="00574806">
            <w:pPr>
              <w:snapToGrid w:val="0"/>
              <w:rPr>
                <w:rFonts w:asciiTheme="minorEastAsia" w:eastAsiaTheme="minorEastAsia" w:hAnsiTheme="minorEastAsia"/>
                <w:sz w:val="24"/>
              </w:rPr>
            </w:pPr>
          </w:p>
        </w:tc>
        <w:tc>
          <w:tcPr>
            <w:tcW w:w="1578" w:type="dxa"/>
            <w:tcBorders>
              <w:top w:val="single" w:sz="8" w:space="0" w:color="auto"/>
              <w:left w:val="single" w:sz="8" w:space="0" w:color="auto"/>
              <w:bottom w:val="single" w:sz="8" w:space="0" w:color="auto"/>
              <w:right w:val="single" w:sz="8" w:space="0" w:color="auto"/>
            </w:tcBorders>
          </w:tcPr>
          <w:p w14:paraId="7F65566B" w14:textId="77777777" w:rsidR="00574806" w:rsidRPr="00447005" w:rsidRDefault="00574806">
            <w:pPr>
              <w:snapToGrid w:val="0"/>
              <w:rPr>
                <w:rFonts w:asciiTheme="minorEastAsia" w:eastAsiaTheme="minorEastAsia" w:hAnsiTheme="minorEastAsia"/>
                <w:sz w:val="24"/>
              </w:rPr>
            </w:pPr>
          </w:p>
        </w:tc>
        <w:tc>
          <w:tcPr>
            <w:tcW w:w="1000" w:type="dxa"/>
            <w:tcBorders>
              <w:top w:val="single" w:sz="8" w:space="0" w:color="auto"/>
              <w:left w:val="single" w:sz="8" w:space="0" w:color="auto"/>
              <w:bottom w:val="single" w:sz="8" w:space="0" w:color="auto"/>
              <w:right w:val="single" w:sz="8" w:space="0" w:color="auto"/>
            </w:tcBorders>
          </w:tcPr>
          <w:p w14:paraId="6DB14FC3" w14:textId="77777777" w:rsidR="00574806" w:rsidRPr="00447005" w:rsidRDefault="00574806">
            <w:pPr>
              <w:snapToGrid w:val="0"/>
              <w:rPr>
                <w:rFonts w:asciiTheme="minorEastAsia" w:eastAsiaTheme="minorEastAsia" w:hAnsiTheme="minorEastAsia"/>
                <w:sz w:val="24"/>
              </w:rPr>
            </w:pPr>
          </w:p>
        </w:tc>
      </w:tr>
      <w:tr w:rsidR="00574806" w:rsidRPr="00447005" w14:paraId="51580D00" w14:textId="77777777">
        <w:trPr>
          <w:cantSplit/>
          <w:trHeight w:val="80"/>
        </w:trPr>
        <w:tc>
          <w:tcPr>
            <w:tcW w:w="730" w:type="dxa"/>
            <w:tcBorders>
              <w:top w:val="single" w:sz="8" w:space="0" w:color="auto"/>
              <w:left w:val="single" w:sz="8" w:space="0" w:color="auto"/>
              <w:bottom w:val="single" w:sz="8" w:space="0" w:color="auto"/>
              <w:right w:val="single" w:sz="8" w:space="0" w:color="auto"/>
            </w:tcBorders>
          </w:tcPr>
          <w:p w14:paraId="35963D0E" w14:textId="77777777" w:rsidR="00574806" w:rsidRPr="00447005" w:rsidRDefault="00E45985">
            <w:pPr>
              <w:snapToGrid w:val="0"/>
              <w:jc w:val="center"/>
              <w:rPr>
                <w:rFonts w:asciiTheme="minorEastAsia" w:eastAsiaTheme="minorEastAsia" w:hAnsiTheme="minorEastAsia"/>
                <w:bCs/>
                <w:sz w:val="24"/>
              </w:rPr>
            </w:pPr>
            <w:r w:rsidRPr="00447005">
              <w:rPr>
                <w:rFonts w:asciiTheme="minorEastAsia" w:eastAsiaTheme="minorEastAsia" w:hAnsiTheme="minorEastAsia" w:hint="eastAsia"/>
                <w:bCs/>
                <w:sz w:val="24"/>
              </w:rPr>
              <w:t>5</w:t>
            </w:r>
          </w:p>
        </w:tc>
        <w:tc>
          <w:tcPr>
            <w:tcW w:w="2213" w:type="dxa"/>
            <w:tcBorders>
              <w:top w:val="single" w:sz="8" w:space="0" w:color="auto"/>
              <w:left w:val="single" w:sz="8" w:space="0" w:color="auto"/>
              <w:bottom w:val="single" w:sz="8" w:space="0" w:color="auto"/>
              <w:right w:val="single" w:sz="8" w:space="0" w:color="auto"/>
            </w:tcBorders>
          </w:tcPr>
          <w:p w14:paraId="5FB11840" w14:textId="77777777" w:rsidR="00574806" w:rsidRPr="00447005" w:rsidRDefault="00574806">
            <w:pPr>
              <w:snapToGrid w:val="0"/>
              <w:rPr>
                <w:rFonts w:asciiTheme="minorEastAsia" w:eastAsiaTheme="minorEastAsia" w:hAnsiTheme="minorEastAsia"/>
                <w:bCs/>
                <w:sz w:val="24"/>
              </w:rPr>
            </w:pPr>
          </w:p>
        </w:tc>
        <w:tc>
          <w:tcPr>
            <w:tcW w:w="1959" w:type="dxa"/>
            <w:tcBorders>
              <w:top w:val="single" w:sz="8" w:space="0" w:color="auto"/>
              <w:left w:val="single" w:sz="8" w:space="0" w:color="auto"/>
              <w:bottom w:val="single" w:sz="8" w:space="0" w:color="auto"/>
              <w:right w:val="single" w:sz="8" w:space="0" w:color="auto"/>
            </w:tcBorders>
          </w:tcPr>
          <w:p w14:paraId="27FC4B1C" w14:textId="77777777" w:rsidR="00574806" w:rsidRPr="00447005" w:rsidRDefault="00574806">
            <w:pPr>
              <w:snapToGrid w:val="0"/>
              <w:rPr>
                <w:rFonts w:asciiTheme="minorEastAsia" w:eastAsiaTheme="minorEastAsia" w:hAnsiTheme="minorEastAsia"/>
                <w:sz w:val="24"/>
              </w:rPr>
            </w:pPr>
          </w:p>
        </w:tc>
        <w:tc>
          <w:tcPr>
            <w:tcW w:w="1842" w:type="dxa"/>
            <w:tcBorders>
              <w:top w:val="single" w:sz="8" w:space="0" w:color="auto"/>
              <w:left w:val="single" w:sz="8" w:space="0" w:color="auto"/>
              <w:bottom w:val="single" w:sz="8" w:space="0" w:color="auto"/>
              <w:right w:val="single" w:sz="8" w:space="0" w:color="auto"/>
            </w:tcBorders>
          </w:tcPr>
          <w:p w14:paraId="14DA2E51" w14:textId="77777777" w:rsidR="00574806" w:rsidRPr="00447005" w:rsidRDefault="00574806">
            <w:pPr>
              <w:snapToGrid w:val="0"/>
              <w:rPr>
                <w:rFonts w:asciiTheme="minorEastAsia" w:eastAsiaTheme="minorEastAsia" w:hAnsiTheme="minorEastAsia"/>
                <w:sz w:val="24"/>
              </w:rPr>
            </w:pPr>
          </w:p>
        </w:tc>
        <w:tc>
          <w:tcPr>
            <w:tcW w:w="1578" w:type="dxa"/>
            <w:tcBorders>
              <w:top w:val="single" w:sz="8" w:space="0" w:color="auto"/>
              <w:left w:val="single" w:sz="8" w:space="0" w:color="auto"/>
              <w:bottom w:val="single" w:sz="8" w:space="0" w:color="auto"/>
              <w:right w:val="single" w:sz="8" w:space="0" w:color="auto"/>
            </w:tcBorders>
          </w:tcPr>
          <w:p w14:paraId="112F954C" w14:textId="77777777" w:rsidR="00574806" w:rsidRPr="00447005" w:rsidRDefault="00574806">
            <w:pPr>
              <w:snapToGrid w:val="0"/>
              <w:rPr>
                <w:rFonts w:asciiTheme="minorEastAsia" w:eastAsiaTheme="minorEastAsia" w:hAnsiTheme="minorEastAsia"/>
                <w:sz w:val="24"/>
              </w:rPr>
            </w:pPr>
          </w:p>
        </w:tc>
        <w:tc>
          <w:tcPr>
            <w:tcW w:w="1000" w:type="dxa"/>
            <w:tcBorders>
              <w:top w:val="single" w:sz="8" w:space="0" w:color="auto"/>
              <w:left w:val="single" w:sz="8" w:space="0" w:color="auto"/>
              <w:bottom w:val="single" w:sz="8" w:space="0" w:color="auto"/>
              <w:right w:val="single" w:sz="8" w:space="0" w:color="auto"/>
            </w:tcBorders>
          </w:tcPr>
          <w:p w14:paraId="697F3D1A" w14:textId="77777777" w:rsidR="00574806" w:rsidRPr="00447005" w:rsidRDefault="00574806">
            <w:pPr>
              <w:snapToGrid w:val="0"/>
              <w:rPr>
                <w:rFonts w:asciiTheme="minorEastAsia" w:eastAsiaTheme="minorEastAsia" w:hAnsiTheme="minorEastAsia"/>
                <w:sz w:val="24"/>
              </w:rPr>
            </w:pPr>
          </w:p>
        </w:tc>
      </w:tr>
      <w:tr w:rsidR="00574806" w:rsidRPr="00447005" w14:paraId="2855BEB7" w14:textId="77777777">
        <w:trPr>
          <w:cantSplit/>
          <w:trHeight w:val="80"/>
        </w:trPr>
        <w:tc>
          <w:tcPr>
            <w:tcW w:w="730" w:type="dxa"/>
            <w:tcBorders>
              <w:top w:val="single" w:sz="8" w:space="0" w:color="auto"/>
              <w:left w:val="single" w:sz="8" w:space="0" w:color="auto"/>
              <w:bottom w:val="single" w:sz="8" w:space="0" w:color="auto"/>
              <w:right w:val="single" w:sz="8" w:space="0" w:color="auto"/>
            </w:tcBorders>
          </w:tcPr>
          <w:p w14:paraId="39F78AD3" w14:textId="77777777" w:rsidR="00574806" w:rsidRPr="00447005" w:rsidRDefault="00E45985">
            <w:pPr>
              <w:snapToGrid w:val="0"/>
              <w:jc w:val="center"/>
              <w:rPr>
                <w:rFonts w:asciiTheme="minorEastAsia" w:eastAsiaTheme="minorEastAsia" w:hAnsiTheme="minorEastAsia"/>
                <w:bCs/>
                <w:sz w:val="24"/>
              </w:rPr>
            </w:pPr>
            <w:r w:rsidRPr="00447005">
              <w:rPr>
                <w:rFonts w:asciiTheme="minorEastAsia" w:eastAsiaTheme="minorEastAsia" w:hAnsiTheme="minorEastAsia" w:hint="eastAsia"/>
                <w:bCs/>
                <w:sz w:val="24"/>
              </w:rPr>
              <w:t>6</w:t>
            </w:r>
          </w:p>
        </w:tc>
        <w:tc>
          <w:tcPr>
            <w:tcW w:w="2213" w:type="dxa"/>
            <w:tcBorders>
              <w:top w:val="single" w:sz="8" w:space="0" w:color="auto"/>
              <w:left w:val="single" w:sz="8" w:space="0" w:color="auto"/>
              <w:bottom w:val="single" w:sz="8" w:space="0" w:color="auto"/>
              <w:right w:val="single" w:sz="8" w:space="0" w:color="auto"/>
            </w:tcBorders>
          </w:tcPr>
          <w:p w14:paraId="6895819D" w14:textId="77777777" w:rsidR="00574806" w:rsidRPr="00447005" w:rsidRDefault="00574806">
            <w:pPr>
              <w:snapToGrid w:val="0"/>
              <w:rPr>
                <w:rFonts w:asciiTheme="minorEastAsia" w:eastAsiaTheme="minorEastAsia" w:hAnsiTheme="minorEastAsia" w:cs="仿宋_GB2312"/>
                <w:sz w:val="24"/>
                <w:lang w:val="zh-CN"/>
              </w:rPr>
            </w:pPr>
          </w:p>
        </w:tc>
        <w:tc>
          <w:tcPr>
            <w:tcW w:w="1959" w:type="dxa"/>
            <w:tcBorders>
              <w:top w:val="single" w:sz="8" w:space="0" w:color="auto"/>
              <w:left w:val="single" w:sz="8" w:space="0" w:color="auto"/>
              <w:bottom w:val="single" w:sz="8" w:space="0" w:color="auto"/>
              <w:right w:val="single" w:sz="8" w:space="0" w:color="auto"/>
            </w:tcBorders>
          </w:tcPr>
          <w:p w14:paraId="4A9A5062" w14:textId="77777777" w:rsidR="00574806" w:rsidRPr="00447005" w:rsidRDefault="00574806">
            <w:pPr>
              <w:snapToGrid w:val="0"/>
              <w:rPr>
                <w:rFonts w:asciiTheme="minorEastAsia" w:eastAsiaTheme="minorEastAsia" w:hAnsiTheme="minorEastAsia"/>
                <w:sz w:val="24"/>
              </w:rPr>
            </w:pPr>
          </w:p>
        </w:tc>
        <w:tc>
          <w:tcPr>
            <w:tcW w:w="1842" w:type="dxa"/>
            <w:tcBorders>
              <w:top w:val="single" w:sz="8" w:space="0" w:color="auto"/>
              <w:left w:val="single" w:sz="8" w:space="0" w:color="auto"/>
              <w:bottom w:val="single" w:sz="8" w:space="0" w:color="auto"/>
              <w:right w:val="single" w:sz="8" w:space="0" w:color="auto"/>
            </w:tcBorders>
          </w:tcPr>
          <w:p w14:paraId="1D0A8C1B" w14:textId="77777777" w:rsidR="00574806" w:rsidRPr="00447005" w:rsidRDefault="00574806">
            <w:pPr>
              <w:snapToGrid w:val="0"/>
              <w:rPr>
                <w:rFonts w:asciiTheme="minorEastAsia" w:eastAsiaTheme="minorEastAsia" w:hAnsiTheme="minorEastAsia"/>
                <w:sz w:val="24"/>
              </w:rPr>
            </w:pPr>
          </w:p>
        </w:tc>
        <w:tc>
          <w:tcPr>
            <w:tcW w:w="1578" w:type="dxa"/>
            <w:tcBorders>
              <w:top w:val="single" w:sz="8" w:space="0" w:color="auto"/>
              <w:left w:val="single" w:sz="8" w:space="0" w:color="auto"/>
              <w:bottom w:val="single" w:sz="8" w:space="0" w:color="auto"/>
              <w:right w:val="single" w:sz="8" w:space="0" w:color="auto"/>
            </w:tcBorders>
          </w:tcPr>
          <w:p w14:paraId="38ADACBE" w14:textId="77777777" w:rsidR="00574806" w:rsidRPr="00447005" w:rsidRDefault="00574806">
            <w:pPr>
              <w:snapToGrid w:val="0"/>
              <w:rPr>
                <w:rFonts w:asciiTheme="minorEastAsia" w:eastAsiaTheme="minorEastAsia" w:hAnsiTheme="minorEastAsia"/>
                <w:sz w:val="24"/>
              </w:rPr>
            </w:pPr>
          </w:p>
        </w:tc>
        <w:tc>
          <w:tcPr>
            <w:tcW w:w="1000" w:type="dxa"/>
            <w:tcBorders>
              <w:top w:val="single" w:sz="8" w:space="0" w:color="auto"/>
              <w:left w:val="single" w:sz="8" w:space="0" w:color="auto"/>
              <w:bottom w:val="single" w:sz="8" w:space="0" w:color="auto"/>
              <w:right w:val="single" w:sz="8" w:space="0" w:color="auto"/>
            </w:tcBorders>
          </w:tcPr>
          <w:p w14:paraId="79C8D30E" w14:textId="77777777" w:rsidR="00574806" w:rsidRPr="00447005" w:rsidRDefault="00574806">
            <w:pPr>
              <w:snapToGrid w:val="0"/>
              <w:rPr>
                <w:rFonts w:asciiTheme="minorEastAsia" w:eastAsiaTheme="minorEastAsia" w:hAnsiTheme="minorEastAsia"/>
                <w:sz w:val="24"/>
              </w:rPr>
            </w:pPr>
          </w:p>
        </w:tc>
      </w:tr>
      <w:tr w:rsidR="00574806" w:rsidRPr="00447005" w14:paraId="7971C922" w14:textId="77777777">
        <w:trPr>
          <w:cantSplit/>
          <w:trHeight w:val="80"/>
        </w:trPr>
        <w:tc>
          <w:tcPr>
            <w:tcW w:w="730" w:type="dxa"/>
            <w:tcBorders>
              <w:top w:val="single" w:sz="8" w:space="0" w:color="auto"/>
              <w:left w:val="single" w:sz="8" w:space="0" w:color="auto"/>
              <w:bottom w:val="single" w:sz="8" w:space="0" w:color="auto"/>
              <w:right w:val="single" w:sz="8" w:space="0" w:color="auto"/>
            </w:tcBorders>
          </w:tcPr>
          <w:p w14:paraId="7C824B6B" w14:textId="77777777" w:rsidR="00574806" w:rsidRPr="00447005" w:rsidRDefault="00E45985">
            <w:pPr>
              <w:snapToGrid w:val="0"/>
              <w:jc w:val="center"/>
              <w:rPr>
                <w:rFonts w:asciiTheme="minorEastAsia" w:eastAsiaTheme="minorEastAsia" w:hAnsiTheme="minorEastAsia"/>
                <w:bCs/>
                <w:sz w:val="24"/>
              </w:rPr>
            </w:pPr>
            <w:r w:rsidRPr="00447005">
              <w:rPr>
                <w:rFonts w:asciiTheme="minorEastAsia" w:eastAsiaTheme="minorEastAsia" w:hAnsiTheme="minorEastAsia" w:hint="eastAsia"/>
                <w:bCs/>
                <w:sz w:val="24"/>
              </w:rPr>
              <w:t>7</w:t>
            </w:r>
          </w:p>
        </w:tc>
        <w:tc>
          <w:tcPr>
            <w:tcW w:w="2213" w:type="dxa"/>
            <w:tcBorders>
              <w:top w:val="single" w:sz="8" w:space="0" w:color="auto"/>
              <w:left w:val="single" w:sz="8" w:space="0" w:color="auto"/>
              <w:bottom w:val="single" w:sz="8" w:space="0" w:color="auto"/>
              <w:right w:val="single" w:sz="8" w:space="0" w:color="auto"/>
            </w:tcBorders>
          </w:tcPr>
          <w:p w14:paraId="2D943904" w14:textId="77777777" w:rsidR="00574806" w:rsidRPr="00447005" w:rsidRDefault="00574806">
            <w:pPr>
              <w:snapToGrid w:val="0"/>
              <w:rPr>
                <w:rFonts w:asciiTheme="minorEastAsia" w:eastAsiaTheme="minorEastAsia" w:hAnsiTheme="minorEastAsia" w:cs="仿宋_GB2312"/>
                <w:sz w:val="24"/>
                <w:lang w:val="zh-CN"/>
              </w:rPr>
            </w:pPr>
          </w:p>
        </w:tc>
        <w:tc>
          <w:tcPr>
            <w:tcW w:w="1959" w:type="dxa"/>
            <w:tcBorders>
              <w:top w:val="single" w:sz="8" w:space="0" w:color="auto"/>
              <w:left w:val="single" w:sz="8" w:space="0" w:color="auto"/>
              <w:bottom w:val="single" w:sz="8" w:space="0" w:color="auto"/>
              <w:right w:val="single" w:sz="8" w:space="0" w:color="auto"/>
            </w:tcBorders>
          </w:tcPr>
          <w:p w14:paraId="2A5C0CB8" w14:textId="77777777" w:rsidR="00574806" w:rsidRPr="00447005" w:rsidRDefault="00574806">
            <w:pPr>
              <w:snapToGrid w:val="0"/>
              <w:rPr>
                <w:rFonts w:asciiTheme="minorEastAsia" w:eastAsiaTheme="minorEastAsia" w:hAnsiTheme="minorEastAsia"/>
                <w:sz w:val="24"/>
              </w:rPr>
            </w:pPr>
          </w:p>
        </w:tc>
        <w:tc>
          <w:tcPr>
            <w:tcW w:w="1842" w:type="dxa"/>
            <w:tcBorders>
              <w:top w:val="single" w:sz="8" w:space="0" w:color="auto"/>
              <w:left w:val="single" w:sz="8" w:space="0" w:color="auto"/>
              <w:bottom w:val="single" w:sz="8" w:space="0" w:color="auto"/>
              <w:right w:val="single" w:sz="8" w:space="0" w:color="auto"/>
            </w:tcBorders>
          </w:tcPr>
          <w:p w14:paraId="2860C683" w14:textId="77777777" w:rsidR="00574806" w:rsidRPr="00447005" w:rsidRDefault="00574806">
            <w:pPr>
              <w:snapToGrid w:val="0"/>
              <w:rPr>
                <w:rFonts w:asciiTheme="minorEastAsia" w:eastAsiaTheme="minorEastAsia" w:hAnsiTheme="minorEastAsia"/>
                <w:sz w:val="24"/>
              </w:rPr>
            </w:pPr>
          </w:p>
        </w:tc>
        <w:tc>
          <w:tcPr>
            <w:tcW w:w="1578" w:type="dxa"/>
            <w:tcBorders>
              <w:top w:val="single" w:sz="8" w:space="0" w:color="auto"/>
              <w:left w:val="single" w:sz="8" w:space="0" w:color="auto"/>
              <w:bottom w:val="single" w:sz="8" w:space="0" w:color="auto"/>
              <w:right w:val="single" w:sz="8" w:space="0" w:color="auto"/>
            </w:tcBorders>
          </w:tcPr>
          <w:p w14:paraId="23AC5700" w14:textId="77777777" w:rsidR="00574806" w:rsidRPr="00447005" w:rsidRDefault="00574806">
            <w:pPr>
              <w:snapToGrid w:val="0"/>
              <w:rPr>
                <w:rFonts w:asciiTheme="minorEastAsia" w:eastAsiaTheme="minorEastAsia" w:hAnsiTheme="minorEastAsia"/>
                <w:sz w:val="24"/>
              </w:rPr>
            </w:pPr>
          </w:p>
        </w:tc>
        <w:tc>
          <w:tcPr>
            <w:tcW w:w="1000" w:type="dxa"/>
            <w:tcBorders>
              <w:top w:val="single" w:sz="8" w:space="0" w:color="auto"/>
              <w:left w:val="single" w:sz="8" w:space="0" w:color="auto"/>
              <w:bottom w:val="single" w:sz="8" w:space="0" w:color="auto"/>
              <w:right w:val="single" w:sz="8" w:space="0" w:color="auto"/>
            </w:tcBorders>
          </w:tcPr>
          <w:p w14:paraId="25925273" w14:textId="77777777" w:rsidR="00574806" w:rsidRPr="00447005" w:rsidRDefault="00574806">
            <w:pPr>
              <w:snapToGrid w:val="0"/>
              <w:rPr>
                <w:rFonts w:asciiTheme="minorEastAsia" w:eastAsiaTheme="minorEastAsia" w:hAnsiTheme="minorEastAsia"/>
                <w:sz w:val="24"/>
              </w:rPr>
            </w:pPr>
          </w:p>
        </w:tc>
      </w:tr>
      <w:tr w:rsidR="00574806" w:rsidRPr="00447005" w14:paraId="324FC8A8" w14:textId="77777777">
        <w:trPr>
          <w:cantSplit/>
          <w:trHeight w:val="80"/>
        </w:trPr>
        <w:tc>
          <w:tcPr>
            <w:tcW w:w="730" w:type="dxa"/>
            <w:tcBorders>
              <w:top w:val="single" w:sz="8" w:space="0" w:color="auto"/>
              <w:left w:val="single" w:sz="8" w:space="0" w:color="auto"/>
              <w:bottom w:val="single" w:sz="8" w:space="0" w:color="auto"/>
              <w:right w:val="single" w:sz="8" w:space="0" w:color="auto"/>
            </w:tcBorders>
          </w:tcPr>
          <w:p w14:paraId="1D3E28DF" w14:textId="77777777" w:rsidR="00574806" w:rsidRPr="00447005" w:rsidRDefault="00E45985">
            <w:pPr>
              <w:snapToGrid w:val="0"/>
              <w:jc w:val="center"/>
              <w:rPr>
                <w:rFonts w:asciiTheme="minorEastAsia" w:eastAsiaTheme="minorEastAsia" w:hAnsiTheme="minorEastAsia"/>
                <w:bCs/>
                <w:sz w:val="24"/>
              </w:rPr>
            </w:pPr>
            <w:r w:rsidRPr="00447005">
              <w:rPr>
                <w:rFonts w:asciiTheme="minorEastAsia" w:eastAsiaTheme="minorEastAsia" w:hAnsiTheme="minorEastAsia"/>
                <w:bCs/>
                <w:sz w:val="24"/>
              </w:rPr>
              <w:t>…</w:t>
            </w:r>
          </w:p>
        </w:tc>
        <w:tc>
          <w:tcPr>
            <w:tcW w:w="2213" w:type="dxa"/>
            <w:tcBorders>
              <w:top w:val="single" w:sz="8" w:space="0" w:color="auto"/>
              <w:left w:val="single" w:sz="8" w:space="0" w:color="auto"/>
              <w:bottom w:val="single" w:sz="8" w:space="0" w:color="auto"/>
              <w:right w:val="single" w:sz="8" w:space="0" w:color="auto"/>
            </w:tcBorders>
          </w:tcPr>
          <w:p w14:paraId="74B2AEE0" w14:textId="77777777" w:rsidR="00574806" w:rsidRPr="00447005" w:rsidRDefault="00574806">
            <w:pPr>
              <w:snapToGrid w:val="0"/>
              <w:rPr>
                <w:rFonts w:asciiTheme="minorEastAsia" w:eastAsiaTheme="minorEastAsia" w:hAnsiTheme="minorEastAsia" w:cs="仿宋_GB2312"/>
                <w:sz w:val="24"/>
                <w:lang w:val="zh-CN"/>
              </w:rPr>
            </w:pPr>
          </w:p>
        </w:tc>
        <w:tc>
          <w:tcPr>
            <w:tcW w:w="1959" w:type="dxa"/>
            <w:tcBorders>
              <w:top w:val="single" w:sz="8" w:space="0" w:color="auto"/>
              <w:left w:val="single" w:sz="8" w:space="0" w:color="auto"/>
              <w:bottom w:val="single" w:sz="8" w:space="0" w:color="auto"/>
              <w:right w:val="single" w:sz="8" w:space="0" w:color="auto"/>
            </w:tcBorders>
          </w:tcPr>
          <w:p w14:paraId="05EBCC9A" w14:textId="77777777" w:rsidR="00574806" w:rsidRPr="00447005" w:rsidRDefault="00574806">
            <w:pPr>
              <w:snapToGrid w:val="0"/>
              <w:rPr>
                <w:rFonts w:asciiTheme="minorEastAsia" w:eastAsiaTheme="minorEastAsia" w:hAnsiTheme="minorEastAsia"/>
                <w:sz w:val="24"/>
              </w:rPr>
            </w:pPr>
          </w:p>
        </w:tc>
        <w:tc>
          <w:tcPr>
            <w:tcW w:w="1842" w:type="dxa"/>
            <w:tcBorders>
              <w:top w:val="single" w:sz="8" w:space="0" w:color="auto"/>
              <w:left w:val="single" w:sz="8" w:space="0" w:color="auto"/>
              <w:bottom w:val="single" w:sz="8" w:space="0" w:color="auto"/>
              <w:right w:val="single" w:sz="8" w:space="0" w:color="auto"/>
            </w:tcBorders>
          </w:tcPr>
          <w:p w14:paraId="4214E1EC" w14:textId="77777777" w:rsidR="00574806" w:rsidRPr="00447005" w:rsidRDefault="00574806">
            <w:pPr>
              <w:snapToGrid w:val="0"/>
              <w:rPr>
                <w:rFonts w:asciiTheme="minorEastAsia" w:eastAsiaTheme="minorEastAsia" w:hAnsiTheme="minorEastAsia"/>
                <w:sz w:val="24"/>
              </w:rPr>
            </w:pPr>
          </w:p>
        </w:tc>
        <w:tc>
          <w:tcPr>
            <w:tcW w:w="1578" w:type="dxa"/>
            <w:tcBorders>
              <w:top w:val="single" w:sz="8" w:space="0" w:color="auto"/>
              <w:left w:val="single" w:sz="8" w:space="0" w:color="auto"/>
              <w:bottom w:val="single" w:sz="8" w:space="0" w:color="auto"/>
              <w:right w:val="single" w:sz="8" w:space="0" w:color="auto"/>
            </w:tcBorders>
          </w:tcPr>
          <w:p w14:paraId="362BFA7E" w14:textId="77777777" w:rsidR="00574806" w:rsidRPr="00447005" w:rsidRDefault="00574806">
            <w:pPr>
              <w:snapToGrid w:val="0"/>
              <w:rPr>
                <w:rFonts w:asciiTheme="minorEastAsia" w:eastAsiaTheme="minorEastAsia" w:hAnsiTheme="minorEastAsia"/>
                <w:sz w:val="24"/>
              </w:rPr>
            </w:pPr>
          </w:p>
        </w:tc>
        <w:tc>
          <w:tcPr>
            <w:tcW w:w="1000" w:type="dxa"/>
            <w:tcBorders>
              <w:top w:val="single" w:sz="8" w:space="0" w:color="auto"/>
              <w:left w:val="single" w:sz="8" w:space="0" w:color="auto"/>
              <w:bottom w:val="single" w:sz="8" w:space="0" w:color="auto"/>
              <w:right w:val="single" w:sz="8" w:space="0" w:color="auto"/>
            </w:tcBorders>
          </w:tcPr>
          <w:p w14:paraId="503592DB" w14:textId="77777777" w:rsidR="00574806" w:rsidRPr="00447005" w:rsidRDefault="00574806">
            <w:pPr>
              <w:snapToGrid w:val="0"/>
              <w:rPr>
                <w:rFonts w:asciiTheme="minorEastAsia" w:eastAsiaTheme="minorEastAsia" w:hAnsiTheme="minorEastAsia"/>
                <w:sz w:val="24"/>
              </w:rPr>
            </w:pPr>
          </w:p>
        </w:tc>
      </w:tr>
      <w:tr w:rsidR="00574806" w:rsidRPr="00447005" w14:paraId="77312202" w14:textId="77777777">
        <w:trPr>
          <w:cantSplit/>
          <w:trHeight w:val="80"/>
        </w:trPr>
        <w:tc>
          <w:tcPr>
            <w:tcW w:w="730" w:type="dxa"/>
            <w:tcBorders>
              <w:top w:val="single" w:sz="8" w:space="0" w:color="auto"/>
              <w:left w:val="single" w:sz="8" w:space="0" w:color="auto"/>
              <w:bottom w:val="single" w:sz="8" w:space="0" w:color="auto"/>
              <w:right w:val="single" w:sz="8" w:space="0" w:color="auto"/>
            </w:tcBorders>
          </w:tcPr>
          <w:p w14:paraId="39D19A7E" w14:textId="77777777" w:rsidR="00574806" w:rsidRPr="00447005" w:rsidRDefault="00574806">
            <w:pPr>
              <w:snapToGrid w:val="0"/>
              <w:jc w:val="center"/>
              <w:rPr>
                <w:rFonts w:asciiTheme="minorEastAsia" w:eastAsiaTheme="minorEastAsia" w:hAnsiTheme="minorEastAsia"/>
                <w:bCs/>
                <w:sz w:val="24"/>
              </w:rPr>
            </w:pPr>
          </w:p>
        </w:tc>
        <w:tc>
          <w:tcPr>
            <w:tcW w:w="2213" w:type="dxa"/>
            <w:tcBorders>
              <w:top w:val="single" w:sz="8" w:space="0" w:color="auto"/>
              <w:left w:val="single" w:sz="8" w:space="0" w:color="auto"/>
              <w:bottom w:val="single" w:sz="8" w:space="0" w:color="auto"/>
              <w:right w:val="single" w:sz="8" w:space="0" w:color="auto"/>
            </w:tcBorders>
          </w:tcPr>
          <w:p w14:paraId="392095DC" w14:textId="77777777" w:rsidR="00574806" w:rsidRPr="00447005" w:rsidRDefault="00574806">
            <w:pPr>
              <w:snapToGrid w:val="0"/>
              <w:rPr>
                <w:rFonts w:asciiTheme="minorEastAsia" w:eastAsiaTheme="minorEastAsia" w:hAnsiTheme="minorEastAsia" w:cs="仿宋_GB2312"/>
                <w:sz w:val="24"/>
                <w:lang w:val="zh-CN"/>
              </w:rPr>
            </w:pPr>
          </w:p>
        </w:tc>
        <w:tc>
          <w:tcPr>
            <w:tcW w:w="1959" w:type="dxa"/>
            <w:tcBorders>
              <w:top w:val="single" w:sz="8" w:space="0" w:color="auto"/>
              <w:left w:val="single" w:sz="8" w:space="0" w:color="auto"/>
              <w:bottom w:val="single" w:sz="8" w:space="0" w:color="auto"/>
              <w:right w:val="single" w:sz="8" w:space="0" w:color="auto"/>
            </w:tcBorders>
          </w:tcPr>
          <w:p w14:paraId="3221FAB4" w14:textId="77777777" w:rsidR="00574806" w:rsidRPr="00447005" w:rsidRDefault="00574806">
            <w:pPr>
              <w:snapToGrid w:val="0"/>
              <w:rPr>
                <w:rFonts w:asciiTheme="minorEastAsia" w:eastAsiaTheme="minorEastAsia" w:hAnsiTheme="minorEastAsia"/>
                <w:sz w:val="24"/>
              </w:rPr>
            </w:pPr>
          </w:p>
        </w:tc>
        <w:tc>
          <w:tcPr>
            <w:tcW w:w="1842" w:type="dxa"/>
            <w:tcBorders>
              <w:top w:val="single" w:sz="8" w:space="0" w:color="auto"/>
              <w:left w:val="single" w:sz="8" w:space="0" w:color="auto"/>
              <w:bottom w:val="single" w:sz="8" w:space="0" w:color="auto"/>
              <w:right w:val="single" w:sz="8" w:space="0" w:color="auto"/>
            </w:tcBorders>
          </w:tcPr>
          <w:p w14:paraId="5C9BA6CD" w14:textId="77777777" w:rsidR="00574806" w:rsidRPr="00447005" w:rsidRDefault="00574806">
            <w:pPr>
              <w:snapToGrid w:val="0"/>
              <w:rPr>
                <w:rFonts w:asciiTheme="minorEastAsia" w:eastAsiaTheme="minorEastAsia" w:hAnsiTheme="minorEastAsia"/>
                <w:sz w:val="24"/>
              </w:rPr>
            </w:pPr>
          </w:p>
        </w:tc>
        <w:tc>
          <w:tcPr>
            <w:tcW w:w="1578" w:type="dxa"/>
            <w:tcBorders>
              <w:top w:val="single" w:sz="8" w:space="0" w:color="auto"/>
              <w:left w:val="single" w:sz="8" w:space="0" w:color="auto"/>
              <w:bottom w:val="single" w:sz="8" w:space="0" w:color="auto"/>
              <w:right w:val="single" w:sz="8" w:space="0" w:color="auto"/>
            </w:tcBorders>
          </w:tcPr>
          <w:p w14:paraId="5A5AF763" w14:textId="77777777" w:rsidR="00574806" w:rsidRPr="00447005" w:rsidRDefault="00574806">
            <w:pPr>
              <w:snapToGrid w:val="0"/>
              <w:rPr>
                <w:rFonts w:asciiTheme="minorEastAsia" w:eastAsiaTheme="minorEastAsia" w:hAnsiTheme="minorEastAsia"/>
                <w:sz w:val="24"/>
              </w:rPr>
            </w:pPr>
          </w:p>
        </w:tc>
        <w:tc>
          <w:tcPr>
            <w:tcW w:w="1000" w:type="dxa"/>
            <w:tcBorders>
              <w:top w:val="single" w:sz="8" w:space="0" w:color="auto"/>
              <w:left w:val="single" w:sz="8" w:space="0" w:color="auto"/>
              <w:bottom w:val="single" w:sz="8" w:space="0" w:color="auto"/>
              <w:right w:val="single" w:sz="8" w:space="0" w:color="auto"/>
            </w:tcBorders>
          </w:tcPr>
          <w:p w14:paraId="6ED186E6" w14:textId="77777777" w:rsidR="00574806" w:rsidRPr="00447005" w:rsidRDefault="00574806">
            <w:pPr>
              <w:snapToGrid w:val="0"/>
              <w:rPr>
                <w:rFonts w:asciiTheme="minorEastAsia" w:eastAsiaTheme="minorEastAsia" w:hAnsiTheme="minorEastAsia"/>
                <w:sz w:val="24"/>
              </w:rPr>
            </w:pPr>
          </w:p>
        </w:tc>
      </w:tr>
    </w:tbl>
    <w:p w14:paraId="32F29BB1" w14:textId="77777777" w:rsidR="00574806" w:rsidRPr="00447005" w:rsidRDefault="00574806">
      <w:pPr>
        <w:snapToGrid w:val="0"/>
        <w:ind w:firstLineChars="200" w:firstLine="482"/>
        <w:rPr>
          <w:rFonts w:asciiTheme="minorEastAsia" w:eastAsiaTheme="minorEastAsia" w:hAnsiTheme="minorEastAsia"/>
          <w:b/>
          <w:sz w:val="24"/>
        </w:rPr>
      </w:pPr>
    </w:p>
    <w:p w14:paraId="204B9D9C" w14:textId="77777777" w:rsidR="00574806" w:rsidRPr="00447005" w:rsidRDefault="00E45985">
      <w:pPr>
        <w:autoSpaceDE w:val="0"/>
        <w:autoSpaceDN w:val="0"/>
        <w:adjustRightInd w:val="0"/>
        <w:snapToGrid w:val="0"/>
        <w:rPr>
          <w:rFonts w:asciiTheme="minorEastAsia" w:eastAsiaTheme="minorEastAsia" w:hAnsiTheme="minorEastAsia"/>
          <w:sz w:val="24"/>
        </w:rPr>
      </w:pPr>
      <w:r w:rsidRPr="00447005">
        <w:rPr>
          <w:rFonts w:asciiTheme="minorEastAsia" w:eastAsiaTheme="minorEastAsia" w:hAnsiTheme="minorEastAsia" w:hint="eastAsia"/>
          <w:sz w:val="24"/>
          <w:lang w:val="zh-CN"/>
        </w:rPr>
        <w:t>注：</w:t>
      </w:r>
      <w:r w:rsidRPr="00447005">
        <w:rPr>
          <w:rFonts w:asciiTheme="minorEastAsia" w:eastAsiaTheme="minorEastAsia" w:hAnsiTheme="minorEastAsia" w:hint="eastAsia"/>
          <w:sz w:val="24"/>
        </w:rPr>
        <w:t>1.供应商应在本表中把招标文件商务要求与实际投标商务要求逐项对应列出，并在“偏离说明”项下填写以下内容：优于的，填写“正偏离”；符合的，填写“无偏离”；低于的，填写“负偏离”。</w:t>
      </w:r>
    </w:p>
    <w:p w14:paraId="0FEA2804" w14:textId="77777777" w:rsidR="00574806" w:rsidRPr="00447005" w:rsidRDefault="00E45985">
      <w:pPr>
        <w:pStyle w:val="a6"/>
        <w:overflowPunct w:val="0"/>
        <w:spacing w:line="360" w:lineRule="auto"/>
        <w:ind w:firstLine="0"/>
        <w:rPr>
          <w:rFonts w:asciiTheme="minorEastAsia" w:hAnsiTheme="minorEastAsia"/>
          <w:sz w:val="24"/>
          <w:szCs w:val="24"/>
        </w:rPr>
      </w:pPr>
      <w:r w:rsidRPr="00447005">
        <w:rPr>
          <w:rFonts w:asciiTheme="minorEastAsia" w:hAnsiTheme="minorEastAsia" w:hint="eastAsia"/>
          <w:sz w:val="24"/>
          <w:szCs w:val="24"/>
        </w:rPr>
        <w:t>2.若事项较多，投标人可根据响应内容的实际情况另纸说明。</w:t>
      </w:r>
    </w:p>
    <w:p w14:paraId="250DD9BA" w14:textId="77777777" w:rsidR="00574806" w:rsidRPr="00447005" w:rsidRDefault="00574806">
      <w:pPr>
        <w:adjustRightInd w:val="0"/>
        <w:snapToGrid w:val="0"/>
        <w:ind w:firstLineChars="200" w:firstLine="480"/>
        <w:jc w:val="left"/>
        <w:rPr>
          <w:rFonts w:asciiTheme="minorEastAsia" w:eastAsiaTheme="minorEastAsia" w:hAnsiTheme="minorEastAsia"/>
          <w:sz w:val="24"/>
        </w:rPr>
      </w:pPr>
    </w:p>
    <w:p w14:paraId="1F6677DC" w14:textId="77777777" w:rsidR="00574806" w:rsidRPr="00447005" w:rsidRDefault="00E45985">
      <w:pPr>
        <w:adjustRightInd w:val="0"/>
        <w:snapToGrid w:val="0"/>
        <w:ind w:firstLineChars="200" w:firstLine="480"/>
        <w:jc w:val="left"/>
        <w:rPr>
          <w:rFonts w:asciiTheme="minorEastAsia" w:eastAsiaTheme="minorEastAsia" w:hAnsiTheme="minorEastAsia"/>
          <w:sz w:val="24"/>
        </w:rPr>
      </w:pPr>
      <w:r w:rsidRPr="00447005">
        <w:rPr>
          <w:rFonts w:asciiTheme="minorEastAsia" w:eastAsiaTheme="minorEastAsia" w:hAnsiTheme="minorEastAsia" w:hint="eastAsia"/>
          <w:sz w:val="24"/>
        </w:rPr>
        <w:t>供应商：（公章）</w:t>
      </w:r>
    </w:p>
    <w:p w14:paraId="3910EABF" w14:textId="77777777" w:rsidR="00574806" w:rsidRPr="00447005" w:rsidRDefault="00E45985">
      <w:pPr>
        <w:adjustRightInd w:val="0"/>
        <w:snapToGrid w:val="0"/>
        <w:ind w:firstLineChars="200" w:firstLine="480"/>
        <w:jc w:val="left"/>
        <w:rPr>
          <w:rFonts w:asciiTheme="minorEastAsia" w:eastAsiaTheme="minorEastAsia" w:hAnsiTheme="minorEastAsia"/>
          <w:sz w:val="24"/>
        </w:rPr>
      </w:pPr>
      <w:r w:rsidRPr="00447005">
        <w:rPr>
          <w:rFonts w:asciiTheme="minorEastAsia" w:eastAsiaTheme="minorEastAsia" w:hAnsiTheme="minorEastAsia" w:hint="eastAsia"/>
          <w:sz w:val="24"/>
        </w:rPr>
        <w:t>法定代表人或代理人（签字或盖章）</w:t>
      </w:r>
      <w:r w:rsidRPr="00447005">
        <w:rPr>
          <w:rFonts w:asciiTheme="minorEastAsia" w:eastAsiaTheme="minorEastAsia" w:hAnsiTheme="minorEastAsia" w:hint="eastAsia"/>
          <w:bCs/>
          <w:sz w:val="24"/>
        </w:rPr>
        <w:t>：</w:t>
      </w:r>
    </w:p>
    <w:p w14:paraId="590A6139" w14:textId="77777777" w:rsidR="00574806" w:rsidRPr="00447005" w:rsidRDefault="00E45985">
      <w:pPr>
        <w:adjustRightInd w:val="0"/>
        <w:snapToGrid w:val="0"/>
        <w:ind w:firstLineChars="200" w:firstLine="480"/>
        <w:jc w:val="left"/>
        <w:rPr>
          <w:rFonts w:asciiTheme="minorEastAsia" w:eastAsiaTheme="minorEastAsia" w:hAnsiTheme="minorEastAsia"/>
          <w:sz w:val="24"/>
        </w:rPr>
      </w:pPr>
      <w:r w:rsidRPr="00447005">
        <w:rPr>
          <w:rFonts w:asciiTheme="minorEastAsia" w:eastAsiaTheme="minorEastAsia" w:hAnsiTheme="minorEastAsia" w:hint="eastAsia"/>
          <w:bCs/>
          <w:sz w:val="24"/>
        </w:rPr>
        <w:t>投标日期</w:t>
      </w:r>
      <w:r w:rsidRPr="00447005">
        <w:rPr>
          <w:rFonts w:asciiTheme="minorEastAsia" w:eastAsiaTheme="minorEastAsia" w:hAnsiTheme="minorEastAsia"/>
          <w:bCs/>
          <w:sz w:val="24"/>
        </w:rPr>
        <w:t>:</w:t>
      </w:r>
      <w:r w:rsidRPr="00447005">
        <w:rPr>
          <w:rFonts w:asciiTheme="minorEastAsia" w:eastAsiaTheme="minorEastAsia" w:hAnsiTheme="minorEastAsia" w:hint="eastAsia"/>
          <w:bCs/>
          <w:sz w:val="24"/>
        </w:rPr>
        <w:t xml:space="preserve">  </w:t>
      </w:r>
      <w:r w:rsidRPr="00447005">
        <w:rPr>
          <w:rFonts w:asciiTheme="minorEastAsia" w:eastAsiaTheme="minorEastAsia" w:hAnsiTheme="minorEastAsia"/>
          <w:bCs/>
          <w:sz w:val="24"/>
        </w:rPr>
        <w:t>年</w:t>
      </w:r>
      <w:r w:rsidRPr="00447005">
        <w:rPr>
          <w:rFonts w:asciiTheme="minorEastAsia" w:eastAsiaTheme="minorEastAsia" w:hAnsiTheme="minorEastAsia" w:hint="eastAsia"/>
          <w:bCs/>
          <w:sz w:val="24"/>
        </w:rPr>
        <w:t xml:space="preserve">  月   日</w:t>
      </w:r>
    </w:p>
    <w:p w14:paraId="7E40BE9D" w14:textId="77777777" w:rsidR="00E45985" w:rsidRPr="00447005" w:rsidRDefault="00E45985">
      <w:pPr>
        <w:widowControl/>
        <w:spacing w:line="240" w:lineRule="auto"/>
        <w:jc w:val="left"/>
        <w:rPr>
          <w:rFonts w:asciiTheme="minorEastAsia" w:eastAsiaTheme="minorEastAsia" w:hAnsiTheme="minorEastAsia"/>
          <w:sz w:val="24"/>
        </w:rPr>
      </w:pPr>
      <w:r w:rsidRPr="00447005">
        <w:rPr>
          <w:rFonts w:asciiTheme="minorEastAsia" w:eastAsiaTheme="minorEastAsia" w:hAnsiTheme="minorEastAsia"/>
          <w:sz w:val="24"/>
        </w:rPr>
        <w:br w:type="page"/>
      </w:r>
    </w:p>
    <w:p w14:paraId="14DD975B" w14:textId="44C76988" w:rsidR="00574806" w:rsidRPr="00447005" w:rsidRDefault="00E45985">
      <w:pPr>
        <w:snapToGrid w:val="0"/>
        <w:rPr>
          <w:rFonts w:asciiTheme="minorEastAsia" w:eastAsiaTheme="minorEastAsia" w:hAnsiTheme="minorEastAsia"/>
          <w:b/>
          <w:bCs/>
          <w:sz w:val="24"/>
        </w:rPr>
      </w:pPr>
      <w:r w:rsidRPr="00447005">
        <w:rPr>
          <w:rFonts w:asciiTheme="minorEastAsia" w:eastAsiaTheme="minorEastAsia" w:hAnsiTheme="minorEastAsia" w:hint="eastAsia"/>
          <w:b/>
          <w:bCs/>
          <w:sz w:val="24"/>
        </w:rPr>
        <w:lastRenderedPageBreak/>
        <w:t>1</w:t>
      </w:r>
      <w:r w:rsidR="00C6398A" w:rsidRPr="00447005">
        <w:rPr>
          <w:rFonts w:asciiTheme="minorEastAsia" w:eastAsiaTheme="minorEastAsia" w:hAnsiTheme="minorEastAsia"/>
          <w:b/>
          <w:bCs/>
          <w:sz w:val="24"/>
        </w:rPr>
        <w:t>1</w:t>
      </w:r>
      <w:r w:rsidRPr="00447005">
        <w:rPr>
          <w:rFonts w:asciiTheme="minorEastAsia" w:eastAsiaTheme="minorEastAsia" w:hAnsiTheme="minorEastAsia" w:hint="eastAsia"/>
          <w:b/>
          <w:bCs/>
          <w:sz w:val="24"/>
        </w:rPr>
        <w:t>、项目技术方案及服务方案</w:t>
      </w:r>
    </w:p>
    <w:p w14:paraId="14043D87" w14:textId="77777777" w:rsidR="00574806" w:rsidRPr="00447005" w:rsidRDefault="00574806">
      <w:pPr>
        <w:snapToGrid w:val="0"/>
        <w:rPr>
          <w:rFonts w:asciiTheme="minorEastAsia" w:eastAsiaTheme="minorEastAsia" w:hAnsiTheme="minorEastAsia" w:cs="Arial"/>
          <w:sz w:val="24"/>
        </w:rPr>
      </w:pPr>
    </w:p>
    <w:p w14:paraId="01B911C1" w14:textId="77777777" w:rsidR="00574806" w:rsidRPr="00447005" w:rsidRDefault="00E45985">
      <w:pPr>
        <w:snapToGrid w:val="0"/>
        <w:rPr>
          <w:rFonts w:asciiTheme="minorEastAsia" w:eastAsiaTheme="minorEastAsia" w:hAnsiTheme="minorEastAsia" w:cs="Arial"/>
          <w:b/>
          <w:sz w:val="24"/>
        </w:rPr>
      </w:pPr>
      <w:r w:rsidRPr="00447005">
        <w:rPr>
          <w:rFonts w:asciiTheme="minorEastAsia" w:eastAsiaTheme="minorEastAsia" w:hAnsiTheme="minorEastAsia" w:cs="Arial" w:hint="eastAsia"/>
          <w:b/>
          <w:sz w:val="24"/>
        </w:rPr>
        <w:t>为方便评委评审，本节点内容请编制目录索引</w:t>
      </w:r>
    </w:p>
    <w:p w14:paraId="33EAC4F3" w14:textId="77777777" w:rsidR="00574806" w:rsidRPr="00447005" w:rsidRDefault="00574806">
      <w:pPr>
        <w:snapToGrid w:val="0"/>
        <w:ind w:firstLineChars="200" w:firstLine="482"/>
        <w:rPr>
          <w:rFonts w:asciiTheme="minorEastAsia" w:eastAsiaTheme="minorEastAsia" w:hAnsiTheme="minorEastAsia" w:cs="Arial"/>
          <w:b/>
          <w:sz w:val="24"/>
        </w:rPr>
      </w:pPr>
    </w:p>
    <w:p w14:paraId="50925BB8" w14:textId="77777777" w:rsidR="00574806" w:rsidRPr="00447005" w:rsidRDefault="00E45985">
      <w:pPr>
        <w:snapToGrid w:val="0"/>
        <w:ind w:firstLineChars="200" w:firstLine="482"/>
        <w:rPr>
          <w:rFonts w:asciiTheme="minorEastAsia" w:eastAsiaTheme="minorEastAsia" w:hAnsiTheme="minorEastAsia" w:cs="Arial"/>
          <w:b/>
          <w:sz w:val="24"/>
        </w:rPr>
      </w:pPr>
      <w:r w:rsidRPr="00447005">
        <w:rPr>
          <w:rFonts w:asciiTheme="minorEastAsia" w:eastAsiaTheme="minorEastAsia" w:hAnsiTheme="minorEastAsia" w:cs="Arial" w:hint="eastAsia"/>
          <w:b/>
          <w:sz w:val="24"/>
        </w:rPr>
        <w:t>投标人根据项目需求编写针对本项目的</w:t>
      </w:r>
    </w:p>
    <w:p w14:paraId="19D59097" w14:textId="77777777" w:rsidR="00574806" w:rsidRPr="00447005" w:rsidRDefault="00E45985">
      <w:pPr>
        <w:snapToGrid w:val="0"/>
        <w:ind w:firstLineChars="200" w:firstLine="482"/>
        <w:rPr>
          <w:rFonts w:asciiTheme="minorEastAsia" w:eastAsiaTheme="minorEastAsia" w:hAnsiTheme="minorEastAsia" w:cs="Arial"/>
          <w:b/>
          <w:sz w:val="24"/>
        </w:rPr>
      </w:pPr>
      <w:r w:rsidRPr="00447005">
        <w:rPr>
          <w:rFonts w:asciiTheme="minorEastAsia" w:eastAsiaTheme="minorEastAsia" w:hAnsiTheme="minorEastAsia" w:cs="Arial" w:hint="eastAsia"/>
          <w:b/>
          <w:sz w:val="24"/>
        </w:rPr>
        <w:t>包括不限于</w:t>
      </w:r>
    </w:p>
    <w:p w14:paraId="3118B62A" w14:textId="77777777" w:rsidR="00574806" w:rsidRPr="00447005" w:rsidRDefault="00E45985">
      <w:pPr>
        <w:snapToGrid w:val="0"/>
        <w:ind w:firstLineChars="200" w:firstLine="480"/>
        <w:rPr>
          <w:rFonts w:asciiTheme="minorEastAsia" w:eastAsiaTheme="minorEastAsia" w:hAnsiTheme="minorEastAsia" w:cs="Arial"/>
          <w:sz w:val="24"/>
        </w:rPr>
      </w:pPr>
      <w:r w:rsidRPr="00447005">
        <w:rPr>
          <w:rFonts w:asciiTheme="minorEastAsia" w:eastAsiaTheme="minorEastAsia" w:hAnsiTheme="minorEastAsia" w:cs="Arial" w:hint="eastAsia"/>
          <w:sz w:val="24"/>
        </w:rPr>
        <w:t>1、技术方案及服务方案</w:t>
      </w:r>
    </w:p>
    <w:p w14:paraId="1C1143C6" w14:textId="77777777" w:rsidR="00574806" w:rsidRPr="00447005" w:rsidRDefault="00E45985">
      <w:pPr>
        <w:snapToGrid w:val="0"/>
        <w:ind w:firstLineChars="200" w:firstLine="480"/>
        <w:rPr>
          <w:rFonts w:asciiTheme="minorEastAsia" w:eastAsiaTheme="minorEastAsia" w:hAnsiTheme="minorEastAsia" w:cs="Arial"/>
          <w:sz w:val="24"/>
        </w:rPr>
      </w:pPr>
      <w:r w:rsidRPr="00447005">
        <w:rPr>
          <w:rFonts w:asciiTheme="minorEastAsia" w:eastAsiaTheme="minorEastAsia" w:hAnsiTheme="minorEastAsia" w:cs="Arial" w:hint="eastAsia"/>
          <w:sz w:val="24"/>
        </w:rPr>
        <w:t>2、项目实施方案及进度方案</w:t>
      </w:r>
    </w:p>
    <w:p w14:paraId="5D61C697" w14:textId="77777777" w:rsidR="00574806" w:rsidRPr="00447005" w:rsidRDefault="00E45985">
      <w:pPr>
        <w:snapToGrid w:val="0"/>
        <w:ind w:firstLineChars="200" w:firstLine="480"/>
        <w:rPr>
          <w:rFonts w:asciiTheme="minorEastAsia" w:eastAsiaTheme="minorEastAsia" w:hAnsiTheme="minorEastAsia" w:cs="Arial"/>
          <w:sz w:val="24"/>
        </w:rPr>
      </w:pPr>
      <w:r w:rsidRPr="00447005">
        <w:rPr>
          <w:rFonts w:asciiTheme="minorEastAsia" w:eastAsiaTheme="minorEastAsia" w:hAnsiTheme="minorEastAsia" w:cs="Arial" w:hint="eastAsia"/>
          <w:sz w:val="24"/>
        </w:rPr>
        <w:t>3、质量保证措施及承诺</w:t>
      </w:r>
    </w:p>
    <w:p w14:paraId="0B0C6986" w14:textId="77777777" w:rsidR="00574806" w:rsidRPr="00447005" w:rsidRDefault="00E45985">
      <w:pPr>
        <w:snapToGrid w:val="0"/>
        <w:ind w:firstLineChars="200" w:firstLine="480"/>
        <w:rPr>
          <w:rFonts w:asciiTheme="minorEastAsia" w:eastAsiaTheme="minorEastAsia" w:hAnsiTheme="minorEastAsia" w:cs="Arial"/>
          <w:sz w:val="24"/>
        </w:rPr>
      </w:pPr>
      <w:r w:rsidRPr="00447005">
        <w:rPr>
          <w:rFonts w:asciiTheme="minorEastAsia" w:eastAsiaTheme="minorEastAsia" w:hAnsiTheme="minorEastAsia" w:cs="Arial" w:hint="eastAsia"/>
          <w:sz w:val="24"/>
        </w:rPr>
        <w:t>4、评分项内的需要提供的方案内容</w:t>
      </w:r>
    </w:p>
    <w:p w14:paraId="7638E4E9" w14:textId="77777777" w:rsidR="00574806" w:rsidRPr="00447005" w:rsidRDefault="00E45985">
      <w:pPr>
        <w:snapToGrid w:val="0"/>
        <w:ind w:firstLineChars="200" w:firstLine="480"/>
        <w:rPr>
          <w:rFonts w:asciiTheme="minorEastAsia" w:eastAsiaTheme="minorEastAsia" w:hAnsiTheme="minorEastAsia" w:cs="Arial"/>
          <w:sz w:val="24"/>
        </w:rPr>
      </w:pPr>
      <w:r w:rsidRPr="00447005">
        <w:rPr>
          <w:rFonts w:asciiTheme="minorEastAsia" w:eastAsiaTheme="minorEastAsia" w:hAnsiTheme="minorEastAsia" w:cs="Arial" w:hint="eastAsia"/>
          <w:sz w:val="24"/>
        </w:rPr>
        <w:t>5、售后服务内容</w:t>
      </w:r>
    </w:p>
    <w:p w14:paraId="7FB2B76D" w14:textId="77777777" w:rsidR="00E45985" w:rsidRPr="00447005" w:rsidRDefault="00E45985">
      <w:pPr>
        <w:widowControl/>
        <w:spacing w:line="240" w:lineRule="auto"/>
        <w:jc w:val="left"/>
        <w:rPr>
          <w:rFonts w:asciiTheme="minorEastAsia" w:eastAsiaTheme="minorEastAsia" w:hAnsiTheme="minorEastAsia"/>
          <w:b/>
          <w:bCs/>
          <w:sz w:val="24"/>
        </w:rPr>
      </w:pPr>
      <w:r w:rsidRPr="00447005">
        <w:rPr>
          <w:rFonts w:asciiTheme="minorEastAsia" w:eastAsiaTheme="minorEastAsia" w:hAnsiTheme="minorEastAsia"/>
          <w:b/>
          <w:bCs/>
          <w:sz w:val="24"/>
        </w:rPr>
        <w:br w:type="page"/>
      </w:r>
    </w:p>
    <w:p w14:paraId="0633C950" w14:textId="73775446" w:rsidR="00574806" w:rsidRPr="00447005" w:rsidRDefault="00E45985">
      <w:pPr>
        <w:snapToGrid w:val="0"/>
        <w:rPr>
          <w:rFonts w:asciiTheme="minorEastAsia" w:eastAsiaTheme="minorEastAsia" w:hAnsiTheme="minorEastAsia"/>
          <w:b/>
          <w:sz w:val="24"/>
        </w:rPr>
      </w:pPr>
      <w:r w:rsidRPr="00447005">
        <w:rPr>
          <w:rFonts w:asciiTheme="minorEastAsia" w:eastAsiaTheme="minorEastAsia" w:hAnsiTheme="minorEastAsia" w:hint="eastAsia"/>
          <w:b/>
          <w:bCs/>
          <w:sz w:val="24"/>
        </w:rPr>
        <w:lastRenderedPageBreak/>
        <w:t>1</w:t>
      </w:r>
      <w:r w:rsidR="00C6398A" w:rsidRPr="00447005">
        <w:rPr>
          <w:rFonts w:asciiTheme="minorEastAsia" w:eastAsiaTheme="minorEastAsia" w:hAnsiTheme="minorEastAsia"/>
          <w:b/>
          <w:bCs/>
          <w:sz w:val="24"/>
        </w:rPr>
        <w:t>2</w:t>
      </w:r>
      <w:r w:rsidRPr="00447005">
        <w:rPr>
          <w:rFonts w:asciiTheme="minorEastAsia" w:eastAsiaTheme="minorEastAsia" w:hAnsiTheme="minorEastAsia" w:hint="eastAsia"/>
          <w:b/>
          <w:bCs/>
          <w:sz w:val="24"/>
        </w:rPr>
        <w:t>、</w:t>
      </w:r>
      <w:r w:rsidRPr="00447005">
        <w:rPr>
          <w:rFonts w:asciiTheme="minorEastAsia" w:eastAsiaTheme="minorEastAsia" w:hAnsiTheme="minorEastAsia" w:hint="eastAsia"/>
          <w:b/>
          <w:sz w:val="24"/>
        </w:rPr>
        <w:t>企业类似业绩一览表</w:t>
      </w:r>
    </w:p>
    <w:p w14:paraId="0BBEA728" w14:textId="77777777" w:rsidR="00574806" w:rsidRPr="00447005" w:rsidRDefault="00574806">
      <w:pPr>
        <w:jc w:val="center"/>
        <w:rPr>
          <w:rFonts w:asciiTheme="minorEastAsia" w:eastAsiaTheme="minorEastAsia" w:hAnsiTheme="minorEastAsia"/>
          <w:b/>
          <w:sz w:val="24"/>
        </w:rPr>
      </w:pPr>
    </w:p>
    <w:p w14:paraId="2C1F59A3" w14:textId="77777777" w:rsidR="00574806" w:rsidRPr="00447005" w:rsidRDefault="00E45985">
      <w:pPr>
        <w:jc w:val="center"/>
        <w:rPr>
          <w:rFonts w:asciiTheme="minorEastAsia" w:eastAsiaTheme="minorEastAsia" w:hAnsiTheme="minorEastAsia"/>
          <w:b/>
          <w:sz w:val="24"/>
        </w:rPr>
      </w:pPr>
      <w:r w:rsidRPr="00447005">
        <w:rPr>
          <w:rFonts w:asciiTheme="minorEastAsia" w:eastAsiaTheme="minorEastAsia" w:hAnsiTheme="minorEastAsia" w:hint="eastAsia"/>
          <w:b/>
          <w:sz w:val="24"/>
        </w:rPr>
        <w:t>企业类似业绩一览表</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356"/>
        <w:gridCol w:w="1327"/>
        <w:gridCol w:w="1347"/>
        <w:gridCol w:w="1965"/>
        <w:gridCol w:w="1274"/>
      </w:tblGrid>
      <w:tr w:rsidR="00574806" w:rsidRPr="00447005" w14:paraId="5DE1F7AB" w14:textId="77777777">
        <w:tc>
          <w:tcPr>
            <w:tcW w:w="1236" w:type="dxa"/>
            <w:vAlign w:val="center"/>
          </w:tcPr>
          <w:p w14:paraId="49BE8D38" w14:textId="77777777" w:rsidR="00574806" w:rsidRPr="00447005" w:rsidRDefault="00E45985">
            <w:pPr>
              <w:jc w:val="center"/>
              <w:rPr>
                <w:rFonts w:asciiTheme="minorEastAsia" w:eastAsiaTheme="minorEastAsia" w:hAnsiTheme="minorEastAsia"/>
                <w:sz w:val="24"/>
              </w:rPr>
            </w:pPr>
            <w:r w:rsidRPr="00447005">
              <w:rPr>
                <w:rFonts w:asciiTheme="minorEastAsia" w:eastAsiaTheme="minorEastAsia" w:hAnsiTheme="minorEastAsia" w:hint="eastAsia"/>
                <w:sz w:val="24"/>
              </w:rPr>
              <w:t>序号</w:t>
            </w:r>
          </w:p>
        </w:tc>
        <w:tc>
          <w:tcPr>
            <w:tcW w:w="1356" w:type="dxa"/>
            <w:vAlign w:val="center"/>
          </w:tcPr>
          <w:p w14:paraId="2E3C705E" w14:textId="77777777" w:rsidR="00574806" w:rsidRPr="00447005" w:rsidRDefault="00E45985">
            <w:pPr>
              <w:jc w:val="center"/>
              <w:rPr>
                <w:rFonts w:asciiTheme="minorEastAsia" w:eastAsiaTheme="minorEastAsia" w:hAnsiTheme="minorEastAsia"/>
                <w:sz w:val="24"/>
              </w:rPr>
            </w:pPr>
            <w:r w:rsidRPr="00447005">
              <w:rPr>
                <w:rFonts w:asciiTheme="minorEastAsia" w:eastAsiaTheme="minorEastAsia" w:hAnsiTheme="minorEastAsia" w:hint="eastAsia"/>
                <w:sz w:val="24"/>
              </w:rPr>
              <w:t>项目名称</w:t>
            </w:r>
          </w:p>
        </w:tc>
        <w:tc>
          <w:tcPr>
            <w:tcW w:w="1327" w:type="dxa"/>
            <w:vAlign w:val="center"/>
          </w:tcPr>
          <w:p w14:paraId="5FAF8383" w14:textId="77777777" w:rsidR="00574806" w:rsidRPr="00447005" w:rsidRDefault="00E45985">
            <w:pPr>
              <w:jc w:val="center"/>
              <w:rPr>
                <w:rFonts w:asciiTheme="minorEastAsia" w:eastAsiaTheme="minorEastAsia" w:hAnsiTheme="minorEastAsia"/>
                <w:sz w:val="24"/>
              </w:rPr>
            </w:pPr>
            <w:r w:rsidRPr="00447005">
              <w:rPr>
                <w:rFonts w:asciiTheme="minorEastAsia" w:eastAsiaTheme="minorEastAsia" w:hAnsiTheme="minorEastAsia" w:hint="eastAsia"/>
                <w:sz w:val="24"/>
              </w:rPr>
              <w:t>项目时间</w:t>
            </w:r>
          </w:p>
        </w:tc>
        <w:tc>
          <w:tcPr>
            <w:tcW w:w="1347" w:type="dxa"/>
            <w:vAlign w:val="center"/>
          </w:tcPr>
          <w:p w14:paraId="6B552FB9" w14:textId="77777777" w:rsidR="00574806" w:rsidRPr="00447005" w:rsidRDefault="00E45985">
            <w:pPr>
              <w:tabs>
                <w:tab w:val="left" w:pos="6252"/>
              </w:tabs>
              <w:jc w:val="center"/>
              <w:rPr>
                <w:rFonts w:asciiTheme="minorEastAsia" w:eastAsiaTheme="minorEastAsia" w:hAnsiTheme="minorEastAsia"/>
                <w:sz w:val="24"/>
              </w:rPr>
            </w:pPr>
            <w:r w:rsidRPr="00447005">
              <w:rPr>
                <w:rFonts w:asciiTheme="minorEastAsia" w:eastAsiaTheme="minorEastAsia" w:hAnsiTheme="minorEastAsia" w:hint="eastAsia"/>
                <w:sz w:val="24"/>
              </w:rPr>
              <w:t>合同金额</w:t>
            </w:r>
          </w:p>
          <w:p w14:paraId="3E14C511" w14:textId="77777777" w:rsidR="00574806" w:rsidRPr="00447005" w:rsidRDefault="00E45985">
            <w:pPr>
              <w:tabs>
                <w:tab w:val="left" w:pos="6252"/>
              </w:tabs>
              <w:jc w:val="center"/>
              <w:rPr>
                <w:rFonts w:asciiTheme="minorEastAsia" w:eastAsiaTheme="minorEastAsia" w:hAnsiTheme="minorEastAsia"/>
                <w:sz w:val="24"/>
              </w:rPr>
            </w:pPr>
            <w:r w:rsidRPr="00447005">
              <w:rPr>
                <w:rFonts w:asciiTheme="minorEastAsia" w:eastAsiaTheme="minorEastAsia" w:hAnsiTheme="minorEastAsia" w:hint="eastAsia"/>
                <w:sz w:val="24"/>
              </w:rPr>
              <w:t>（人民币）</w:t>
            </w:r>
          </w:p>
        </w:tc>
        <w:tc>
          <w:tcPr>
            <w:tcW w:w="1965" w:type="dxa"/>
            <w:vAlign w:val="center"/>
          </w:tcPr>
          <w:p w14:paraId="3DD8F691" w14:textId="77777777" w:rsidR="00574806" w:rsidRPr="00447005" w:rsidRDefault="00E45985">
            <w:pPr>
              <w:jc w:val="center"/>
              <w:rPr>
                <w:rFonts w:asciiTheme="minorEastAsia" w:eastAsiaTheme="minorEastAsia" w:hAnsiTheme="minorEastAsia"/>
                <w:sz w:val="24"/>
              </w:rPr>
            </w:pPr>
            <w:r w:rsidRPr="00447005">
              <w:rPr>
                <w:rFonts w:asciiTheme="minorEastAsia" w:eastAsiaTheme="minorEastAsia" w:hAnsiTheme="minorEastAsia" w:hint="eastAsia"/>
                <w:sz w:val="24"/>
              </w:rPr>
              <w:t>业主单位</w:t>
            </w:r>
          </w:p>
        </w:tc>
        <w:tc>
          <w:tcPr>
            <w:tcW w:w="1274" w:type="dxa"/>
            <w:vAlign w:val="center"/>
          </w:tcPr>
          <w:p w14:paraId="4777E6E7" w14:textId="77777777" w:rsidR="00574806" w:rsidRPr="00447005" w:rsidRDefault="00E45985">
            <w:pPr>
              <w:jc w:val="center"/>
              <w:rPr>
                <w:rFonts w:asciiTheme="minorEastAsia" w:eastAsiaTheme="minorEastAsia" w:hAnsiTheme="minorEastAsia"/>
                <w:sz w:val="24"/>
              </w:rPr>
            </w:pPr>
            <w:r w:rsidRPr="00447005">
              <w:rPr>
                <w:rFonts w:asciiTheme="minorEastAsia" w:eastAsiaTheme="minorEastAsia" w:hAnsiTheme="minorEastAsia" w:hint="eastAsia"/>
                <w:sz w:val="24"/>
              </w:rPr>
              <w:t>备注</w:t>
            </w:r>
          </w:p>
        </w:tc>
      </w:tr>
      <w:tr w:rsidR="00574806" w:rsidRPr="00447005" w14:paraId="20BE86C7" w14:textId="77777777">
        <w:tc>
          <w:tcPr>
            <w:tcW w:w="1236" w:type="dxa"/>
            <w:vAlign w:val="center"/>
          </w:tcPr>
          <w:p w14:paraId="40E74D76" w14:textId="77777777" w:rsidR="00574806" w:rsidRPr="00447005" w:rsidRDefault="00E45985">
            <w:pPr>
              <w:jc w:val="center"/>
              <w:rPr>
                <w:rFonts w:asciiTheme="minorEastAsia" w:eastAsiaTheme="minorEastAsia" w:hAnsiTheme="minorEastAsia"/>
                <w:sz w:val="24"/>
              </w:rPr>
            </w:pPr>
            <w:r w:rsidRPr="00447005">
              <w:rPr>
                <w:rFonts w:asciiTheme="minorEastAsia" w:eastAsiaTheme="minorEastAsia" w:hAnsiTheme="minorEastAsia" w:hint="eastAsia"/>
                <w:sz w:val="24"/>
              </w:rPr>
              <w:t>1</w:t>
            </w:r>
          </w:p>
        </w:tc>
        <w:tc>
          <w:tcPr>
            <w:tcW w:w="1356" w:type="dxa"/>
            <w:vAlign w:val="center"/>
          </w:tcPr>
          <w:p w14:paraId="049388C1" w14:textId="77777777" w:rsidR="00574806" w:rsidRPr="00447005" w:rsidRDefault="00574806">
            <w:pPr>
              <w:jc w:val="center"/>
              <w:rPr>
                <w:rFonts w:asciiTheme="minorEastAsia" w:eastAsiaTheme="minorEastAsia" w:hAnsiTheme="minorEastAsia"/>
                <w:sz w:val="24"/>
              </w:rPr>
            </w:pPr>
          </w:p>
        </w:tc>
        <w:tc>
          <w:tcPr>
            <w:tcW w:w="1327" w:type="dxa"/>
          </w:tcPr>
          <w:p w14:paraId="2AF20245" w14:textId="77777777" w:rsidR="00574806" w:rsidRPr="00447005" w:rsidRDefault="00574806">
            <w:pPr>
              <w:jc w:val="center"/>
              <w:rPr>
                <w:rFonts w:asciiTheme="minorEastAsia" w:eastAsiaTheme="minorEastAsia" w:hAnsiTheme="minorEastAsia"/>
                <w:sz w:val="24"/>
              </w:rPr>
            </w:pPr>
          </w:p>
        </w:tc>
        <w:tc>
          <w:tcPr>
            <w:tcW w:w="1347" w:type="dxa"/>
            <w:vAlign w:val="center"/>
          </w:tcPr>
          <w:p w14:paraId="214DE6B6" w14:textId="77777777" w:rsidR="00574806" w:rsidRPr="00447005" w:rsidRDefault="00574806">
            <w:pPr>
              <w:jc w:val="center"/>
              <w:rPr>
                <w:rFonts w:asciiTheme="minorEastAsia" w:eastAsiaTheme="minorEastAsia" w:hAnsiTheme="minorEastAsia"/>
                <w:sz w:val="24"/>
              </w:rPr>
            </w:pPr>
          </w:p>
        </w:tc>
        <w:tc>
          <w:tcPr>
            <w:tcW w:w="1965" w:type="dxa"/>
            <w:vAlign w:val="center"/>
          </w:tcPr>
          <w:p w14:paraId="44989F32" w14:textId="77777777" w:rsidR="00574806" w:rsidRPr="00447005" w:rsidRDefault="00574806">
            <w:pPr>
              <w:jc w:val="center"/>
              <w:rPr>
                <w:rFonts w:asciiTheme="minorEastAsia" w:eastAsiaTheme="minorEastAsia" w:hAnsiTheme="minorEastAsia"/>
                <w:sz w:val="24"/>
              </w:rPr>
            </w:pPr>
          </w:p>
        </w:tc>
        <w:tc>
          <w:tcPr>
            <w:tcW w:w="1274" w:type="dxa"/>
            <w:vAlign w:val="center"/>
          </w:tcPr>
          <w:p w14:paraId="2E201B28" w14:textId="77777777" w:rsidR="00574806" w:rsidRPr="00447005" w:rsidRDefault="00574806">
            <w:pPr>
              <w:jc w:val="center"/>
              <w:rPr>
                <w:rFonts w:asciiTheme="minorEastAsia" w:eastAsiaTheme="minorEastAsia" w:hAnsiTheme="minorEastAsia"/>
                <w:sz w:val="24"/>
              </w:rPr>
            </w:pPr>
          </w:p>
        </w:tc>
      </w:tr>
      <w:tr w:rsidR="00574806" w:rsidRPr="00447005" w14:paraId="3A1763A6" w14:textId="77777777">
        <w:tc>
          <w:tcPr>
            <w:tcW w:w="1236" w:type="dxa"/>
            <w:vAlign w:val="center"/>
          </w:tcPr>
          <w:p w14:paraId="48455171" w14:textId="77777777" w:rsidR="00574806" w:rsidRPr="00447005" w:rsidRDefault="00E45985">
            <w:pPr>
              <w:jc w:val="center"/>
              <w:rPr>
                <w:rFonts w:asciiTheme="minorEastAsia" w:eastAsiaTheme="minorEastAsia" w:hAnsiTheme="minorEastAsia"/>
                <w:sz w:val="24"/>
              </w:rPr>
            </w:pPr>
            <w:r w:rsidRPr="00447005">
              <w:rPr>
                <w:rFonts w:asciiTheme="minorEastAsia" w:eastAsiaTheme="minorEastAsia" w:hAnsiTheme="minorEastAsia" w:hint="eastAsia"/>
                <w:sz w:val="24"/>
              </w:rPr>
              <w:t>2</w:t>
            </w:r>
          </w:p>
        </w:tc>
        <w:tc>
          <w:tcPr>
            <w:tcW w:w="1356" w:type="dxa"/>
            <w:vAlign w:val="center"/>
          </w:tcPr>
          <w:p w14:paraId="26522B07" w14:textId="77777777" w:rsidR="00574806" w:rsidRPr="00447005" w:rsidRDefault="00574806">
            <w:pPr>
              <w:jc w:val="center"/>
              <w:rPr>
                <w:rFonts w:asciiTheme="minorEastAsia" w:eastAsiaTheme="minorEastAsia" w:hAnsiTheme="minorEastAsia"/>
                <w:sz w:val="24"/>
              </w:rPr>
            </w:pPr>
          </w:p>
        </w:tc>
        <w:tc>
          <w:tcPr>
            <w:tcW w:w="1327" w:type="dxa"/>
          </w:tcPr>
          <w:p w14:paraId="39497041" w14:textId="77777777" w:rsidR="00574806" w:rsidRPr="00447005" w:rsidRDefault="00574806">
            <w:pPr>
              <w:jc w:val="center"/>
              <w:rPr>
                <w:rFonts w:asciiTheme="minorEastAsia" w:eastAsiaTheme="minorEastAsia" w:hAnsiTheme="minorEastAsia"/>
                <w:sz w:val="24"/>
              </w:rPr>
            </w:pPr>
          </w:p>
        </w:tc>
        <w:tc>
          <w:tcPr>
            <w:tcW w:w="1347" w:type="dxa"/>
            <w:vAlign w:val="center"/>
          </w:tcPr>
          <w:p w14:paraId="516436BE" w14:textId="77777777" w:rsidR="00574806" w:rsidRPr="00447005" w:rsidRDefault="00574806">
            <w:pPr>
              <w:jc w:val="center"/>
              <w:rPr>
                <w:rFonts w:asciiTheme="minorEastAsia" w:eastAsiaTheme="minorEastAsia" w:hAnsiTheme="minorEastAsia"/>
                <w:sz w:val="24"/>
              </w:rPr>
            </w:pPr>
          </w:p>
        </w:tc>
        <w:tc>
          <w:tcPr>
            <w:tcW w:w="1965" w:type="dxa"/>
            <w:vAlign w:val="center"/>
          </w:tcPr>
          <w:p w14:paraId="0C94FBA8" w14:textId="77777777" w:rsidR="00574806" w:rsidRPr="00447005" w:rsidRDefault="00574806">
            <w:pPr>
              <w:jc w:val="center"/>
              <w:rPr>
                <w:rFonts w:asciiTheme="minorEastAsia" w:eastAsiaTheme="minorEastAsia" w:hAnsiTheme="minorEastAsia"/>
                <w:sz w:val="24"/>
              </w:rPr>
            </w:pPr>
          </w:p>
        </w:tc>
        <w:tc>
          <w:tcPr>
            <w:tcW w:w="1274" w:type="dxa"/>
            <w:vAlign w:val="center"/>
          </w:tcPr>
          <w:p w14:paraId="4A870D55" w14:textId="77777777" w:rsidR="00574806" w:rsidRPr="00447005" w:rsidRDefault="00574806">
            <w:pPr>
              <w:jc w:val="center"/>
              <w:rPr>
                <w:rFonts w:asciiTheme="minorEastAsia" w:eastAsiaTheme="minorEastAsia" w:hAnsiTheme="minorEastAsia"/>
                <w:sz w:val="24"/>
              </w:rPr>
            </w:pPr>
          </w:p>
        </w:tc>
      </w:tr>
      <w:tr w:rsidR="00574806" w:rsidRPr="00447005" w14:paraId="100396F0" w14:textId="77777777">
        <w:tc>
          <w:tcPr>
            <w:tcW w:w="1236" w:type="dxa"/>
            <w:vAlign w:val="center"/>
          </w:tcPr>
          <w:p w14:paraId="2E56B51E" w14:textId="77777777" w:rsidR="00574806" w:rsidRPr="00447005" w:rsidRDefault="00E45985">
            <w:pPr>
              <w:jc w:val="center"/>
              <w:rPr>
                <w:rFonts w:asciiTheme="minorEastAsia" w:eastAsiaTheme="minorEastAsia" w:hAnsiTheme="minorEastAsia"/>
                <w:sz w:val="24"/>
              </w:rPr>
            </w:pPr>
            <w:r w:rsidRPr="00447005">
              <w:rPr>
                <w:rFonts w:asciiTheme="minorEastAsia" w:eastAsiaTheme="minorEastAsia" w:hAnsiTheme="minorEastAsia" w:hint="eastAsia"/>
                <w:sz w:val="24"/>
              </w:rPr>
              <w:t>3</w:t>
            </w:r>
          </w:p>
        </w:tc>
        <w:tc>
          <w:tcPr>
            <w:tcW w:w="1356" w:type="dxa"/>
            <w:vAlign w:val="center"/>
          </w:tcPr>
          <w:p w14:paraId="4F6F0342" w14:textId="77777777" w:rsidR="00574806" w:rsidRPr="00447005" w:rsidRDefault="00574806">
            <w:pPr>
              <w:jc w:val="center"/>
              <w:rPr>
                <w:rFonts w:asciiTheme="minorEastAsia" w:eastAsiaTheme="minorEastAsia" w:hAnsiTheme="minorEastAsia"/>
                <w:sz w:val="24"/>
              </w:rPr>
            </w:pPr>
          </w:p>
        </w:tc>
        <w:tc>
          <w:tcPr>
            <w:tcW w:w="1327" w:type="dxa"/>
          </w:tcPr>
          <w:p w14:paraId="70DCE021" w14:textId="77777777" w:rsidR="00574806" w:rsidRPr="00447005" w:rsidRDefault="00574806">
            <w:pPr>
              <w:jc w:val="center"/>
              <w:rPr>
                <w:rFonts w:asciiTheme="minorEastAsia" w:eastAsiaTheme="minorEastAsia" w:hAnsiTheme="minorEastAsia"/>
                <w:sz w:val="24"/>
              </w:rPr>
            </w:pPr>
          </w:p>
        </w:tc>
        <w:tc>
          <w:tcPr>
            <w:tcW w:w="1347" w:type="dxa"/>
            <w:vAlign w:val="center"/>
          </w:tcPr>
          <w:p w14:paraId="648F3411" w14:textId="77777777" w:rsidR="00574806" w:rsidRPr="00447005" w:rsidRDefault="00574806">
            <w:pPr>
              <w:jc w:val="center"/>
              <w:rPr>
                <w:rFonts w:asciiTheme="minorEastAsia" w:eastAsiaTheme="minorEastAsia" w:hAnsiTheme="minorEastAsia"/>
                <w:sz w:val="24"/>
              </w:rPr>
            </w:pPr>
          </w:p>
        </w:tc>
        <w:tc>
          <w:tcPr>
            <w:tcW w:w="1965" w:type="dxa"/>
            <w:vAlign w:val="center"/>
          </w:tcPr>
          <w:p w14:paraId="64CD6789" w14:textId="77777777" w:rsidR="00574806" w:rsidRPr="00447005" w:rsidRDefault="00574806">
            <w:pPr>
              <w:jc w:val="center"/>
              <w:rPr>
                <w:rFonts w:asciiTheme="minorEastAsia" w:eastAsiaTheme="minorEastAsia" w:hAnsiTheme="minorEastAsia"/>
                <w:sz w:val="24"/>
              </w:rPr>
            </w:pPr>
          </w:p>
        </w:tc>
        <w:tc>
          <w:tcPr>
            <w:tcW w:w="1274" w:type="dxa"/>
            <w:vAlign w:val="center"/>
          </w:tcPr>
          <w:p w14:paraId="3709DA2C" w14:textId="77777777" w:rsidR="00574806" w:rsidRPr="00447005" w:rsidRDefault="00574806">
            <w:pPr>
              <w:jc w:val="center"/>
              <w:rPr>
                <w:rFonts w:asciiTheme="minorEastAsia" w:eastAsiaTheme="minorEastAsia" w:hAnsiTheme="minorEastAsia"/>
                <w:sz w:val="24"/>
              </w:rPr>
            </w:pPr>
          </w:p>
        </w:tc>
      </w:tr>
      <w:tr w:rsidR="00574806" w:rsidRPr="00447005" w14:paraId="16636350" w14:textId="77777777">
        <w:tc>
          <w:tcPr>
            <w:tcW w:w="1236" w:type="dxa"/>
            <w:vAlign w:val="center"/>
          </w:tcPr>
          <w:p w14:paraId="74C23D91" w14:textId="77777777" w:rsidR="00574806" w:rsidRPr="00447005" w:rsidRDefault="00E45985">
            <w:pPr>
              <w:jc w:val="center"/>
              <w:rPr>
                <w:rFonts w:asciiTheme="minorEastAsia" w:eastAsiaTheme="minorEastAsia" w:hAnsiTheme="minorEastAsia"/>
                <w:sz w:val="24"/>
              </w:rPr>
            </w:pPr>
            <w:r w:rsidRPr="00447005">
              <w:rPr>
                <w:rFonts w:asciiTheme="minorEastAsia" w:eastAsiaTheme="minorEastAsia" w:hAnsiTheme="minorEastAsia" w:hint="eastAsia"/>
                <w:sz w:val="24"/>
              </w:rPr>
              <w:t>4</w:t>
            </w:r>
          </w:p>
        </w:tc>
        <w:tc>
          <w:tcPr>
            <w:tcW w:w="1356" w:type="dxa"/>
            <w:vAlign w:val="center"/>
          </w:tcPr>
          <w:p w14:paraId="5AC0CF59" w14:textId="77777777" w:rsidR="00574806" w:rsidRPr="00447005" w:rsidRDefault="00574806">
            <w:pPr>
              <w:jc w:val="center"/>
              <w:rPr>
                <w:rFonts w:asciiTheme="minorEastAsia" w:eastAsiaTheme="minorEastAsia" w:hAnsiTheme="minorEastAsia"/>
                <w:sz w:val="24"/>
              </w:rPr>
            </w:pPr>
          </w:p>
        </w:tc>
        <w:tc>
          <w:tcPr>
            <w:tcW w:w="1327" w:type="dxa"/>
          </w:tcPr>
          <w:p w14:paraId="31DF63EC" w14:textId="77777777" w:rsidR="00574806" w:rsidRPr="00447005" w:rsidRDefault="00574806">
            <w:pPr>
              <w:jc w:val="center"/>
              <w:rPr>
                <w:rFonts w:asciiTheme="minorEastAsia" w:eastAsiaTheme="minorEastAsia" w:hAnsiTheme="minorEastAsia"/>
                <w:sz w:val="24"/>
              </w:rPr>
            </w:pPr>
          </w:p>
        </w:tc>
        <w:tc>
          <w:tcPr>
            <w:tcW w:w="1347" w:type="dxa"/>
            <w:vAlign w:val="center"/>
          </w:tcPr>
          <w:p w14:paraId="62091F5C" w14:textId="77777777" w:rsidR="00574806" w:rsidRPr="00447005" w:rsidRDefault="00574806">
            <w:pPr>
              <w:jc w:val="center"/>
              <w:rPr>
                <w:rFonts w:asciiTheme="minorEastAsia" w:eastAsiaTheme="minorEastAsia" w:hAnsiTheme="minorEastAsia"/>
                <w:sz w:val="24"/>
              </w:rPr>
            </w:pPr>
          </w:p>
        </w:tc>
        <w:tc>
          <w:tcPr>
            <w:tcW w:w="1965" w:type="dxa"/>
            <w:vAlign w:val="center"/>
          </w:tcPr>
          <w:p w14:paraId="13050955" w14:textId="77777777" w:rsidR="00574806" w:rsidRPr="00447005" w:rsidRDefault="00574806">
            <w:pPr>
              <w:jc w:val="center"/>
              <w:rPr>
                <w:rFonts w:asciiTheme="minorEastAsia" w:eastAsiaTheme="minorEastAsia" w:hAnsiTheme="minorEastAsia"/>
                <w:sz w:val="24"/>
              </w:rPr>
            </w:pPr>
          </w:p>
        </w:tc>
        <w:tc>
          <w:tcPr>
            <w:tcW w:w="1274" w:type="dxa"/>
            <w:vAlign w:val="center"/>
          </w:tcPr>
          <w:p w14:paraId="4343AD7D" w14:textId="77777777" w:rsidR="00574806" w:rsidRPr="00447005" w:rsidRDefault="00574806">
            <w:pPr>
              <w:jc w:val="center"/>
              <w:rPr>
                <w:rFonts w:asciiTheme="minorEastAsia" w:eastAsiaTheme="minorEastAsia" w:hAnsiTheme="minorEastAsia"/>
                <w:sz w:val="24"/>
              </w:rPr>
            </w:pPr>
          </w:p>
        </w:tc>
      </w:tr>
      <w:tr w:rsidR="00574806" w:rsidRPr="00447005" w14:paraId="6860EB7E" w14:textId="77777777">
        <w:tc>
          <w:tcPr>
            <w:tcW w:w="1236" w:type="dxa"/>
            <w:vAlign w:val="center"/>
          </w:tcPr>
          <w:p w14:paraId="7DE5B1CD" w14:textId="77777777" w:rsidR="00574806" w:rsidRPr="00447005" w:rsidRDefault="00E45985">
            <w:pPr>
              <w:jc w:val="center"/>
              <w:rPr>
                <w:rFonts w:asciiTheme="minorEastAsia" w:eastAsiaTheme="minorEastAsia" w:hAnsiTheme="minorEastAsia"/>
                <w:sz w:val="24"/>
              </w:rPr>
            </w:pPr>
            <w:r w:rsidRPr="00447005">
              <w:rPr>
                <w:rFonts w:asciiTheme="minorEastAsia" w:eastAsiaTheme="minorEastAsia" w:hAnsiTheme="minorEastAsia" w:hint="eastAsia"/>
                <w:sz w:val="24"/>
              </w:rPr>
              <w:t>5</w:t>
            </w:r>
          </w:p>
        </w:tc>
        <w:tc>
          <w:tcPr>
            <w:tcW w:w="1356" w:type="dxa"/>
            <w:vAlign w:val="center"/>
          </w:tcPr>
          <w:p w14:paraId="6FE2F916" w14:textId="77777777" w:rsidR="00574806" w:rsidRPr="00447005" w:rsidRDefault="00574806">
            <w:pPr>
              <w:jc w:val="center"/>
              <w:rPr>
                <w:rFonts w:asciiTheme="minorEastAsia" w:eastAsiaTheme="minorEastAsia" w:hAnsiTheme="minorEastAsia"/>
                <w:sz w:val="24"/>
              </w:rPr>
            </w:pPr>
          </w:p>
        </w:tc>
        <w:tc>
          <w:tcPr>
            <w:tcW w:w="1327" w:type="dxa"/>
          </w:tcPr>
          <w:p w14:paraId="717AA552" w14:textId="77777777" w:rsidR="00574806" w:rsidRPr="00447005" w:rsidRDefault="00574806">
            <w:pPr>
              <w:jc w:val="center"/>
              <w:rPr>
                <w:rFonts w:asciiTheme="minorEastAsia" w:eastAsiaTheme="minorEastAsia" w:hAnsiTheme="minorEastAsia"/>
                <w:sz w:val="24"/>
              </w:rPr>
            </w:pPr>
          </w:p>
        </w:tc>
        <w:tc>
          <w:tcPr>
            <w:tcW w:w="1347" w:type="dxa"/>
            <w:vAlign w:val="center"/>
          </w:tcPr>
          <w:p w14:paraId="09251D06" w14:textId="77777777" w:rsidR="00574806" w:rsidRPr="00447005" w:rsidRDefault="00574806">
            <w:pPr>
              <w:jc w:val="center"/>
              <w:rPr>
                <w:rFonts w:asciiTheme="minorEastAsia" w:eastAsiaTheme="minorEastAsia" w:hAnsiTheme="minorEastAsia"/>
                <w:sz w:val="24"/>
              </w:rPr>
            </w:pPr>
          </w:p>
        </w:tc>
        <w:tc>
          <w:tcPr>
            <w:tcW w:w="1965" w:type="dxa"/>
            <w:vAlign w:val="center"/>
          </w:tcPr>
          <w:p w14:paraId="6FD727BF" w14:textId="77777777" w:rsidR="00574806" w:rsidRPr="00447005" w:rsidRDefault="00574806">
            <w:pPr>
              <w:jc w:val="center"/>
              <w:rPr>
                <w:rFonts w:asciiTheme="minorEastAsia" w:eastAsiaTheme="minorEastAsia" w:hAnsiTheme="minorEastAsia"/>
                <w:sz w:val="24"/>
              </w:rPr>
            </w:pPr>
          </w:p>
        </w:tc>
        <w:tc>
          <w:tcPr>
            <w:tcW w:w="1274" w:type="dxa"/>
            <w:vAlign w:val="center"/>
          </w:tcPr>
          <w:p w14:paraId="2C1CCFE9" w14:textId="77777777" w:rsidR="00574806" w:rsidRPr="00447005" w:rsidRDefault="00574806">
            <w:pPr>
              <w:jc w:val="center"/>
              <w:rPr>
                <w:rFonts w:asciiTheme="minorEastAsia" w:eastAsiaTheme="minorEastAsia" w:hAnsiTheme="minorEastAsia"/>
                <w:sz w:val="24"/>
              </w:rPr>
            </w:pPr>
          </w:p>
        </w:tc>
      </w:tr>
      <w:tr w:rsidR="00574806" w:rsidRPr="00447005" w14:paraId="0677AAE3" w14:textId="77777777">
        <w:tc>
          <w:tcPr>
            <w:tcW w:w="1236" w:type="dxa"/>
            <w:vAlign w:val="center"/>
          </w:tcPr>
          <w:p w14:paraId="69373669" w14:textId="77777777" w:rsidR="00574806" w:rsidRPr="00447005" w:rsidRDefault="00E45985">
            <w:pPr>
              <w:jc w:val="center"/>
              <w:rPr>
                <w:rFonts w:asciiTheme="minorEastAsia" w:eastAsiaTheme="minorEastAsia" w:hAnsiTheme="minorEastAsia"/>
                <w:sz w:val="24"/>
              </w:rPr>
            </w:pPr>
            <w:r w:rsidRPr="00447005">
              <w:rPr>
                <w:rFonts w:asciiTheme="minorEastAsia" w:eastAsiaTheme="minorEastAsia" w:hAnsiTheme="minorEastAsia" w:hint="eastAsia"/>
                <w:sz w:val="24"/>
              </w:rPr>
              <w:t>6</w:t>
            </w:r>
          </w:p>
        </w:tc>
        <w:tc>
          <w:tcPr>
            <w:tcW w:w="1356" w:type="dxa"/>
            <w:vAlign w:val="center"/>
          </w:tcPr>
          <w:p w14:paraId="062F3ABB" w14:textId="77777777" w:rsidR="00574806" w:rsidRPr="00447005" w:rsidRDefault="00574806">
            <w:pPr>
              <w:jc w:val="center"/>
              <w:rPr>
                <w:rFonts w:asciiTheme="minorEastAsia" w:eastAsiaTheme="minorEastAsia" w:hAnsiTheme="minorEastAsia"/>
                <w:sz w:val="24"/>
              </w:rPr>
            </w:pPr>
          </w:p>
        </w:tc>
        <w:tc>
          <w:tcPr>
            <w:tcW w:w="1327" w:type="dxa"/>
          </w:tcPr>
          <w:p w14:paraId="5CECD094" w14:textId="77777777" w:rsidR="00574806" w:rsidRPr="00447005" w:rsidRDefault="00574806">
            <w:pPr>
              <w:jc w:val="center"/>
              <w:rPr>
                <w:rFonts w:asciiTheme="minorEastAsia" w:eastAsiaTheme="minorEastAsia" w:hAnsiTheme="minorEastAsia"/>
                <w:sz w:val="24"/>
              </w:rPr>
            </w:pPr>
          </w:p>
        </w:tc>
        <w:tc>
          <w:tcPr>
            <w:tcW w:w="1347" w:type="dxa"/>
            <w:vAlign w:val="center"/>
          </w:tcPr>
          <w:p w14:paraId="040AA3E6" w14:textId="77777777" w:rsidR="00574806" w:rsidRPr="00447005" w:rsidRDefault="00574806">
            <w:pPr>
              <w:jc w:val="center"/>
              <w:rPr>
                <w:rFonts w:asciiTheme="minorEastAsia" w:eastAsiaTheme="minorEastAsia" w:hAnsiTheme="minorEastAsia"/>
                <w:sz w:val="24"/>
              </w:rPr>
            </w:pPr>
          </w:p>
        </w:tc>
        <w:tc>
          <w:tcPr>
            <w:tcW w:w="1965" w:type="dxa"/>
            <w:vAlign w:val="center"/>
          </w:tcPr>
          <w:p w14:paraId="273E51C6" w14:textId="77777777" w:rsidR="00574806" w:rsidRPr="00447005" w:rsidRDefault="00574806">
            <w:pPr>
              <w:jc w:val="center"/>
              <w:rPr>
                <w:rFonts w:asciiTheme="minorEastAsia" w:eastAsiaTheme="minorEastAsia" w:hAnsiTheme="minorEastAsia"/>
                <w:sz w:val="24"/>
              </w:rPr>
            </w:pPr>
          </w:p>
        </w:tc>
        <w:tc>
          <w:tcPr>
            <w:tcW w:w="1274" w:type="dxa"/>
            <w:vAlign w:val="center"/>
          </w:tcPr>
          <w:p w14:paraId="1CD3DAA5" w14:textId="77777777" w:rsidR="00574806" w:rsidRPr="00447005" w:rsidRDefault="00574806">
            <w:pPr>
              <w:jc w:val="center"/>
              <w:rPr>
                <w:rFonts w:asciiTheme="minorEastAsia" w:eastAsiaTheme="minorEastAsia" w:hAnsiTheme="minorEastAsia"/>
                <w:sz w:val="24"/>
              </w:rPr>
            </w:pPr>
          </w:p>
        </w:tc>
      </w:tr>
      <w:tr w:rsidR="00574806" w:rsidRPr="00447005" w14:paraId="00D09F92" w14:textId="77777777">
        <w:tc>
          <w:tcPr>
            <w:tcW w:w="1236" w:type="dxa"/>
            <w:vAlign w:val="center"/>
          </w:tcPr>
          <w:p w14:paraId="37E369C2" w14:textId="77777777" w:rsidR="00574806" w:rsidRPr="00447005" w:rsidRDefault="00E45985">
            <w:pPr>
              <w:jc w:val="center"/>
              <w:rPr>
                <w:rFonts w:asciiTheme="minorEastAsia" w:eastAsiaTheme="minorEastAsia" w:hAnsiTheme="minorEastAsia"/>
                <w:sz w:val="24"/>
              </w:rPr>
            </w:pPr>
            <w:r w:rsidRPr="00447005">
              <w:rPr>
                <w:rFonts w:asciiTheme="minorEastAsia" w:eastAsiaTheme="minorEastAsia" w:hAnsiTheme="minorEastAsia" w:hint="eastAsia"/>
                <w:sz w:val="24"/>
              </w:rPr>
              <w:t>……</w:t>
            </w:r>
          </w:p>
        </w:tc>
        <w:tc>
          <w:tcPr>
            <w:tcW w:w="1356" w:type="dxa"/>
            <w:vAlign w:val="center"/>
          </w:tcPr>
          <w:p w14:paraId="2A5D0029" w14:textId="77777777" w:rsidR="00574806" w:rsidRPr="00447005" w:rsidRDefault="00574806">
            <w:pPr>
              <w:jc w:val="center"/>
              <w:rPr>
                <w:rFonts w:asciiTheme="minorEastAsia" w:eastAsiaTheme="minorEastAsia" w:hAnsiTheme="minorEastAsia"/>
                <w:sz w:val="24"/>
              </w:rPr>
            </w:pPr>
          </w:p>
        </w:tc>
        <w:tc>
          <w:tcPr>
            <w:tcW w:w="1327" w:type="dxa"/>
          </w:tcPr>
          <w:p w14:paraId="4CDBDFB6" w14:textId="77777777" w:rsidR="00574806" w:rsidRPr="00447005" w:rsidRDefault="00574806">
            <w:pPr>
              <w:jc w:val="center"/>
              <w:rPr>
                <w:rFonts w:asciiTheme="minorEastAsia" w:eastAsiaTheme="minorEastAsia" w:hAnsiTheme="minorEastAsia"/>
                <w:sz w:val="24"/>
              </w:rPr>
            </w:pPr>
          </w:p>
        </w:tc>
        <w:tc>
          <w:tcPr>
            <w:tcW w:w="1347" w:type="dxa"/>
            <w:vAlign w:val="center"/>
          </w:tcPr>
          <w:p w14:paraId="2A223983" w14:textId="77777777" w:rsidR="00574806" w:rsidRPr="00447005" w:rsidRDefault="00574806">
            <w:pPr>
              <w:jc w:val="center"/>
              <w:rPr>
                <w:rFonts w:asciiTheme="minorEastAsia" w:eastAsiaTheme="minorEastAsia" w:hAnsiTheme="minorEastAsia"/>
                <w:sz w:val="24"/>
              </w:rPr>
            </w:pPr>
          </w:p>
        </w:tc>
        <w:tc>
          <w:tcPr>
            <w:tcW w:w="1965" w:type="dxa"/>
            <w:vAlign w:val="center"/>
          </w:tcPr>
          <w:p w14:paraId="7E051BBF" w14:textId="77777777" w:rsidR="00574806" w:rsidRPr="00447005" w:rsidRDefault="00574806">
            <w:pPr>
              <w:jc w:val="center"/>
              <w:rPr>
                <w:rFonts w:asciiTheme="minorEastAsia" w:eastAsiaTheme="minorEastAsia" w:hAnsiTheme="minorEastAsia"/>
                <w:sz w:val="24"/>
              </w:rPr>
            </w:pPr>
          </w:p>
        </w:tc>
        <w:tc>
          <w:tcPr>
            <w:tcW w:w="1274" w:type="dxa"/>
            <w:vAlign w:val="center"/>
          </w:tcPr>
          <w:p w14:paraId="25066154" w14:textId="77777777" w:rsidR="00574806" w:rsidRPr="00447005" w:rsidRDefault="00574806">
            <w:pPr>
              <w:jc w:val="center"/>
              <w:rPr>
                <w:rFonts w:asciiTheme="minorEastAsia" w:eastAsiaTheme="minorEastAsia" w:hAnsiTheme="minorEastAsia"/>
                <w:sz w:val="24"/>
              </w:rPr>
            </w:pPr>
          </w:p>
        </w:tc>
      </w:tr>
      <w:tr w:rsidR="00574806" w:rsidRPr="00447005" w14:paraId="13E9E87B" w14:textId="77777777">
        <w:tc>
          <w:tcPr>
            <w:tcW w:w="1236" w:type="dxa"/>
            <w:vAlign w:val="center"/>
          </w:tcPr>
          <w:p w14:paraId="5E866586" w14:textId="77777777" w:rsidR="00574806" w:rsidRPr="00447005" w:rsidRDefault="00574806">
            <w:pPr>
              <w:jc w:val="center"/>
              <w:rPr>
                <w:rFonts w:asciiTheme="minorEastAsia" w:eastAsiaTheme="minorEastAsia" w:hAnsiTheme="minorEastAsia"/>
                <w:sz w:val="24"/>
              </w:rPr>
            </w:pPr>
          </w:p>
        </w:tc>
        <w:tc>
          <w:tcPr>
            <w:tcW w:w="1356" w:type="dxa"/>
            <w:vAlign w:val="center"/>
          </w:tcPr>
          <w:p w14:paraId="64F1BC71" w14:textId="77777777" w:rsidR="00574806" w:rsidRPr="00447005" w:rsidRDefault="00574806">
            <w:pPr>
              <w:jc w:val="center"/>
              <w:rPr>
                <w:rFonts w:asciiTheme="minorEastAsia" w:eastAsiaTheme="minorEastAsia" w:hAnsiTheme="minorEastAsia"/>
                <w:sz w:val="24"/>
              </w:rPr>
            </w:pPr>
          </w:p>
        </w:tc>
        <w:tc>
          <w:tcPr>
            <w:tcW w:w="1327" w:type="dxa"/>
          </w:tcPr>
          <w:p w14:paraId="28D71C89" w14:textId="77777777" w:rsidR="00574806" w:rsidRPr="00447005" w:rsidRDefault="00574806">
            <w:pPr>
              <w:jc w:val="center"/>
              <w:rPr>
                <w:rFonts w:asciiTheme="minorEastAsia" w:eastAsiaTheme="minorEastAsia" w:hAnsiTheme="minorEastAsia"/>
                <w:sz w:val="24"/>
              </w:rPr>
            </w:pPr>
          </w:p>
        </w:tc>
        <w:tc>
          <w:tcPr>
            <w:tcW w:w="1347" w:type="dxa"/>
            <w:vAlign w:val="center"/>
          </w:tcPr>
          <w:p w14:paraId="5F6E734F" w14:textId="77777777" w:rsidR="00574806" w:rsidRPr="00447005" w:rsidRDefault="00574806">
            <w:pPr>
              <w:jc w:val="center"/>
              <w:rPr>
                <w:rFonts w:asciiTheme="minorEastAsia" w:eastAsiaTheme="minorEastAsia" w:hAnsiTheme="minorEastAsia"/>
                <w:sz w:val="24"/>
              </w:rPr>
            </w:pPr>
          </w:p>
        </w:tc>
        <w:tc>
          <w:tcPr>
            <w:tcW w:w="1965" w:type="dxa"/>
            <w:vAlign w:val="center"/>
          </w:tcPr>
          <w:p w14:paraId="2B4A78BD" w14:textId="77777777" w:rsidR="00574806" w:rsidRPr="00447005" w:rsidRDefault="00574806">
            <w:pPr>
              <w:jc w:val="center"/>
              <w:rPr>
                <w:rFonts w:asciiTheme="minorEastAsia" w:eastAsiaTheme="minorEastAsia" w:hAnsiTheme="minorEastAsia"/>
                <w:sz w:val="24"/>
              </w:rPr>
            </w:pPr>
          </w:p>
        </w:tc>
        <w:tc>
          <w:tcPr>
            <w:tcW w:w="1274" w:type="dxa"/>
            <w:vAlign w:val="center"/>
          </w:tcPr>
          <w:p w14:paraId="6306B8BC" w14:textId="77777777" w:rsidR="00574806" w:rsidRPr="00447005" w:rsidRDefault="00574806">
            <w:pPr>
              <w:jc w:val="center"/>
              <w:rPr>
                <w:rFonts w:asciiTheme="minorEastAsia" w:eastAsiaTheme="minorEastAsia" w:hAnsiTheme="minorEastAsia"/>
                <w:sz w:val="24"/>
              </w:rPr>
            </w:pPr>
          </w:p>
        </w:tc>
      </w:tr>
      <w:tr w:rsidR="00574806" w:rsidRPr="00447005" w14:paraId="3F7E751D" w14:textId="77777777">
        <w:tc>
          <w:tcPr>
            <w:tcW w:w="1236" w:type="dxa"/>
            <w:vAlign w:val="center"/>
          </w:tcPr>
          <w:p w14:paraId="0F88648B" w14:textId="77777777" w:rsidR="00574806" w:rsidRPr="00447005" w:rsidRDefault="00574806">
            <w:pPr>
              <w:jc w:val="center"/>
              <w:rPr>
                <w:rFonts w:asciiTheme="minorEastAsia" w:eastAsiaTheme="minorEastAsia" w:hAnsiTheme="minorEastAsia"/>
                <w:sz w:val="24"/>
              </w:rPr>
            </w:pPr>
          </w:p>
        </w:tc>
        <w:tc>
          <w:tcPr>
            <w:tcW w:w="1356" w:type="dxa"/>
            <w:vAlign w:val="center"/>
          </w:tcPr>
          <w:p w14:paraId="7E85E243" w14:textId="77777777" w:rsidR="00574806" w:rsidRPr="00447005" w:rsidRDefault="00574806">
            <w:pPr>
              <w:jc w:val="center"/>
              <w:rPr>
                <w:rFonts w:asciiTheme="minorEastAsia" w:eastAsiaTheme="minorEastAsia" w:hAnsiTheme="minorEastAsia"/>
                <w:sz w:val="24"/>
              </w:rPr>
            </w:pPr>
          </w:p>
        </w:tc>
        <w:tc>
          <w:tcPr>
            <w:tcW w:w="1327" w:type="dxa"/>
          </w:tcPr>
          <w:p w14:paraId="71462643" w14:textId="77777777" w:rsidR="00574806" w:rsidRPr="00447005" w:rsidRDefault="00574806">
            <w:pPr>
              <w:jc w:val="center"/>
              <w:rPr>
                <w:rFonts w:asciiTheme="minorEastAsia" w:eastAsiaTheme="minorEastAsia" w:hAnsiTheme="minorEastAsia"/>
                <w:sz w:val="24"/>
              </w:rPr>
            </w:pPr>
          </w:p>
        </w:tc>
        <w:tc>
          <w:tcPr>
            <w:tcW w:w="1347" w:type="dxa"/>
            <w:vAlign w:val="center"/>
          </w:tcPr>
          <w:p w14:paraId="2B36D758" w14:textId="77777777" w:rsidR="00574806" w:rsidRPr="00447005" w:rsidRDefault="00574806">
            <w:pPr>
              <w:jc w:val="center"/>
              <w:rPr>
                <w:rFonts w:asciiTheme="minorEastAsia" w:eastAsiaTheme="minorEastAsia" w:hAnsiTheme="minorEastAsia"/>
                <w:sz w:val="24"/>
              </w:rPr>
            </w:pPr>
          </w:p>
        </w:tc>
        <w:tc>
          <w:tcPr>
            <w:tcW w:w="1965" w:type="dxa"/>
            <w:vAlign w:val="center"/>
          </w:tcPr>
          <w:p w14:paraId="71F0204F" w14:textId="77777777" w:rsidR="00574806" w:rsidRPr="00447005" w:rsidRDefault="00574806">
            <w:pPr>
              <w:jc w:val="center"/>
              <w:rPr>
                <w:rFonts w:asciiTheme="minorEastAsia" w:eastAsiaTheme="minorEastAsia" w:hAnsiTheme="minorEastAsia"/>
                <w:sz w:val="24"/>
              </w:rPr>
            </w:pPr>
          </w:p>
        </w:tc>
        <w:tc>
          <w:tcPr>
            <w:tcW w:w="1274" w:type="dxa"/>
            <w:vAlign w:val="center"/>
          </w:tcPr>
          <w:p w14:paraId="241472A2" w14:textId="77777777" w:rsidR="00574806" w:rsidRPr="00447005" w:rsidRDefault="00574806">
            <w:pPr>
              <w:jc w:val="center"/>
              <w:rPr>
                <w:rFonts w:asciiTheme="minorEastAsia" w:eastAsiaTheme="minorEastAsia" w:hAnsiTheme="minorEastAsia"/>
                <w:sz w:val="24"/>
              </w:rPr>
            </w:pPr>
          </w:p>
        </w:tc>
      </w:tr>
    </w:tbl>
    <w:p w14:paraId="715F9F37" w14:textId="77777777" w:rsidR="00574806" w:rsidRPr="00447005" w:rsidRDefault="00E45985">
      <w:pPr>
        <w:spacing w:line="440" w:lineRule="exact"/>
        <w:ind w:firstLineChars="100" w:firstLine="240"/>
        <w:rPr>
          <w:rFonts w:asciiTheme="minorEastAsia" w:eastAsiaTheme="minorEastAsia" w:hAnsiTheme="minorEastAsia"/>
          <w:sz w:val="24"/>
        </w:rPr>
      </w:pPr>
      <w:r w:rsidRPr="00447005">
        <w:rPr>
          <w:rFonts w:asciiTheme="minorEastAsia" w:eastAsiaTheme="minorEastAsia" w:hAnsiTheme="minorEastAsia"/>
          <w:sz w:val="24"/>
        </w:rPr>
        <w:t>附：</w:t>
      </w:r>
      <w:r w:rsidRPr="00447005">
        <w:rPr>
          <w:rFonts w:asciiTheme="minorEastAsia" w:eastAsiaTheme="minorEastAsia" w:hAnsiTheme="minorEastAsia" w:hint="eastAsia"/>
          <w:sz w:val="24"/>
        </w:rPr>
        <w:t>按照招标文件要求及评分标准提供相应证明材料</w:t>
      </w:r>
    </w:p>
    <w:p w14:paraId="7C6BFE55" w14:textId="77777777" w:rsidR="00574806" w:rsidRPr="00447005" w:rsidRDefault="00E45985">
      <w:pPr>
        <w:spacing w:line="500" w:lineRule="exact"/>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 xml:space="preserve">投标单位（单位盖章）： </w:t>
      </w:r>
    </w:p>
    <w:p w14:paraId="5608FEBC" w14:textId="77777777" w:rsidR="00574806" w:rsidRPr="00447005" w:rsidRDefault="00E45985">
      <w:pPr>
        <w:spacing w:line="500" w:lineRule="exact"/>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法定代表人或代理人（</w:t>
      </w:r>
      <w:r w:rsidRPr="00447005">
        <w:rPr>
          <w:rFonts w:asciiTheme="minorEastAsia" w:eastAsiaTheme="minorEastAsia" w:hAnsiTheme="minorEastAsia"/>
          <w:sz w:val="24"/>
        </w:rPr>
        <w:t>签字或盖章</w:t>
      </w:r>
      <w:r w:rsidRPr="00447005">
        <w:rPr>
          <w:rFonts w:asciiTheme="minorEastAsia" w:eastAsiaTheme="minorEastAsia" w:hAnsiTheme="minorEastAsia" w:hint="eastAsia"/>
          <w:sz w:val="24"/>
        </w:rPr>
        <w:t>）：</w:t>
      </w:r>
    </w:p>
    <w:p w14:paraId="322155E1" w14:textId="77777777" w:rsidR="00574806" w:rsidRPr="00447005" w:rsidRDefault="00E45985">
      <w:pPr>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日期：</w:t>
      </w:r>
      <w:r w:rsidRPr="00447005">
        <w:rPr>
          <w:rFonts w:asciiTheme="minorEastAsia" w:eastAsiaTheme="minorEastAsia" w:hAnsiTheme="minorEastAsia"/>
          <w:sz w:val="24"/>
        </w:rPr>
        <w:t xml:space="preserve">         </w:t>
      </w:r>
      <w:r w:rsidRPr="00447005">
        <w:rPr>
          <w:rFonts w:asciiTheme="minorEastAsia" w:eastAsiaTheme="minorEastAsia" w:hAnsiTheme="minorEastAsia" w:hint="eastAsia"/>
          <w:sz w:val="24"/>
        </w:rPr>
        <w:t>年</w:t>
      </w:r>
      <w:r w:rsidRPr="00447005">
        <w:rPr>
          <w:rFonts w:asciiTheme="minorEastAsia" w:eastAsiaTheme="minorEastAsia" w:hAnsiTheme="minorEastAsia"/>
          <w:sz w:val="24"/>
        </w:rPr>
        <w:t xml:space="preserve">         </w:t>
      </w:r>
      <w:r w:rsidRPr="00447005">
        <w:rPr>
          <w:rFonts w:asciiTheme="minorEastAsia" w:eastAsiaTheme="minorEastAsia" w:hAnsiTheme="minorEastAsia" w:hint="eastAsia"/>
          <w:sz w:val="24"/>
        </w:rPr>
        <w:t>月</w:t>
      </w:r>
      <w:r w:rsidRPr="00447005">
        <w:rPr>
          <w:rFonts w:asciiTheme="minorEastAsia" w:eastAsiaTheme="minorEastAsia" w:hAnsiTheme="minorEastAsia"/>
          <w:sz w:val="24"/>
        </w:rPr>
        <w:t xml:space="preserve">       </w:t>
      </w:r>
      <w:r w:rsidRPr="00447005">
        <w:rPr>
          <w:rFonts w:asciiTheme="minorEastAsia" w:eastAsiaTheme="minorEastAsia" w:hAnsiTheme="minorEastAsia" w:hint="eastAsia"/>
          <w:sz w:val="24"/>
        </w:rPr>
        <w:t>日</w:t>
      </w:r>
    </w:p>
    <w:p w14:paraId="43E85B93" w14:textId="77777777" w:rsidR="00E45985" w:rsidRPr="00447005" w:rsidRDefault="00E45985">
      <w:pPr>
        <w:widowControl/>
        <w:spacing w:line="240" w:lineRule="auto"/>
        <w:jc w:val="left"/>
        <w:rPr>
          <w:rFonts w:asciiTheme="minorEastAsia" w:eastAsiaTheme="minorEastAsia" w:hAnsiTheme="minorEastAsia"/>
          <w:b/>
          <w:sz w:val="24"/>
        </w:rPr>
      </w:pPr>
      <w:r w:rsidRPr="00447005">
        <w:rPr>
          <w:rFonts w:asciiTheme="minorEastAsia" w:eastAsiaTheme="minorEastAsia" w:hAnsiTheme="minorEastAsia"/>
          <w:b/>
          <w:sz w:val="24"/>
        </w:rPr>
        <w:br w:type="page"/>
      </w:r>
    </w:p>
    <w:p w14:paraId="440DF124" w14:textId="5B3E690D" w:rsidR="00574806" w:rsidRPr="00447005" w:rsidRDefault="00E45985">
      <w:pPr>
        <w:snapToGrid w:val="0"/>
        <w:rPr>
          <w:rFonts w:asciiTheme="minorEastAsia" w:eastAsiaTheme="minorEastAsia" w:hAnsiTheme="minorEastAsia"/>
          <w:b/>
          <w:bCs/>
          <w:sz w:val="24"/>
        </w:rPr>
      </w:pPr>
      <w:r w:rsidRPr="00447005">
        <w:rPr>
          <w:rFonts w:asciiTheme="minorEastAsia" w:eastAsiaTheme="minorEastAsia" w:hAnsiTheme="minorEastAsia" w:hint="eastAsia"/>
          <w:b/>
          <w:bCs/>
          <w:sz w:val="24"/>
        </w:rPr>
        <w:lastRenderedPageBreak/>
        <w:t>1</w:t>
      </w:r>
      <w:r w:rsidR="00C6398A" w:rsidRPr="00447005">
        <w:rPr>
          <w:rFonts w:asciiTheme="minorEastAsia" w:eastAsiaTheme="minorEastAsia" w:hAnsiTheme="minorEastAsia"/>
          <w:b/>
          <w:bCs/>
          <w:sz w:val="24"/>
        </w:rPr>
        <w:t>3</w:t>
      </w:r>
      <w:r w:rsidRPr="00447005">
        <w:rPr>
          <w:rFonts w:asciiTheme="minorEastAsia" w:eastAsiaTheme="minorEastAsia" w:hAnsiTheme="minorEastAsia" w:hint="eastAsia"/>
          <w:b/>
          <w:bCs/>
          <w:sz w:val="24"/>
        </w:rPr>
        <w:t>、拟投入本项目的专业技术（服务）人员情况一览表</w:t>
      </w:r>
    </w:p>
    <w:p w14:paraId="65E8CAA4" w14:textId="77777777" w:rsidR="00574806" w:rsidRPr="00447005" w:rsidRDefault="00E45985">
      <w:pPr>
        <w:pStyle w:val="ae"/>
        <w:ind w:firstLineChars="371" w:firstLine="894"/>
        <w:rPr>
          <w:rFonts w:asciiTheme="minorEastAsia" w:hAnsiTheme="minorEastAsia"/>
          <w:b/>
        </w:rPr>
      </w:pPr>
      <w:r w:rsidRPr="00447005">
        <w:rPr>
          <w:rFonts w:asciiTheme="minorEastAsia" w:hAnsiTheme="minorEastAsia" w:hint="eastAsia"/>
          <w:b/>
        </w:rPr>
        <w:t>拟投入本项目的专业技术（服务）人员情况一览表</w:t>
      </w:r>
    </w:p>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7"/>
        <w:gridCol w:w="1766"/>
        <w:gridCol w:w="1168"/>
        <w:gridCol w:w="968"/>
        <w:gridCol w:w="659"/>
        <w:gridCol w:w="1032"/>
        <w:gridCol w:w="1683"/>
        <w:gridCol w:w="898"/>
      </w:tblGrid>
      <w:tr w:rsidR="00574806" w:rsidRPr="00447005" w14:paraId="4E9DDA57" w14:textId="77777777">
        <w:trPr>
          <w:trHeight w:val="567"/>
        </w:trPr>
        <w:tc>
          <w:tcPr>
            <w:tcW w:w="647" w:type="dxa"/>
            <w:tcBorders>
              <w:top w:val="single" w:sz="2" w:space="0" w:color="000000"/>
              <w:left w:val="single" w:sz="2" w:space="0" w:color="000000"/>
              <w:bottom w:val="single" w:sz="2" w:space="0" w:color="000000"/>
              <w:right w:val="single" w:sz="2" w:space="0" w:color="000000"/>
            </w:tcBorders>
            <w:vAlign w:val="center"/>
          </w:tcPr>
          <w:p w14:paraId="2EB2EA3E" w14:textId="77777777" w:rsidR="00574806" w:rsidRPr="00447005" w:rsidRDefault="00E45985">
            <w:pPr>
              <w:jc w:val="center"/>
              <w:rPr>
                <w:rFonts w:asciiTheme="minorEastAsia" w:eastAsiaTheme="minorEastAsia" w:hAnsiTheme="minorEastAsia"/>
                <w:b/>
                <w:sz w:val="24"/>
              </w:rPr>
            </w:pPr>
            <w:r w:rsidRPr="00447005">
              <w:rPr>
                <w:rFonts w:asciiTheme="minorEastAsia" w:eastAsiaTheme="minorEastAsia" w:hAnsiTheme="minorEastAsia" w:hint="eastAsia"/>
                <w:b/>
                <w:sz w:val="24"/>
              </w:rPr>
              <w:t>序号</w:t>
            </w:r>
          </w:p>
        </w:tc>
        <w:tc>
          <w:tcPr>
            <w:tcW w:w="1766" w:type="dxa"/>
            <w:tcBorders>
              <w:top w:val="single" w:sz="2" w:space="0" w:color="000000"/>
              <w:left w:val="single" w:sz="4" w:space="0" w:color="auto"/>
              <w:bottom w:val="single" w:sz="2" w:space="0" w:color="000000"/>
              <w:right w:val="single" w:sz="4" w:space="0" w:color="auto"/>
            </w:tcBorders>
            <w:vAlign w:val="center"/>
          </w:tcPr>
          <w:p w14:paraId="20D11F3F" w14:textId="77777777" w:rsidR="00574806" w:rsidRPr="00447005" w:rsidRDefault="00E45985">
            <w:pPr>
              <w:jc w:val="center"/>
              <w:rPr>
                <w:rFonts w:asciiTheme="minorEastAsia" w:eastAsiaTheme="minorEastAsia" w:hAnsiTheme="minorEastAsia"/>
                <w:b/>
                <w:sz w:val="24"/>
              </w:rPr>
            </w:pPr>
            <w:r w:rsidRPr="00447005">
              <w:rPr>
                <w:rFonts w:asciiTheme="minorEastAsia" w:eastAsiaTheme="minorEastAsia" w:hAnsiTheme="minorEastAsia" w:hint="eastAsia"/>
                <w:b/>
                <w:sz w:val="24"/>
              </w:rPr>
              <w:t>岗位</w:t>
            </w:r>
          </w:p>
        </w:tc>
        <w:tc>
          <w:tcPr>
            <w:tcW w:w="1168" w:type="dxa"/>
            <w:tcBorders>
              <w:top w:val="single" w:sz="2" w:space="0" w:color="000000"/>
              <w:left w:val="single" w:sz="4" w:space="0" w:color="auto"/>
              <w:bottom w:val="single" w:sz="2" w:space="0" w:color="000000"/>
              <w:right w:val="single" w:sz="2" w:space="0" w:color="000000"/>
            </w:tcBorders>
            <w:vAlign w:val="center"/>
          </w:tcPr>
          <w:p w14:paraId="11A87BBF" w14:textId="77777777" w:rsidR="00574806" w:rsidRPr="00447005" w:rsidRDefault="00E45985">
            <w:pPr>
              <w:jc w:val="center"/>
              <w:rPr>
                <w:rFonts w:asciiTheme="minorEastAsia" w:eastAsiaTheme="minorEastAsia" w:hAnsiTheme="minorEastAsia"/>
                <w:b/>
                <w:sz w:val="24"/>
              </w:rPr>
            </w:pPr>
            <w:r w:rsidRPr="00447005">
              <w:rPr>
                <w:rFonts w:asciiTheme="minorEastAsia" w:eastAsiaTheme="minorEastAsia" w:hAnsiTheme="minorEastAsia" w:hint="eastAsia"/>
                <w:b/>
                <w:sz w:val="24"/>
              </w:rPr>
              <w:t>姓名</w:t>
            </w:r>
          </w:p>
        </w:tc>
        <w:tc>
          <w:tcPr>
            <w:tcW w:w="968" w:type="dxa"/>
            <w:tcBorders>
              <w:top w:val="single" w:sz="2" w:space="0" w:color="000000"/>
              <w:left w:val="single" w:sz="4" w:space="0" w:color="auto"/>
              <w:bottom w:val="single" w:sz="2" w:space="0" w:color="000000"/>
              <w:right w:val="single" w:sz="4" w:space="0" w:color="auto"/>
            </w:tcBorders>
            <w:vAlign w:val="center"/>
          </w:tcPr>
          <w:p w14:paraId="07A00949" w14:textId="77777777" w:rsidR="00574806" w:rsidRPr="00447005" w:rsidRDefault="00E45985">
            <w:pPr>
              <w:jc w:val="center"/>
              <w:rPr>
                <w:rFonts w:asciiTheme="minorEastAsia" w:eastAsiaTheme="minorEastAsia" w:hAnsiTheme="minorEastAsia"/>
                <w:b/>
                <w:sz w:val="24"/>
              </w:rPr>
            </w:pPr>
            <w:r w:rsidRPr="00447005">
              <w:rPr>
                <w:rFonts w:asciiTheme="minorEastAsia" w:eastAsiaTheme="minorEastAsia" w:hAnsiTheme="minorEastAsia" w:hint="eastAsia"/>
                <w:b/>
                <w:sz w:val="24"/>
              </w:rPr>
              <w:t>性别</w:t>
            </w:r>
          </w:p>
        </w:tc>
        <w:tc>
          <w:tcPr>
            <w:tcW w:w="659" w:type="dxa"/>
            <w:tcBorders>
              <w:top w:val="single" w:sz="2" w:space="0" w:color="000000"/>
              <w:left w:val="single" w:sz="4" w:space="0" w:color="auto"/>
              <w:bottom w:val="single" w:sz="2" w:space="0" w:color="000000"/>
              <w:right w:val="single" w:sz="4" w:space="0" w:color="auto"/>
            </w:tcBorders>
            <w:vAlign w:val="center"/>
          </w:tcPr>
          <w:p w14:paraId="2190E028" w14:textId="77777777" w:rsidR="00574806" w:rsidRPr="00447005" w:rsidRDefault="00E45985">
            <w:pPr>
              <w:jc w:val="center"/>
              <w:rPr>
                <w:rFonts w:asciiTheme="minorEastAsia" w:eastAsiaTheme="minorEastAsia" w:hAnsiTheme="minorEastAsia"/>
                <w:b/>
                <w:sz w:val="24"/>
              </w:rPr>
            </w:pPr>
            <w:r w:rsidRPr="00447005">
              <w:rPr>
                <w:rFonts w:asciiTheme="minorEastAsia" w:eastAsiaTheme="minorEastAsia" w:hAnsiTheme="minorEastAsia" w:hint="eastAsia"/>
                <w:b/>
                <w:sz w:val="24"/>
              </w:rPr>
              <w:t>年龄</w:t>
            </w:r>
          </w:p>
        </w:tc>
        <w:tc>
          <w:tcPr>
            <w:tcW w:w="1032" w:type="dxa"/>
            <w:tcBorders>
              <w:top w:val="single" w:sz="2" w:space="0" w:color="000000"/>
              <w:left w:val="single" w:sz="4" w:space="0" w:color="auto"/>
              <w:bottom w:val="single" w:sz="2" w:space="0" w:color="000000"/>
              <w:right w:val="single" w:sz="4" w:space="0" w:color="auto"/>
            </w:tcBorders>
            <w:vAlign w:val="center"/>
          </w:tcPr>
          <w:p w14:paraId="4DF41F92" w14:textId="77777777" w:rsidR="00574806" w:rsidRPr="00447005" w:rsidRDefault="00E45985">
            <w:pPr>
              <w:jc w:val="center"/>
              <w:rPr>
                <w:rFonts w:asciiTheme="minorEastAsia" w:eastAsiaTheme="minorEastAsia" w:hAnsiTheme="minorEastAsia"/>
                <w:b/>
                <w:sz w:val="24"/>
              </w:rPr>
            </w:pPr>
            <w:r w:rsidRPr="00447005">
              <w:rPr>
                <w:rFonts w:asciiTheme="minorEastAsia" w:eastAsiaTheme="minorEastAsia" w:hAnsiTheme="minorEastAsia" w:hint="eastAsia"/>
                <w:b/>
                <w:sz w:val="24"/>
              </w:rPr>
              <w:t>学历</w:t>
            </w:r>
          </w:p>
        </w:tc>
        <w:tc>
          <w:tcPr>
            <w:tcW w:w="1683" w:type="dxa"/>
            <w:tcBorders>
              <w:top w:val="single" w:sz="2" w:space="0" w:color="000000"/>
              <w:left w:val="single" w:sz="4" w:space="0" w:color="auto"/>
              <w:bottom w:val="single" w:sz="2" w:space="0" w:color="000000"/>
              <w:right w:val="single" w:sz="2" w:space="0" w:color="000000"/>
            </w:tcBorders>
            <w:vAlign w:val="center"/>
          </w:tcPr>
          <w:p w14:paraId="296BF0FE" w14:textId="77777777" w:rsidR="00574806" w:rsidRPr="00447005" w:rsidRDefault="00E45985">
            <w:pPr>
              <w:jc w:val="center"/>
              <w:rPr>
                <w:rFonts w:asciiTheme="minorEastAsia" w:eastAsiaTheme="minorEastAsia" w:hAnsiTheme="minorEastAsia" w:cs="宋体"/>
                <w:b/>
                <w:sz w:val="24"/>
              </w:rPr>
            </w:pPr>
            <w:r w:rsidRPr="00447005">
              <w:rPr>
                <w:rFonts w:asciiTheme="minorEastAsia" w:eastAsiaTheme="minorEastAsia" w:hAnsiTheme="minorEastAsia" w:hint="eastAsia"/>
                <w:b/>
                <w:sz w:val="24"/>
              </w:rPr>
              <w:t>专业</w:t>
            </w:r>
            <w:r w:rsidRPr="00447005">
              <w:rPr>
                <w:rFonts w:asciiTheme="minorEastAsia" w:eastAsiaTheme="minorEastAsia" w:hAnsiTheme="minorEastAsia" w:cs="宋体" w:hint="eastAsia"/>
                <w:b/>
                <w:sz w:val="24"/>
              </w:rPr>
              <w:t>技术职称</w:t>
            </w:r>
          </w:p>
        </w:tc>
        <w:tc>
          <w:tcPr>
            <w:tcW w:w="898" w:type="dxa"/>
            <w:tcBorders>
              <w:top w:val="single" w:sz="2" w:space="0" w:color="000000"/>
              <w:left w:val="single" w:sz="4" w:space="0" w:color="auto"/>
              <w:bottom w:val="single" w:sz="2" w:space="0" w:color="000000"/>
              <w:right w:val="single" w:sz="2" w:space="0" w:color="000000"/>
            </w:tcBorders>
            <w:vAlign w:val="center"/>
          </w:tcPr>
          <w:p w14:paraId="2D0908A8" w14:textId="77777777" w:rsidR="00574806" w:rsidRPr="00447005" w:rsidRDefault="00E45985">
            <w:pPr>
              <w:ind w:firstLineChars="100" w:firstLine="241"/>
              <w:rPr>
                <w:rFonts w:asciiTheme="minorEastAsia" w:eastAsiaTheme="minorEastAsia" w:hAnsiTheme="minorEastAsia"/>
                <w:b/>
                <w:sz w:val="24"/>
              </w:rPr>
            </w:pPr>
            <w:r w:rsidRPr="00447005">
              <w:rPr>
                <w:rFonts w:asciiTheme="minorEastAsia" w:eastAsiaTheme="minorEastAsia" w:hAnsiTheme="minorEastAsia" w:hint="eastAsia"/>
                <w:b/>
                <w:sz w:val="24"/>
              </w:rPr>
              <w:t>备注</w:t>
            </w:r>
          </w:p>
        </w:tc>
      </w:tr>
      <w:tr w:rsidR="00574806" w:rsidRPr="00447005" w14:paraId="07A4854E" w14:textId="77777777">
        <w:trPr>
          <w:trHeight w:val="567"/>
        </w:trPr>
        <w:tc>
          <w:tcPr>
            <w:tcW w:w="647" w:type="dxa"/>
            <w:tcBorders>
              <w:top w:val="single" w:sz="4" w:space="0" w:color="auto"/>
              <w:left w:val="single" w:sz="2" w:space="0" w:color="000000"/>
              <w:bottom w:val="single" w:sz="2" w:space="0" w:color="000000"/>
              <w:right w:val="single" w:sz="2" w:space="0" w:color="000000"/>
            </w:tcBorders>
            <w:vAlign w:val="center"/>
          </w:tcPr>
          <w:p w14:paraId="18CE161F" w14:textId="77777777" w:rsidR="00574806" w:rsidRPr="00447005" w:rsidRDefault="00E45985">
            <w:pPr>
              <w:snapToGrid w:val="0"/>
              <w:ind w:firstLineChars="100" w:firstLine="240"/>
              <w:rPr>
                <w:rFonts w:asciiTheme="minorEastAsia" w:eastAsiaTheme="minorEastAsia" w:hAnsiTheme="minorEastAsia"/>
                <w:sz w:val="24"/>
              </w:rPr>
            </w:pPr>
            <w:r w:rsidRPr="00447005">
              <w:rPr>
                <w:rFonts w:asciiTheme="minorEastAsia" w:eastAsiaTheme="minorEastAsia" w:hAnsiTheme="minorEastAsia" w:hint="eastAsia"/>
                <w:sz w:val="24"/>
              </w:rPr>
              <w:t>1</w:t>
            </w:r>
          </w:p>
        </w:tc>
        <w:tc>
          <w:tcPr>
            <w:tcW w:w="1766" w:type="dxa"/>
            <w:tcBorders>
              <w:top w:val="single" w:sz="4" w:space="0" w:color="auto"/>
              <w:left w:val="single" w:sz="4" w:space="0" w:color="auto"/>
              <w:bottom w:val="single" w:sz="2" w:space="0" w:color="000000"/>
              <w:right w:val="single" w:sz="4" w:space="0" w:color="auto"/>
            </w:tcBorders>
            <w:vAlign w:val="center"/>
          </w:tcPr>
          <w:p w14:paraId="353366EC" w14:textId="77777777" w:rsidR="00574806" w:rsidRPr="00447005" w:rsidRDefault="00574806">
            <w:pPr>
              <w:snapToGrid w:val="0"/>
              <w:jc w:val="center"/>
              <w:rPr>
                <w:rFonts w:asciiTheme="minorEastAsia" w:eastAsiaTheme="minorEastAsia" w:hAnsiTheme="minorEastAsia"/>
                <w:sz w:val="24"/>
              </w:rPr>
            </w:pPr>
          </w:p>
        </w:tc>
        <w:tc>
          <w:tcPr>
            <w:tcW w:w="1168" w:type="dxa"/>
            <w:tcBorders>
              <w:top w:val="single" w:sz="4" w:space="0" w:color="auto"/>
              <w:left w:val="single" w:sz="4" w:space="0" w:color="auto"/>
              <w:bottom w:val="single" w:sz="2" w:space="0" w:color="000000"/>
              <w:right w:val="single" w:sz="2" w:space="0" w:color="000000"/>
            </w:tcBorders>
            <w:vAlign w:val="center"/>
          </w:tcPr>
          <w:p w14:paraId="10004667" w14:textId="77777777" w:rsidR="00574806" w:rsidRPr="00447005" w:rsidRDefault="00574806">
            <w:pPr>
              <w:snapToGrid w:val="0"/>
              <w:ind w:firstLine="480"/>
              <w:jc w:val="center"/>
              <w:rPr>
                <w:rFonts w:asciiTheme="minorEastAsia" w:eastAsiaTheme="minorEastAsia" w:hAnsiTheme="minorEastAsia"/>
                <w:sz w:val="24"/>
              </w:rPr>
            </w:pPr>
          </w:p>
        </w:tc>
        <w:tc>
          <w:tcPr>
            <w:tcW w:w="968" w:type="dxa"/>
            <w:tcBorders>
              <w:top w:val="single" w:sz="4" w:space="0" w:color="auto"/>
              <w:left w:val="single" w:sz="4" w:space="0" w:color="auto"/>
              <w:bottom w:val="single" w:sz="2" w:space="0" w:color="000000"/>
              <w:right w:val="single" w:sz="4" w:space="0" w:color="auto"/>
            </w:tcBorders>
            <w:vAlign w:val="center"/>
          </w:tcPr>
          <w:p w14:paraId="759988A6" w14:textId="77777777" w:rsidR="00574806" w:rsidRPr="00447005" w:rsidRDefault="00574806">
            <w:pPr>
              <w:snapToGrid w:val="0"/>
              <w:ind w:firstLine="480"/>
              <w:jc w:val="center"/>
              <w:rPr>
                <w:rFonts w:asciiTheme="minorEastAsia" w:eastAsiaTheme="minorEastAsia" w:hAnsiTheme="minorEastAsia"/>
                <w:sz w:val="24"/>
              </w:rPr>
            </w:pPr>
          </w:p>
        </w:tc>
        <w:tc>
          <w:tcPr>
            <w:tcW w:w="659" w:type="dxa"/>
            <w:tcBorders>
              <w:top w:val="single" w:sz="4" w:space="0" w:color="auto"/>
              <w:left w:val="single" w:sz="4" w:space="0" w:color="auto"/>
              <w:bottom w:val="single" w:sz="2" w:space="0" w:color="000000"/>
              <w:right w:val="single" w:sz="4" w:space="0" w:color="auto"/>
            </w:tcBorders>
            <w:vAlign w:val="center"/>
          </w:tcPr>
          <w:p w14:paraId="1E1C4117" w14:textId="77777777" w:rsidR="00574806" w:rsidRPr="00447005" w:rsidRDefault="00574806">
            <w:pPr>
              <w:snapToGrid w:val="0"/>
              <w:ind w:firstLine="480"/>
              <w:jc w:val="center"/>
              <w:rPr>
                <w:rFonts w:asciiTheme="minorEastAsia" w:eastAsiaTheme="minorEastAsia" w:hAnsiTheme="minorEastAsia"/>
                <w:sz w:val="24"/>
              </w:rPr>
            </w:pPr>
          </w:p>
        </w:tc>
        <w:tc>
          <w:tcPr>
            <w:tcW w:w="1032" w:type="dxa"/>
            <w:tcBorders>
              <w:top w:val="single" w:sz="4" w:space="0" w:color="auto"/>
              <w:left w:val="single" w:sz="4" w:space="0" w:color="auto"/>
              <w:bottom w:val="single" w:sz="2" w:space="0" w:color="000000"/>
              <w:right w:val="single" w:sz="4" w:space="0" w:color="auto"/>
            </w:tcBorders>
            <w:vAlign w:val="center"/>
          </w:tcPr>
          <w:p w14:paraId="3CF9E1B4" w14:textId="77777777" w:rsidR="00574806" w:rsidRPr="00447005" w:rsidRDefault="00574806">
            <w:pPr>
              <w:snapToGrid w:val="0"/>
              <w:ind w:firstLine="480"/>
              <w:jc w:val="center"/>
              <w:rPr>
                <w:rFonts w:asciiTheme="minorEastAsia" w:eastAsiaTheme="minorEastAsia" w:hAnsiTheme="minorEastAsia"/>
                <w:sz w:val="24"/>
              </w:rPr>
            </w:pPr>
          </w:p>
        </w:tc>
        <w:tc>
          <w:tcPr>
            <w:tcW w:w="1683" w:type="dxa"/>
            <w:tcBorders>
              <w:top w:val="single" w:sz="4" w:space="0" w:color="auto"/>
              <w:left w:val="single" w:sz="4" w:space="0" w:color="auto"/>
              <w:bottom w:val="single" w:sz="2" w:space="0" w:color="000000"/>
              <w:right w:val="single" w:sz="2" w:space="0" w:color="000000"/>
            </w:tcBorders>
            <w:vAlign w:val="center"/>
          </w:tcPr>
          <w:p w14:paraId="595481C4" w14:textId="77777777" w:rsidR="00574806" w:rsidRPr="00447005" w:rsidRDefault="00574806">
            <w:pPr>
              <w:snapToGrid w:val="0"/>
              <w:ind w:firstLine="480"/>
              <w:jc w:val="center"/>
              <w:rPr>
                <w:rFonts w:asciiTheme="minorEastAsia" w:eastAsiaTheme="minorEastAsia" w:hAnsiTheme="minorEastAsia"/>
                <w:sz w:val="24"/>
              </w:rPr>
            </w:pPr>
          </w:p>
        </w:tc>
        <w:tc>
          <w:tcPr>
            <w:tcW w:w="898" w:type="dxa"/>
            <w:tcBorders>
              <w:top w:val="single" w:sz="4" w:space="0" w:color="auto"/>
              <w:left w:val="single" w:sz="4" w:space="0" w:color="auto"/>
              <w:bottom w:val="single" w:sz="2" w:space="0" w:color="000000"/>
              <w:right w:val="single" w:sz="2" w:space="0" w:color="000000"/>
            </w:tcBorders>
            <w:vAlign w:val="center"/>
          </w:tcPr>
          <w:p w14:paraId="1A033211" w14:textId="77777777" w:rsidR="00574806" w:rsidRPr="00447005" w:rsidRDefault="00574806">
            <w:pPr>
              <w:snapToGrid w:val="0"/>
              <w:ind w:firstLine="480"/>
              <w:jc w:val="center"/>
              <w:rPr>
                <w:rFonts w:asciiTheme="minorEastAsia" w:eastAsiaTheme="minorEastAsia" w:hAnsiTheme="minorEastAsia"/>
                <w:sz w:val="24"/>
              </w:rPr>
            </w:pPr>
          </w:p>
        </w:tc>
      </w:tr>
      <w:tr w:rsidR="00574806" w:rsidRPr="00447005" w14:paraId="2E5FCEA6" w14:textId="77777777">
        <w:trPr>
          <w:trHeight w:val="567"/>
        </w:trPr>
        <w:tc>
          <w:tcPr>
            <w:tcW w:w="647" w:type="dxa"/>
            <w:tcBorders>
              <w:top w:val="single" w:sz="4" w:space="0" w:color="auto"/>
              <w:left w:val="single" w:sz="2" w:space="0" w:color="000000"/>
              <w:bottom w:val="single" w:sz="2" w:space="0" w:color="000000"/>
              <w:right w:val="single" w:sz="2" w:space="0" w:color="000000"/>
            </w:tcBorders>
            <w:vAlign w:val="center"/>
          </w:tcPr>
          <w:p w14:paraId="4D9AAD9E" w14:textId="77777777" w:rsidR="00574806" w:rsidRPr="00447005" w:rsidRDefault="00E45985">
            <w:pPr>
              <w:snapToGrid w:val="0"/>
              <w:ind w:firstLineChars="100" w:firstLine="240"/>
              <w:rPr>
                <w:rFonts w:asciiTheme="minorEastAsia" w:eastAsiaTheme="minorEastAsia" w:hAnsiTheme="minorEastAsia"/>
                <w:sz w:val="24"/>
              </w:rPr>
            </w:pPr>
            <w:r w:rsidRPr="00447005">
              <w:rPr>
                <w:rFonts w:asciiTheme="minorEastAsia" w:eastAsiaTheme="minorEastAsia" w:hAnsiTheme="minorEastAsia" w:hint="eastAsia"/>
                <w:sz w:val="24"/>
              </w:rPr>
              <w:t>2</w:t>
            </w:r>
          </w:p>
        </w:tc>
        <w:tc>
          <w:tcPr>
            <w:tcW w:w="1766" w:type="dxa"/>
            <w:tcBorders>
              <w:top w:val="single" w:sz="4" w:space="0" w:color="auto"/>
              <w:left w:val="single" w:sz="4" w:space="0" w:color="auto"/>
              <w:bottom w:val="single" w:sz="2" w:space="0" w:color="000000"/>
              <w:right w:val="single" w:sz="4" w:space="0" w:color="auto"/>
            </w:tcBorders>
            <w:vAlign w:val="center"/>
          </w:tcPr>
          <w:p w14:paraId="42036DA6" w14:textId="77777777" w:rsidR="00574806" w:rsidRPr="00447005" w:rsidRDefault="00574806">
            <w:pPr>
              <w:snapToGrid w:val="0"/>
              <w:jc w:val="center"/>
              <w:rPr>
                <w:rFonts w:asciiTheme="minorEastAsia" w:eastAsiaTheme="minorEastAsia" w:hAnsiTheme="minorEastAsia"/>
                <w:sz w:val="24"/>
              </w:rPr>
            </w:pPr>
          </w:p>
        </w:tc>
        <w:tc>
          <w:tcPr>
            <w:tcW w:w="1168" w:type="dxa"/>
            <w:tcBorders>
              <w:top w:val="single" w:sz="4" w:space="0" w:color="auto"/>
              <w:left w:val="single" w:sz="4" w:space="0" w:color="auto"/>
              <w:bottom w:val="single" w:sz="2" w:space="0" w:color="000000"/>
              <w:right w:val="single" w:sz="2" w:space="0" w:color="000000"/>
            </w:tcBorders>
            <w:vAlign w:val="center"/>
          </w:tcPr>
          <w:p w14:paraId="18925EAF" w14:textId="77777777" w:rsidR="00574806" w:rsidRPr="00447005" w:rsidRDefault="00574806">
            <w:pPr>
              <w:snapToGrid w:val="0"/>
              <w:ind w:firstLine="480"/>
              <w:jc w:val="center"/>
              <w:rPr>
                <w:rFonts w:asciiTheme="minorEastAsia" w:eastAsiaTheme="minorEastAsia" w:hAnsiTheme="minorEastAsia"/>
                <w:sz w:val="24"/>
              </w:rPr>
            </w:pPr>
          </w:p>
        </w:tc>
        <w:tc>
          <w:tcPr>
            <w:tcW w:w="968" w:type="dxa"/>
            <w:tcBorders>
              <w:top w:val="single" w:sz="4" w:space="0" w:color="auto"/>
              <w:left w:val="single" w:sz="4" w:space="0" w:color="auto"/>
              <w:bottom w:val="single" w:sz="2" w:space="0" w:color="000000"/>
              <w:right w:val="single" w:sz="4" w:space="0" w:color="auto"/>
            </w:tcBorders>
            <w:vAlign w:val="center"/>
          </w:tcPr>
          <w:p w14:paraId="42473032" w14:textId="77777777" w:rsidR="00574806" w:rsidRPr="00447005" w:rsidRDefault="00574806">
            <w:pPr>
              <w:snapToGrid w:val="0"/>
              <w:ind w:firstLine="480"/>
              <w:jc w:val="center"/>
              <w:rPr>
                <w:rFonts w:asciiTheme="minorEastAsia" w:eastAsiaTheme="minorEastAsia" w:hAnsiTheme="minorEastAsia"/>
                <w:sz w:val="24"/>
              </w:rPr>
            </w:pPr>
          </w:p>
        </w:tc>
        <w:tc>
          <w:tcPr>
            <w:tcW w:w="659" w:type="dxa"/>
            <w:tcBorders>
              <w:top w:val="single" w:sz="4" w:space="0" w:color="auto"/>
              <w:left w:val="single" w:sz="4" w:space="0" w:color="auto"/>
              <w:bottom w:val="single" w:sz="2" w:space="0" w:color="000000"/>
              <w:right w:val="single" w:sz="4" w:space="0" w:color="auto"/>
            </w:tcBorders>
            <w:vAlign w:val="center"/>
          </w:tcPr>
          <w:p w14:paraId="4010D916" w14:textId="77777777" w:rsidR="00574806" w:rsidRPr="00447005" w:rsidRDefault="00574806">
            <w:pPr>
              <w:snapToGrid w:val="0"/>
              <w:ind w:firstLine="480"/>
              <w:jc w:val="center"/>
              <w:rPr>
                <w:rFonts w:asciiTheme="minorEastAsia" w:eastAsiaTheme="minorEastAsia" w:hAnsiTheme="minorEastAsia"/>
                <w:sz w:val="24"/>
              </w:rPr>
            </w:pPr>
          </w:p>
        </w:tc>
        <w:tc>
          <w:tcPr>
            <w:tcW w:w="1032" w:type="dxa"/>
            <w:tcBorders>
              <w:top w:val="single" w:sz="4" w:space="0" w:color="auto"/>
              <w:left w:val="single" w:sz="4" w:space="0" w:color="auto"/>
              <w:bottom w:val="single" w:sz="2" w:space="0" w:color="000000"/>
              <w:right w:val="single" w:sz="4" w:space="0" w:color="auto"/>
            </w:tcBorders>
            <w:vAlign w:val="center"/>
          </w:tcPr>
          <w:p w14:paraId="6165028C" w14:textId="77777777" w:rsidR="00574806" w:rsidRPr="00447005" w:rsidRDefault="00574806">
            <w:pPr>
              <w:snapToGrid w:val="0"/>
              <w:ind w:firstLine="480"/>
              <w:jc w:val="center"/>
              <w:rPr>
                <w:rFonts w:asciiTheme="minorEastAsia" w:eastAsiaTheme="minorEastAsia" w:hAnsiTheme="minorEastAsia"/>
                <w:sz w:val="24"/>
              </w:rPr>
            </w:pPr>
          </w:p>
        </w:tc>
        <w:tc>
          <w:tcPr>
            <w:tcW w:w="1683" w:type="dxa"/>
            <w:tcBorders>
              <w:top w:val="single" w:sz="4" w:space="0" w:color="auto"/>
              <w:left w:val="single" w:sz="4" w:space="0" w:color="auto"/>
              <w:bottom w:val="single" w:sz="2" w:space="0" w:color="000000"/>
              <w:right w:val="single" w:sz="2" w:space="0" w:color="000000"/>
            </w:tcBorders>
            <w:vAlign w:val="center"/>
          </w:tcPr>
          <w:p w14:paraId="7B1FA1BA" w14:textId="77777777" w:rsidR="00574806" w:rsidRPr="00447005" w:rsidRDefault="00574806">
            <w:pPr>
              <w:snapToGrid w:val="0"/>
              <w:ind w:firstLine="480"/>
              <w:jc w:val="center"/>
              <w:rPr>
                <w:rFonts w:asciiTheme="minorEastAsia" w:eastAsiaTheme="minorEastAsia" w:hAnsiTheme="minorEastAsia"/>
                <w:sz w:val="24"/>
              </w:rPr>
            </w:pPr>
          </w:p>
        </w:tc>
        <w:tc>
          <w:tcPr>
            <w:tcW w:w="898" w:type="dxa"/>
            <w:tcBorders>
              <w:top w:val="single" w:sz="4" w:space="0" w:color="auto"/>
              <w:left w:val="single" w:sz="4" w:space="0" w:color="auto"/>
              <w:bottom w:val="single" w:sz="2" w:space="0" w:color="000000"/>
              <w:right w:val="single" w:sz="2" w:space="0" w:color="000000"/>
            </w:tcBorders>
            <w:vAlign w:val="center"/>
          </w:tcPr>
          <w:p w14:paraId="078C59DB" w14:textId="77777777" w:rsidR="00574806" w:rsidRPr="00447005" w:rsidRDefault="00574806">
            <w:pPr>
              <w:snapToGrid w:val="0"/>
              <w:ind w:firstLine="480"/>
              <w:jc w:val="center"/>
              <w:rPr>
                <w:rFonts w:asciiTheme="minorEastAsia" w:eastAsiaTheme="minorEastAsia" w:hAnsiTheme="minorEastAsia"/>
                <w:sz w:val="24"/>
              </w:rPr>
            </w:pPr>
          </w:p>
        </w:tc>
      </w:tr>
      <w:tr w:rsidR="00574806" w:rsidRPr="00447005" w14:paraId="5802BACF" w14:textId="77777777">
        <w:trPr>
          <w:trHeight w:val="567"/>
        </w:trPr>
        <w:tc>
          <w:tcPr>
            <w:tcW w:w="647" w:type="dxa"/>
            <w:tcBorders>
              <w:top w:val="single" w:sz="4" w:space="0" w:color="auto"/>
              <w:left w:val="single" w:sz="2" w:space="0" w:color="000000"/>
              <w:bottom w:val="single" w:sz="2" w:space="0" w:color="000000"/>
              <w:right w:val="single" w:sz="2" w:space="0" w:color="000000"/>
            </w:tcBorders>
            <w:vAlign w:val="center"/>
          </w:tcPr>
          <w:p w14:paraId="2C87709A" w14:textId="77777777" w:rsidR="00574806" w:rsidRPr="00447005" w:rsidRDefault="00E45985">
            <w:pPr>
              <w:snapToGrid w:val="0"/>
              <w:ind w:firstLineChars="100" w:firstLine="240"/>
              <w:rPr>
                <w:rFonts w:asciiTheme="minorEastAsia" w:eastAsiaTheme="minorEastAsia" w:hAnsiTheme="minorEastAsia"/>
                <w:sz w:val="24"/>
              </w:rPr>
            </w:pPr>
            <w:r w:rsidRPr="00447005">
              <w:rPr>
                <w:rFonts w:asciiTheme="minorEastAsia" w:eastAsiaTheme="minorEastAsia" w:hAnsiTheme="minorEastAsia" w:hint="eastAsia"/>
                <w:sz w:val="24"/>
              </w:rPr>
              <w:t>3</w:t>
            </w:r>
          </w:p>
        </w:tc>
        <w:tc>
          <w:tcPr>
            <w:tcW w:w="1766" w:type="dxa"/>
            <w:tcBorders>
              <w:top w:val="single" w:sz="4" w:space="0" w:color="auto"/>
              <w:left w:val="single" w:sz="4" w:space="0" w:color="auto"/>
              <w:bottom w:val="single" w:sz="2" w:space="0" w:color="000000"/>
              <w:right w:val="single" w:sz="4" w:space="0" w:color="auto"/>
            </w:tcBorders>
            <w:vAlign w:val="center"/>
          </w:tcPr>
          <w:p w14:paraId="62F7838F" w14:textId="77777777" w:rsidR="00574806" w:rsidRPr="00447005" w:rsidRDefault="00574806">
            <w:pPr>
              <w:snapToGrid w:val="0"/>
              <w:jc w:val="center"/>
              <w:rPr>
                <w:rFonts w:asciiTheme="minorEastAsia" w:eastAsiaTheme="minorEastAsia" w:hAnsiTheme="minorEastAsia"/>
                <w:sz w:val="24"/>
              </w:rPr>
            </w:pPr>
          </w:p>
        </w:tc>
        <w:tc>
          <w:tcPr>
            <w:tcW w:w="1168" w:type="dxa"/>
            <w:tcBorders>
              <w:top w:val="single" w:sz="4" w:space="0" w:color="auto"/>
              <w:left w:val="single" w:sz="4" w:space="0" w:color="auto"/>
              <w:bottom w:val="single" w:sz="2" w:space="0" w:color="000000"/>
              <w:right w:val="single" w:sz="2" w:space="0" w:color="000000"/>
            </w:tcBorders>
            <w:vAlign w:val="center"/>
          </w:tcPr>
          <w:p w14:paraId="4C7EE6F4" w14:textId="77777777" w:rsidR="00574806" w:rsidRPr="00447005" w:rsidRDefault="00574806">
            <w:pPr>
              <w:snapToGrid w:val="0"/>
              <w:ind w:firstLine="480"/>
              <w:jc w:val="center"/>
              <w:rPr>
                <w:rFonts w:asciiTheme="minorEastAsia" w:eastAsiaTheme="minorEastAsia" w:hAnsiTheme="minorEastAsia"/>
                <w:sz w:val="24"/>
              </w:rPr>
            </w:pPr>
          </w:p>
        </w:tc>
        <w:tc>
          <w:tcPr>
            <w:tcW w:w="968" w:type="dxa"/>
            <w:tcBorders>
              <w:top w:val="single" w:sz="4" w:space="0" w:color="auto"/>
              <w:left w:val="single" w:sz="4" w:space="0" w:color="auto"/>
              <w:bottom w:val="single" w:sz="2" w:space="0" w:color="000000"/>
              <w:right w:val="single" w:sz="4" w:space="0" w:color="auto"/>
            </w:tcBorders>
            <w:vAlign w:val="center"/>
          </w:tcPr>
          <w:p w14:paraId="3B6F0EF5" w14:textId="77777777" w:rsidR="00574806" w:rsidRPr="00447005" w:rsidRDefault="00574806">
            <w:pPr>
              <w:snapToGrid w:val="0"/>
              <w:ind w:firstLine="480"/>
              <w:jc w:val="center"/>
              <w:rPr>
                <w:rFonts w:asciiTheme="minorEastAsia" w:eastAsiaTheme="minorEastAsia" w:hAnsiTheme="minorEastAsia"/>
                <w:sz w:val="24"/>
              </w:rPr>
            </w:pPr>
          </w:p>
        </w:tc>
        <w:tc>
          <w:tcPr>
            <w:tcW w:w="659" w:type="dxa"/>
            <w:tcBorders>
              <w:top w:val="single" w:sz="4" w:space="0" w:color="auto"/>
              <w:left w:val="single" w:sz="4" w:space="0" w:color="auto"/>
              <w:bottom w:val="single" w:sz="2" w:space="0" w:color="000000"/>
              <w:right w:val="single" w:sz="4" w:space="0" w:color="auto"/>
            </w:tcBorders>
            <w:vAlign w:val="center"/>
          </w:tcPr>
          <w:p w14:paraId="2E9DB18F" w14:textId="77777777" w:rsidR="00574806" w:rsidRPr="00447005" w:rsidRDefault="00574806">
            <w:pPr>
              <w:snapToGrid w:val="0"/>
              <w:ind w:firstLine="480"/>
              <w:jc w:val="center"/>
              <w:rPr>
                <w:rFonts w:asciiTheme="minorEastAsia" w:eastAsiaTheme="minorEastAsia" w:hAnsiTheme="minorEastAsia"/>
                <w:sz w:val="24"/>
              </w:rPr>
            </w:pPr>
          </w:p>
        </w:tc>
        <w:tc>
          <w:tcPr>
            <w:tcW w:w="1032" w:type="dxa"/>
            <w:tcBorders>
              <w:top w:val="single" w:sz="4" w:space="0" w:color="auto"/>
              <w:left w:val="single" w:sz="4" w:space="0" w:color="auto"/>
              <w:bottom w:val="single" w:sz="2" w:space="0" w:color="000000"/>
              <w:right w:val="single" w:sz="4" w:space="0" w:color="auto"/>
            </w:tcBorders>
            <w:vAlign w:val="center"/>
          </w:tcPr>
          <w:p w14:paraId="72B18BA5" w14:textId="77777777" w:rsidR="00574806" w:rsidRPr="00447005" w:rsidRDefault="00574806">
            <w:pPr>
              <w:snapToGrid w:val="0"/>
              <w:ind w:firstLine="480"/>
              <w:jc w:val="center"/>
              <w:rPr>
                <w:rFonts w:asciiTheme="minorEastAsia" w:eastAsiaTheme="minorEastAsia" w:hAnsiTheme="minorEastAsia"/>
                <w:sz w:val="24"/>
              </w:rPr>
            </w:pPr>
          </w:p>
        </w:tc>
        <w:tc>
          <w:tcPr>
            <w:tcW w:w="1683" w:type="dxa"/>
            <w:tcBorders>
              <w:top w:val="single" w:sz="4" w:space="0" w:color="auto"/>
              <w:left w:val="single" w:sz="4" w:space="0" w:color="auto"/>
              <w:bottom w:val="single" w:sz="2" w:space="0" w:color="000000"/>
              <w:right w:val="single" w:sz="2" w:space="0" w:color="000000"/>
            </w:tcBorders>
            <w:vAlign w:val="center"/>
          </w:tcPr>
          <w:p w14:paraId="20472AD6" w14:textId="77777777" w:rsidR="00574806" w:rsidRPr="00447005" w:rsidRDefault="00574806">
            <w:pPr>
              <w:snapToGrid w:val="0"/>
              <w:ind w:firstLine="480"/>
              <w:jc w:val="center"/>
              <w:rPr>
                <w:rFonts w:asciiTheme="minorEastAsia" w:eastAsiaTheme="minorEastAsia" w:hAnsiTheme="minorEastAsia"/>
                <w:sz w:val="24"/>
              </w:rPr>
            </w:pPr>
          </w:p>
        </w:tc>
        <w:tc>
          <w:tcPr>
            <w:tcW w:w="898" w:type="dxa"/>
            <w:tcBorders>
              <w:top w:val="single" w:sz="4" w:space="0" w:color="auto"/>
              <w:left w:val="single" w:sz="4" w:space="0" w:color="auto"/>
              <w:bottom w:val="single" w:sz="2" w:space="0" w:color="000000"/>
              <w:right w:val="single" w:sz="2" w:space="0" w:color="000000"/>
            </w:tcBorders>
            <w:vAlign w:val="center"/>
          </w:tcPr>
          <w:p w14:paraId="65430AD0" w14:textId="77777777" w:rsidR="00574806" w:rsidRPr="00447005" w:rsidRDefault="00574806">
            <w:pPr>
              <w:snapToGrid w:val="0"/>
              <w:ind w:firstLine="480"/>
              <w:jc w:val="center"/>
              <w:rPr>
                <w:rFonts w:asciiTheme="minorEastAsia" w:eastAsiaTheme="minorEastAsia" w:hAnsiTheme="minorEastAsia"/>
                <w:sz w:val="24"/>
              </w:rPr>
            </w:pPr>
          </w:p>
        </w:tc>
      </w:tr>
      <w:tr w:rsidR="00574806" w:rsidRPr="00447005" w14:paraId="2FDEF8F9" w14:textId="77777777">
        <w:trPr>
          <w:trHeight w:val="567"/>
        </w:trPr>
        <w:tc>
          <w:tcPr>
            <w:tcW w:w="647" w:type="dxa"/>
            <w:tcBorders>
              <w:top w:val="single" w:sz="4" w:space="0" w:color="auto"/>
              <w:left w:val="single" w:sz="2" w:space="0" w:color="000000"/>
              <w:bottom w:val="single" w:sz="2" w:space="0" w:color="000000"/>
              <w:right w:val="single" w:sz="2" w:space="0" w:color="000000"/>
            </w:tcBorders>
            <w:vAlign w:val="center"/>
          </w:tcPr>
          <w:p w14:paraId="7BC56A97" w14:textId="77777777" w:rsidR="00574806" w:rsidRPr="00447005" w:rsidRDefault="00574806">
            <w:pPr>
              <w:snapToGrid w:val="0"/>
              <w:ind w:firstLine="480"/>
              <w:rPr>
                <w:rFonts w:asciiTheme="minorEastAsia" w:eastAsiaTheme="minorEastAsia" w:hAnsiTheme="minorEastAsia"/>
                <w:sz w:val="24"/>
              </w:rPr>
            </w:pPr>
          </w:p>
        </w:tc>
        <w:tc>
          <w:tcPr>
            <w:tcW w:w="1766" w:type="dxa"/>
            <w:tcBorders>
              <w:top w:val="single" w:sz="4" w:space="0" w:color="auto"/>
              <w:left w:val="single" w:sz="4" w:space="0" w:color="auto"/>
              <w:bottom w:val="single" w:sz="2" w:space="0" w:color="000000"/>
              <w:right w:val="single" w:sz="4" w:space="0" w:color="auto"/>
            </w:tcBorders>
            <w:vAlign w:val="center"/>
          </w:tcPr>
          <w:p w14:paraId="5F97296D" w14:textId="77777777" w:rsidR="00574806" w:rsidRPr="00447005" w:rsidRDefault="00E45985">
            <w:pPr>
              <w:snapToGrid w:val="0"/>
              <w:ind w:firstLine="480"/>
              <w:rPr>
                <w:rFonts w:asciiTheme="minorEastAsia" w:eastAsiaTheme="minorEastAsia" w:hAnsiTheme="minorEastAsia"/>
                <w:sz w:val="24"/>
              </w:rPr>
            </w:pPr>
            <w:r w:rsidRPr="00447005">
              <w:rPr>
                <w:rFonts w:asciiTheme="minorEastAsia" w:eastAsiaTheme="minorEastAsia" w:hAnsiTheme="minorEastAsia" w:hint="eastAsia"/>
                <w:sz w:val="24"/>
              </w:rPr>
              <w:t>····</w:t>
            </w:r>
          </w:p>
        </w:tc>
        <w:tc>
          <w:tcPr>
            <w:tcW w:w="1168" w:type="dxa"/>
            <w:tcBorders>
              <w:top w:val="single" w:sz="4" w:space="0" w:color="auto"/>
              <w:left w:val="single" w:sz="4" w:space="0" w:color="auto"/>
              <w:bottom w:val="single" w:sz="2" w:space="0" w:color="000000"/>
              <w:right w:val="single" w:sz="2" w:space="0" w:color="000000"/>
            </w:tcBorders>
            <w:vAlign w:val="center"/>
          </w:tcPr>
          <w:p w14:paraId="451D1D21" w14:textId="77777777" w:rsidR="00574806" w:rsidRPr="00447005" w:rsidRDefault="00574806">
            <w:pPr>
              <w:snapToGrid w:val="0"/>
              <w:ind w:firstLine="480"/>
              <w:rPr>
                <w:rFonts w:asciiTheme="minorEastAsia" w:eastAsiaTheme="minorEastAsia" w:hAnsiTheme="minorEastAsia"/>
                <w:sz w:val="24"/>
              </w:rPr>
            </w:pPr>
          </w:p>
        </w:tc>
        <w:tc>
          <w:tcPr>
            <w:tcW w:w="968" w:type="dxa"/>
            <w:tcBorders>
              <w:top w:val="single" w:sz="4" w:space="0" w:color="auto"/>
              <w:left w:val="single" w:sz="4" w:space="0" w:color="auto"/>
              <w:bottom w:val="single" w:sz="2" w:space="0" w:color="000000"/>
              <w:right w:val="single" w:sz="4" w:space="0" w:color="auto"/>
            </w:tcBorders>
            <w:vAlign w:val="center"/>
          </w:tcPr>
          <w:p w14:paraId="08F34F5C" w14:textId="77777777" w:rsidR="00574806" w:rsidRPr="00447005" w:rsidRDefault="00574806">
            <w:pPr>
              <w:snapToGrid w:val="0"/>
              <w:ind w:firstLine="480"/>
              <w:rPr>
                <w:rFonts w:asciiTheme="minorEastAsia" w:eastAsiaTheme="minorEastAsia" w:hAnsiTheme="minorEastAsia"/>
                <w:sz w:val="24"/>
              </w:rPr>
            </w:pPr>
          </w:p>
        </w:tc>
        <w:tc>
          <w:tcPr>
            <w:tcW w:w="659" w:type="dxa"/>
            <w:tcBorders>
              <w:top w:val="single" w:sz="4" w:space="0" w:color="auto"/>
              <w:left w:val="single" w:sz="4" w:space="0" w:color="auto"/>
              <w:bottom w:val="single" w:sz="2" w:space="0" w:color="000000"/>
              <w:right w:val="single" w:sz="4" w:space="0" w:color="auto"/>
            </w:tcBorders>
            <w:vAlign w:val="center"/>
          </w:tcPr>
          <w:p w14:paraId="79384420" w14:textId="77777777" w:rsidR="00574806" w:rsidRPr="00447005" w:rsidRDefault="00574806">
            <w:pPr>
              <w:snapToGrid w:val="0"/>
              <w:ind w:firstLine="480"/>
              <w:rPr>
                <w:rFonts w:asciiTheme="minorEastAsia" w:eastAsiaTheme="minorEastAsia" w:hAnsiTheme="minorEastAsia"/>
                <w:sz w:val="24"/>
              </w:rPr>
            </w:pPr>
          </w:p>
        </w:tc>
        <w:tc>
          <w:tcPr>
            <w:tcW w:w="1032" w:type="dxa"/>
            <w:tcBorders>
              <w:top w:val="single" w:sz="4" w:space="0" w:color="auto"/>
              <w:left w:val="single" w:sz="4" w:space="0" w:color="auto"/>
              <w:bottom w:val="single" w:sz="2" w:space="0" w:color="000000"/>
              <w:right w:val="single" w:sz="4" w:space="0" w:color="auto"/>
            </w:tcBorders>
            <w:vAlign w:val="center"/>
          </w:tcPr>
          <w:p w14:paraId="7E9A794E" w14:textId="77777777" w:rsidR="00574806" w:rsidRPr="00447005" w:rsidRDefault="00574806">
            <w:pPr>
              <w:snapToGrid w:val="0"/>
              <w:ind w:firstLine="480"/>
              <w:rPr>
                <w:rFonts w:asciiTheme="minorEastAsia" w:eastAsiaTheme="minorEastAsia" w:hAnsiTheme="minorEastAsia"/>
                <w:sz w:val="24"/>
              </w:rPr>
            </w:pPr>
          </w:p>
        </w:tc>
        <w:tc>
          <w:tcPr>
            <w:tcW w:w="1683" w:type="dxa"/>
            <w:tcBorders>
              <w:top w:val="single" w:sz="4" w:space="0" w:color="auto"/>
              <w:left w:val="single" w:sz="4" w:space="0" w:color="auto"/>
              <w:bottom w:val="single" w:sz="2" w:space="0" w:color="000000"/>
              <w:right w:val="single" w:sz="2" w:space="0" w:color="000000"/>
            </w:tcBorders>
            <w:vAlign w:val="center"/>
          </w:tcPr>
          <w:p w14:paraId="072CA4F1" w14:textId="77777777" w:rsidR="00574806" w:rsidRPr="00447005" w:rsidRDefault="00574806">
            <w:pPr>
              <w:snapToGrid w:val="0"/>
              <w:ind w:firstLine="480"/>
              <w:rPr>
                <w:rFonts w:asciiTheme="minorEastAsia" w:eastAsiaTheme="minorEastAsia" w:hAnsiTheme="minorEastAsia"/>
                <w:sz w:val="24"/>
              </w:rPr>
            </w:pPr>
          </w:p>
        </w:tc>
        <w:tc>
          <w:tcPr>
            <w:tcW w:w="898" w:type="dxa"/>
            <w:tcBorders>
              <w:top w:val="single" w:sz="4" w:space="0" w:color="auto"/>
              <w:left w:val="single" w:sz="4" w:space="0" w:color="auto"/>
              <w:bottom w:val="single" w:sz="2" w:space="0" w:color="000000"/>
              <w:right w:val="single" w:sz="2" w:space="0" w:color="000000"/>
            </w:tcBorders>
            <w:vAlign w:val="center"/>
          </w:tcPr>
          <w:p w14:paraId="56C071EA" w14:textId="77777777" w:rsidR="00574806" w:rsidRPr="00447005" w:rsidRDefault="00574806">
            <w:pPr>
              <w:snapToGrid w:val="0"/>
              <w:ind w:firstLine="480"/>
              <w:rPr>
                <w:rFonts w:asciiTheme="minorEastAsia" w:eastAsiaTheme="minorEastAsia" w:hAnsiTheme="minorEastAsia"/>
                <w:sz w:val="24"/>
              </w:rPr>
            </w:pPr>
          </w:p>
        </w:tc>
      </w:tr>
      <w:tr w:rsidR="00574806" w:rsidRPr="00447005" w14:paraId="651A2CC3" w14:textId="77777777">
        <w:trPr>
          <w:trHeight w:val="567"/>
        </w:trPr>
        <w:tc>
          <w:tcPr>
            <w:tcW w:w="647" w:type="dxa"/>
            <w:tcBorders>
              <w:top w:val="single" w:sz="4" w:space="0" w:color="auto"/>
              <w:left w:val="single" w:sz="2" w:space="0" w:color="000000"/>
              <w:bottom w:val="single" w:sz="2" w:space="0" w:color="000000"/>
              <w:right w:val="single" w:sz="2" w:space="0" w:color="000000"/>
            </w:tcBorders>
            <w:vAlign w:val="center"/>
          </w:tcPr>
          <w:p w14:paraId="18022F91" w14:textId="77777777" w:rsidR="00574806" w:rsidRPr="00447005" w:rsidRDefault="00574806">
            <w:pPr>
              <w:snapToGrid w:val="0"/>
              <w:ind w:firstLine="480"/>
              <w:rPr>
                <w:rFonts w:asciiTheme="minorEastAsia" w:eastAsiaTheme="minorEastAsia" w:hAnsiTheme="minorEastAsia"/>
                <w:sz w:val="24"/>
              </w:rPr>
            </w:pPr>
          </w:p>
        </w:tc>
        <w:tc>
          <w:tcPr>
            <w:tcW w:w="1766" w:type="dxa"/>
            <w:tcBorders>
              <w:top w:val="single" w:sz="4" w:space="0" w:color="auto"/>
              <w:left w:val="single" w:sz="4" w:space="0" w:color="auto"/>
              <w:bottom w:val="single" w:sz="2" w:space="0" w:color="000000"/>
              <w:right w:val="single" w:sz="4" w:space="0" w:color="auto"/>
            </w:tcBorders>
            <w:vAlign w:val="center"/>
          </w:tcPr>
          <w:p w14:paraId="26E78F9D" w14:textId="77777777" w:rsidR="00574806" w:rsidRPr="00447005" w:rsidRDefault="00574806">
            <w:pPr>
              <w:snapToGrid w:val="0"/>
              <w:ind w:firstLine="480"/>
              <w:rPr>
                <w:rFonts w:asciiTheme="minorEastAsia" w:eastAsiaTheme="minorEastAsia" w:hAnsiTheme="minorEastAsia"/>
                <w:sz w:val="24"/>
              </w:rPr>
            </w:pPr>
          </w:p>
        </w:tc>
        <w:tc>
          <w:tcPr>
            <w:tcW w:w="1168" w:type="dxa"/>
            <w:tcBorders>
              <w:top w:val="single" w:sz="4" w:space="0" w:color="auto"/>
              <w:left w:val="single" w:sz="4" w:space="0" w:color="auto"/>
              <w:bottom w:val="single" w:sz="2" w:space="0" w:color="000000"/>
              <w:right w:val="single" w:sz="2" w:space="0" w:color="000000"/>
            </w:tcBorders>
            <w:vAlign w:val="center"/>
          </w:tcPr>
          <w:p w14:paraId="1C7D4DE2" w14:textId="77777777" w:rsidR="00574806" w:rsidRPr="00447005" w:rsidRDefault="00574806">
            <w:pPr>
              <w:snapToGrid w:val="0"/>
              <w:ind w:firstLine="480"/>
              <w:rPr>
                <w:rFonts w:asciiTheme="minorEastAsia" w:eastAsiaTheme="minorEastAsia" w:hAnsiTheme="minorEastAsia"/>
                <w:sz w:val="24"/>
              </w:rPr>
            </w:pPr>
          </w:p>
        </w:tc>
        <w:tc>
          <w:tcPr>
            <w:tcW w:w="968" w:type="dxa"/>
            <w:tcBorders>
              <w:top w:val="single" w:sz="4" w:space="0" w:color="auto"/>
              <w:left w:val="single" w:sz="4" w:space="0" w:color="auto"/>
              <w:bottom w:val="single" w:sz="2" w:space="0" w:color="000000"/>
              <w:right w:val="single" w:sz="4" w:space="0" w:color="auto"/>
            </w:tcBorders>
            <w:vAlign w:val="center"/>
          </w:tcPr>
          <w:p w14:paraId="0E219465" w14:textId="77777777" w:rsidR="00574806" w:rsidRPr="00447005" w:rsidRDefault="00574806">
            <w:pPr>
              <w:snapToGrid w:val="0"/>
              <w:ind w:firstLine="480"/>
              <w:rPr>
                <w:rFonts w:asciiTheme="minorEastAsia" w:eastAsiaTheme="minorEastAsia" w:hAnsiTheme="minorEastAsia"/>
                <w:sz w:val="24"/>
              </w:rPr>
            </w:pPr>
          </w:p>
        </w:tc>
        <w:tc>
          <w:tcPr>
            <w:tcW w:w="659" w:type="dxa"/>
            <w:tcBorders>
              <w:top w:val="single" w:sz="4" w:space="0" w:color="auto"/>
              <w:left w:val="single" w:sz="4" w:space="0" w:color="auto"/>
              <w:bottom w:val="single" w:sz="2" w:space="0" w:color="000000"/>
              <w:right w:val="single" w:sz="4" w:space="0" w:color="auto"/>
            </w:tcBorders>
            <w:vAlign w:val="center"/>
          </w:tcPr>
          <w:p w14:paraId="3946B07F" w14:textId="77777777" w:rsidR="00574806" w:rsidRPr="00447005" w:rsidRDefault="00574806">
            <w:pPr>
              <w:snapToGrid w:val="0"/>
              <w:ind w:firstLine="480"/>
              <w:rPr>
                <w:rFonts w:asciiTheme="minorEastAsia" w:eastAsiaTheme="minorEastAsia" w:hAnsiTheme="minorEastAsia"/>
                <w:sz w:val="24"/>
              </w:rPr>
            </w:pPr>
          </w:p>
        </w:tc>
        <w:tc>
          <w:tcPr>
            <w:tcW w:w="1032" w:type="dxa"/>
            <w:tcBorders>
              <w:top w:val="single" w:sz="4" w:space="0" w:color="auto"/>
              <w:left w:val="single" w:sz="4" w:space="0" w:color="auto"/>
              <w:bottom w:val="single" w:sz="2" w:space="0" w:color="000000"/>
              <w:right w:val="single" w:sz="4" w:space="0" w:color="auto"/>
            </w:tcBorders>
            <w:vAlign w:val="center"/>
          </w:tcPr>
          <w:p w14:paraId="67EDCEC0" w14:textId="77777777" w:rsidR="00574806" w:rsidRPr="00447005" w:rsidRDefault="00574806">
            <w:pPr>
              <w:snapToGrid w:val="0"/>
              <w:ind w:firstLine="480"/>
              <w:rPr>
                <w:rFonts w:asciiTheme="minorEastAsia" w:eastAsiaTheme="minorEastAsia" w:hAnsiTheme="minorEastAsia"/>
                <w:sz w:val="24"/>
              </w:rPr>
            </w:pPr>
          </w:p>
        </w:tc>
        <w:tc>
          <w:tcPr>
            <w:tcW w:w="1683" w:type="dxa"/>
            <w:tcBorders>
              <w:top w:val="single" w:sz="4" w:space="0" w:color="auto"/>
              <w:left w:val="single" w:sz="4" w:space="0" w:color="auto"/>
              <w:bottom w:val="single" w:sz="2" w:space="0" w:color="000000"/>
              <w:right w:val="single" w:sz="2" w:space="0" w:color="000000"/>
            </w:tcBorders>
            <w:vAlign w:val="center"/>
          </w:tcPr>
          <w:p w14:paraId="29219B0E" w14:textId="77777777" w:rsidR="00574806" w:rsidRPr="00447005" w:rsidRDefault="00574806">
            <w:pPr>
              <w:snapToGrid w:val="0"/>
              <w:ind w:firstLine="480"/>
              <w:rPr>
                <w:rFonts w:asciiTheme="minorEastAsia" w:eastAsiaTheme="minorEastAsia" w:hAnsiTheme="minorEastAsia"/>
                <w:sz w:val="24"/>
              </w:rPr>
            </w:pPr>
          </w:p>
        </w:tc>
        <w:tc>
          <w:tcPr>
            <w:tcW w:w="898" w:type="dxa"/>
            <w:tcBorders>
              <w:top w:val="single" w:sz="4" w:space="0" w:color="auto"/>
              <w:left w:val="single" w:sz="4" w:space="0" w:color="auto"/>
              <w:bottom w:val="single" w:sz="2" w:space="0" w:color="000000"/>
              <w:right w:val="single" w:sz="2" w:space="0" w:color="000000"/>
            </w:tcBorders>
            <w:vAlign w:val="center"/>
          </w:tcPr>
          <w:p w14:paraId="094632DE" w14:textId="77777777" w:rsidR="00574806" w:rsidRPr="00447005" w:rsidRDefault="00574806">
            <w:pPr>
              <w:snapToGrid w:val="0"/>
              <w:ind w:firstLine="480"/>
              <w:rPr>
                <w:rFonts w:asciiTheme="minorEastAsia" w:eastAsiaTheme="minorEastAsia" w:hAnsiTheme="minorEastAsia"/>
                <w:sz w:val="24"/>
              </w:rPr>
            </w:pPr>
          </w:p>
        </w:tc>
      </w:tr>
      <w:tr w:rsidR="00574806" w:rsidRPr="00447005" w14:paraId="236F69D0" w14:textId="77777777">
        <w:trPr>
          <w:trHeight w:val="567"/>
        </w:trPr>
        <w:tc>
          <w:tcPr>
            <w:tcW w:w="647" w:type="dxa"/>
            <w:tcBorders>
              <w:top w:val="single" w:sz="4" w:space="0" w:color="auto"/>
              <w:left w:val="single" w:sz="2" w:space="0" w:color="000000"/>
              <w:bottom w:val="single" w:sz="2" w:space="0" w:color="000000"/>
              <w:right w:val="single" w:sz="2" w:space="0" w:color="000000"/>
            </w:tcBorders>
            <w:vAlign w:val="center"/>
          </w:tcPr>
          <w:p w14:paraId="383424EF" w14:textId="77777777" w:rsidR="00574806" w:rsidRPr="00447005" w:rsidRDefault="00574806">
            <w:pPr>
              <w:snapToGrid w:val="0"/>
              <w:ind w:firstLine="480"/>
              <w:rPr>
                <w:rFonts w:asciiTheme="minorEastAsia" w:eastAsiaTheme="minorEastAsia" w:hAnsiTheme="minorEastAsia"/>
                <w:sz w:val="24"/>
              </w:rPr>
            </w:pPr>
          </w:p>
        </w:tc>
        <w:tc>
          <w:tcPr>
            <w:tcW w:w="1766" w:type="dxa"/>
            <w:tcBorders>
              <w:top w:val="single" w:sz="4" w:space="0" w:color="auto"/>
              <w:left w:val="single" w:sz="4" w:space="0" w:color="auto"/>
              <w:bottom w:val="single" w:sz="2" w:space="0" w:color="000000"/>
              <w:right w:val="single" w:sz="4" w:space="0" w:color="auto"/>
            </w:tcBorders>
            <w:vAlign w:val="center"/>
          </w:tcPr>
          <w:p w14:paraId="4379B479" w14:textId="77777777" w:rsidR="00574806" w:rsidRPr="00447005" w:rsidRDefault="00574806">
            <w:pPr>
              <w:snapToGrid w:val="0"/>
              <w:ind w:firstLine="480"/>
              <w:rPr>
                <w:rFonts w:asciiTheme="minorEastAsia" w:eastAsiaTheme="minorEastAsia" w:hAnsiTheme="minorEastAsia"/>
                <w:sz w:val="24"/>
              </w:rPr>
            </w:pPr>
          </w:p>
        </w:tc>
        <w:tc>
          <w:tcPr>
            <w:tcW w:w="1168" w:type="dxa"/>
            <w:tcBorders>
              <w:top w:val="single" w:sz="4" w:space="0" w:color="auto"/>
              <w:left w:val="single" w:sz="4" w:space="0" w:color="auto"/>
              <w:bottom w:val="single" w:sz="2" w:space="0" w:color="000000"/>
              <w:right w:val="single" w:sz="2" w:space="0" w:color="000000"/>
            </w:tcBorders>
            <w:vAlign w:val="center"/>
          </w:tcPr>
          <w:p w14:paraId="2F0D6305" w14:textId="77777777" w:rsidR="00574806" w:rsidRPr="00447005" w:rsidRDefault="00574806">
            <w:pPr>
              <w:snapToGrid w:val="0"/>
              <w:ind w:firstLine="480"/>
              <w:rPr>
                <w:rFonts w:asciiTheme="minorEastAsia" w:eastAsiaTheme="minorEastAsia" w:hAnsiTheme="minorEastAsia"/>
                <w:sz w:val="24"/>
              </w:rPr>
            </w:pPr>
          </w:p>
        </w:tc>
        <w:tc>
          <w:tcPr>
            <w:tcW w:w="968" w:type="dxa"/>
            <w:tcBorders>
              <w:top w:val="single" w:sz="4" w:space="0" w:color="auto"/>
              <w:left w:val="single" w:sz="4" w:space="0" w:color="auto"/>
              <w:bottom w:val="single" w:sz="2" w:space="0" w:color="000000"/>
              <w:right w:val="single" w:sz="4" w:space="0" w:color="auto"/>
            </w:tcBorders>
            <w:vAlign w:val="center"/>
          </w:tcPr>
          <w:p w14:paraId="2F9C8139" w14:textId="77777777" w:rsidR="00574806" w:rsidRPr="00447005" w:rsidRDefault="00574806">
            <w:pPr>
              <w:snapToGrid w:val="0"/>
              <w:ind w:firstLine="480"/>
              <w:rPr>
                <w:rFonts w:asciiTheme="minorEastAsia" w:eastAsiaTheme="minorEastAsia" w:hAnsiTheme="minorEastAsia"/>
                <w:sz w:val="24"/>
              </w:rPr>
            </w:pPr>
          </w:p>
        </w:tc>
        <w:tc>
          <w:tcPr>
            <w:tcW w:w="659" w:type="dxa"/>
            <w:tcBorders>
              <w:top w:val="single" w:sz="4" w:space="0" w:color="auto"/>
              <w:left w:val="single" w:sz="4" w:space="0" w:color="auto"/>
              <w:bottom w:val="single" w:sz="2" w:space="0" w:color="000000"/>
              <w:right w:val="single" w:sz="4" w:space="0" w:color="auto"/>
            </w:tcBorders>
            <w:vAlign w:val="center"/>
          </w:tcPr>
          <w:p w14:paraId="22162959" w14:textId="77777777" w:rsidR="00574806" w:rsidRPr="00447005" w:rsidRDefault="00574806">
            <w:pPr>
              <w:snapToGrid w:val="0"/>
              <w:ind w:firstLine="480"/>
              <w:rPr>
                <w:rFonts w:asciiTheme="minorEastAsia" w:eastAsiaTheme="minorEastAsia" w:hAnsiTheme="minorEastAsia"/>
                <w:sz w:val="24"/>
              </w:rPr>
            </w:pPr>
          </w:p>
        </w:tc>
        <w:tc>
          <w:tcPr>
            <w:tcW w:w="1032" w:type="dxa"/>
            <w:tcBorders>
              <w:top w:val="single" w:sz="4" w:space="0" w:color="auto"/>
              <w:left w:val="single" w:sz="4" w:space="0" w:color="auto"/>
              <w:bottom w:val="single" w:sz="2" w:space="0" w:color="000000"/>
              <w:right w:val="single" w:sz="4" w:space="0" w:color="auto"/>
            </w:tcBorders>
            <w:vAlign w:val="center"/>
          </w:tcPr>
          <w:p w14:paraId="473CF34E" w14:textId="77777777" w:rsidR="00574806" w:rsidRPr="00447005" w:rsidRDefault="00574806">
            <w:pPr>
              <w:snapToGrid w:val="0"/>
              <w:ind w:firstLine="480"/>
              <w:rPr>
                <w:rFonts w:asciiTheme="minorEastAsia" w:eastAsiaTheme="minorEastAsia" w:hAnsiTheme="minorEastAsia"/>
                <w:sz w:val="24"/>
              </w:rPr>
            </w:pPr>
          </w:p>
        </w:tc>
        <w:tc>
          <w:tcPr>
            <w:tcW w:w="1683" w:type="dxa"/>
            <w:tcBorders>
              <w:top w:val="single" w:sz="4" w:space="0" w:color="auto"/>
              <w:left w:val="single" w:sz="4" w:space="0" w:color="auto"/>
              <w:bottom w:val="single" w:sz="2" w:space="0" w:color="000000"/>
              <w:right w:val="single" w:sz="2" w:space="0" w:color="000000"/>
            </w:tcBorders>
            <w:vAlign w:val="center"/>
          </w:tcPr>
          <w:p w14:paraId="084EC51D" w14:textId="77777777" w:rsidR="00574806" w:rsidRPr="00447005" w:rsidRDefault="00574806">
            <w:pPr>
              <w:snapToGrid w:val="0"/>
              <w:ind w:firstLine="480"/>
              <w:rPr>
                <w:rFonts w:asciiTheme="minorEastAsia" w:eastAsiaTheme="minorEastAsia" w:hAnsiTheme="minorEastAsia"/>
                <w:sz w:val="24"/>
              </w:rPr>
            </w:pPr>
          </w:p>
        </w:tc>
        <w:tc>
          <w:tcPr>
            <w:tcW w:w="898" w:type="dxa"/>
            <w:tcBorders>
              <w:top w:val="single" w:sz="4" w:space="0" w:color="auto"/>
              <w:left w:val="single" w:sz="4" w:space="0" w:color="auto"/>
              <w:bottom w:val="single" w:sz="2" w:space="0" w:color="000000"/>
              <w:right w:val="single" w:sz="2" w:space="0" w:color="000000"/>
            </w:tcBorders>
            <w:vAlign w:val="center"/>
          </w:tcPr>
          <w:p w14:paraId="50ECB1D7" w14:textId="77777777" w:rsidR="00574806" w:rsidRPr="00447005" w:rsidRDefault="00574806">
            <w:pPr>
              <w:snapToGrid w:val="0"/>
              <w:ind w:firstLine="480"/>
              <w:rPr>
                <w:rFonts w:asciiTheme="minorEastAsia" w:eastAsiaTheme="minorEastAsia" w:hAnsiTheme="minorEastAsia"/>
                <w:sz w:val="24"/>
              </w:rPr>
            </w:pPr>
          </w:p>
        </w:tc>
      </w:tr>
      <w:tr w:rsidR="00574806" w:rsidRPr="00447005" w14:paraId="08A98950" w14:textId="77777777">
        <w:trPr>
          <w:trHeight w:val="567"/>
        </w:trPr>
        <w:tc>
          <w:tcPr>
            <w:tcW w:w="647" w:type="dxa"/>
            <w:tcBorders>
              <w:top w:val="single" w:sz="4" w:space="0" w:color="auto"/>
              <w:left w:val="single" w:sz="2" w:space="0" w:color="000000"/>
              <w:bottom w:val="single" w:sz="2" w:space="0" w:color="000000"/>
              <w:right w:val="single" w:sz="2" w:space="0" w:color="000000"/>
            </w:tcBorders>
            <w:vAlign w:val="center"/>
          </w:tcPr>
          <w:p w14:paraId="043B08D6" w14:textId="77777777" w:rsidR="00574806" w:rsidRPr="00447005" w:rsidRDefault="00574806">
            <w:pPr>
              <w:snapToGrid w:val="0"/>
              <w:ind w:firstLine="480"/>
              <w:rPr>
                <w:rFonts w:asciiTheme="minorEastAsia" w:eastAsiaTheme="minorEastAsia" w:hAnsiTheme="minorEastAsia"/>
                <w:sz w:val="24"/>
              </w:rPr>
            </w:pPr>
          </w:p>
        </w:tc>
        <w:tc>
          <w:tcPr>
            <w:tcW w:w="1766" w:type="dxa"/>
            <w:tcBorders>
              <w:top w:val="single" w:sz="4" w:space="0" w:color="auto"/>
              <w:left w:val="single" w:sz="4" w:space="0" w:color="auto"/>
              <w:bottom w:val="single" w:sz="2" w:space="0" w:color="000000"/>
              <w:right w:val="single" w:sz="4" w:space="0" w:color="auto"/>
            </w:tcBorders>
            <w:vAlign w:val="center"/>
          </w:tcPr>
          <w:p w14:paraId="67CEBD07" w14:textId="77777777" w:rsidR="00574806" w:rsidRPr="00447005" w:rsidRDefault="00574806">
            <w:pPr>
              <w:snapToGrid w:val="0"/>
              <w:ind w:firstLine="480"/>
              <w:rPr>
                <w:rFonts w:asciiTheme="minorEastAsia" w:eastAsiaTheme="minorEastAsia" w:hAnsiTheme="minorEastAsia"/>
                <w:sz w:val="24"/>
              </w:rPr>
            </w:pPr>
          </w:p>
        </w:tc>
        <w:tc>
          <w:tcPr>
            <w:tcW w:w="1168" w:type="dxa"/>
            <w:tcBorders>
              <w:top w:val="single" w:sz="4" w:space="0" w:color="auto"/>
              <w:left w:val="single" w:sz="4" w:space="0" w:color="auto"/>
              <w:bottom w:val="single" w:sz="2" w:space="0" w:color="000000"/>
              <w:right w:val="single" w:sz="2" w:space="0" w:color="000000"/>
            </w:tcBorders>
            <w:vAlign w:val="center"/>
          </w:tcPr>
          <w:p w14:paraId="013693BB" w14:textId="77777777" w:rsidR="00574806" w:rsidRPr="00447005" w:rsidRDefault="00574806">
            <w:pPr>
              <w:snapToGrid w:val="0"/>
              <w:ind w:firstLine="480"/>
              <w:rPr>
                <w:rFonts w:asciiTheme="minorEastAsia" w:eastAsiaTheme="minorEastAsia" w:hAnsiTheme="minorEastAsia"/>
                <w:sz w:val="24"/>
              </w:rPr>
            </w:pPr>
          </w:p>
        </w:tc>
        <w:tc>
          <w:tcPr>
            <w:tcW w:w="968" w:type="dxa"/>
            <w:tcBorders>
              <w:top w:val="single" w:sz="4" w:space="0" w:color="auto"/>
              <w:left w:val="single" w:sz="4" w:space="0" w:color="auto"/>
              <w:bottom w:val="single" w:sz="2" w:space="0" w:color="000000"/>
              <w:right w:val="single" w:sz="4" w:space="0" w:color="auto"/>
            </w:tcBorders>
            <w:vAlign w:val="center"/>
          </w:tcPr>
          <w:p w14:paraId="25CE2CC6" w14:textId="77777777" w:rsidR="00574806" w:rsidRPr="00447005" w:rsidRDefault="00574806">
            <w:pPr>
              <w:snapToGrid w:val="0"/>
              <w:ind w:firstLine="480"/>
              <w:rPr>
                <w:rFonts w:asciiTheme="minorEastAsia" w:eastAsiaTheme="minorEastAsia" w:hAnsiTheme="minorEastAsia"/>
                <w:sz w:val="24"/>
              </w:rPr>
            </w:pPr>
          </w:p>
        </w:tc>
        <w:tc>
          <w:tcPr>
            <w:tcW w:w="659" w:type="dxa"/>
            <w:tcBorders>
              <w:top w:val="single" w:sz="4" w:space="0" w:color="auto"/>
              <w:left w:val="single" w:sz="4" w:space="0" w:color="auto"/>
              <w:bottom w:val="single" w:sz="2" w:space="0" w:color="000000"/>
              <w:right w:val="single" w:sz="4" w:space="0" w:color="auto"/>
            </w:tcBorders>
            <w:vAlign w:val="center"/>
          </w:tcPr>
          <w:p w14:paraId="7198787A" w14:textId="77777777" w:rsidR="00574806" w:rsidRPr="00447005" w:rsidRDefault="00574806">
            <w:pPr>
              <w:snapToGrid w:val="0"/>
              <w:ind w:firstLine="480"/>
              <w:rPr>
                <w:rFonts w:asciiTheme="minorEastAsia" w:eastAsiaTheme="minorEastAsia" w:hAnsiTheme="minorEastAsia"/>
                <w:sz w:val="24"/>
              </w:rPr>
            </w:pPr>
          </w:p>
        </w:tc>
        <w:tc>
          <w:tcPr>
            <w:tcW w:w="1032" w:type="dxa"/>
            <w:tcBorders>
              <w:top w:val="single" w:sz="4" w:space="0" w:color="auto"/>
              <w:left w:val="single" w:sz="4" w:space="0" w:color="auto"/>
              <w:bottom w:val="single" w:sz="2" w:space="0" w:color="000000"/>
              <w:right w:val="single" w:sz="4" w:space="0" w:color="auto"/>
            </w:tcBorders>
            <w:vAlign w:val="center"/>
          </w:tcPr>
          <w:p w14:paraId="0152CFC8" w14:textId="77777777" w:rsidR="00574806" w:rsidRPr="00447005" w:rsidRDefault="00574806">
            <w:pPr>
              <w:snapToGrid w:val="0"/>
              <w:ind w:firstLine="480"/>
              <w:rPr>
                <w:rFonts w:asciiTheme="minorEastAsia" w:eastAsiaTheme="minorEastAsia" w:hAnsiTheme="minorEastAsia"/>
                <w:sz w:val="24"/>
              </w:rPr>
            </w:pPr>
          </w:p>
        </w:tc>
        <w:tc>
          <w:tcPr>
            <w:tcW w:w="1683" w:type="dxa"/>
            <w:tcBorders>
              <w:top w:val="single" w:sz="4" w:space="0" w:color="auto"/>
              <w:left w:val="single" w:sz="4" w:space="0" w:color="auto"/>
              <w:bottom w:val="single" w:sz="2" w:space="0" w:color="000000"/>
              <w:right w:val="single" w:sz="2" w:space="0" w:color="000000"/>
            </w:tcBorders>
            <w:vAlign w:val="center"/>
          </w:tcPr>
          <w:p w14:paraId="60F9D34B" w14:textId="77777777" w:rsidR="00574806" w:rsidRPr="00447005" w:rsidRDefault="00574806">
            <w:pPr>
              <w:snapToGrid w:val="0"/>
              <w:ind w:firstLine="480"/>
              <w:rPr>
                <w:rFonts w:asciiTheme="minorEastAsia" w:eastAsiaTheme="minorEastAsia" w:hAnsiTheme="minorEastAsia"/>
                <w:sz w:val="24"/>
              </w:rPr>
            </w:pPr>
          </w:p>
        </w:tc>
        <w:tc>
          <w:tcPr>
            <w:tcW w:w="898" w:type="dxa"/>
            <w:tcBorders>
              <w:top w:val="single" w:sz="4" w:space="0" w:color="auto"/>
              <w:left w:val="single" w:sz="4" w:space="0" w:color="auto"/>
              <w:bottom w:val="single" w:sz="2" w:space="0" w:color="000000"/>
              <w:right w:val="single" w:sz="2" w:space="0" w:color="000000"/>
            </w:tcBorders>
            <w:vAlign w:val="center"/>
          </w:tcPr>
          <w:p w14:paraId="6B2BC175" w14:textId="77777777" w:rsidR="00574806" w:rsidRPr="00447005" w:rsidRDefault="00574806">
            <w:pPr>
              <w:snapToGrid w:val="0"/>
              <w:ind w:firstLine="480"/>
              <w:rPr>
                <w:rFonts w:asciiTheme="minorEastAsia" w:eastAsiaTheme="minorEastAsia" w:hAnsiTheme="minorEastAsia"/>
                <w:sz w:val="24"/>
              </w:rPr>
            </w:pPr>
          </w:p>
        </w:tc>
      </w:tr>
      <w:tr w:rsidR="00574806" w:rsidRPr="00447005" w14:paraId="36A35E0E" w14:textId="77777777">
        <w:trPr>
          <w:trHeight w:val="567"/>
        </w:trPr>
        <w:tc>
          <w:tcPr>
            <w:tcW w:w="647" w:type="dxa"/>
            <w:tcBorders>
              <w:top w:val="single" w:sz="4" w:space="0" w:color="auto"/>
              <w:left w:val="single" w:sz="2" w:space="0" w:color="000000"/>
              <w:bottom w:val="single" w:sz="2" w:space="0" w:color="000000"/>
              <w:right w:val="single" w:sz="2" w:space="0" w:color="000000"/>
            </w:tcBorders>
            <w:vAlign w:val="center"/>
          </w:tcPr>
          <w:p w14:paraId="6B057370" w14:textId="77777777" w:rsidR="00574806" w:rsidRPr="00447005" w:rsidRDefault="00574806">
            <w:pPr>
              <w:snapToGrid w:val="0"/>
              <w:ind w:firstLine="480"/>
              <w:rPr>
                <w:rFonts w:asciiTheme="minorEastAsia" w:eastAsiaTheme="minorEastAsia" w:hAnsiTheme="minorEastAsia"/>
                <w:sz w:val="24"/>
              </w:rPr>
            </w:pPr>
          </w:p>
        </w:tc>
        <w:tc>
          <w:tcPr>
            <w:tcW w:w="1766" w:type="dxa"/>
            <w:tcBorders>
              <w:top w:val="single" w:sz="4" w:space="0" w:color="auto"/>
              <w:left w:val="single" w:sz="4" w:space="0" w:color="auto"/>
              <w:bottom w:val="single" w:sz="2" w:space="0" w:color="000000"/>
              <w:right w:val="single" w:sz="4" w:space="0" w:color="auto"/>
            </w:tcBorders>
            <w:vAlign w:val="center"/>
          </w:tcPr>
          <w:p w14:paraId="4B2A846D" w14:textId="77777777" w:rsidR="00574806" w:rsidRPr="00447005" w:rsidRDefault="00574806">
            <w:pPr>
              <w:snapToGrid w:val="0"/>
              <w:ind w:firstLine="480"/>
              <w:rPr>
                <w:rFonts w:asciiTheme="minorEastAsia" w:eastAsiaTheme="minorEastAsia" w:hAnsiTheme="minorEastAsia"/>
                <w:sz w:val="24"/>
              </w:rPr>
            </w:pPr>
          </w:p>
        </w:tc>
        <w:tc>
          <w:tcPr>
            <w:tcW w:w="1168" w:type="dxa"/>
            <w:tcBorders>
              <w:top w:val="single" w:sz="4" w:space="0" w:color="auto"/>
              <w:left w:val="single" w:sz="4" w:space="0" w:color="auto"/>
              <w:bottom w:val="single" w:sz="2" w:space="0" w:color="000000"/>
              <w:right w:val="single" w:sz="2" w:space="0" w:color="000000"/>
            </w:tcBorders>
            <w:vAlign w:val="center"/>
          </w:tcPr>
          <w:p w14:paraId="39272370" w14:textId="77777777" w:rsidR="00574806" w:rsidRPr="00447005" w:rsidRDefault="00574806">
            <w:pPr>
              <w:snapToGrid w:val="0"/>
              <w:ind w:firstLine="480"/>
              <w:rPr>
                <w:rFonts w:asciiTheme="minorEastAsia" w:eastAsiaTheme="minorEastAsia" w:hAnsiTheme="minorEastAsia"/>
                <w:sz w:val="24"/>
              </w:rPr>
            </w:pPr>
          </w:p>
        </w:tc>
        <w:tc>
          <w:tcPr>
            <w:tcW w:w="968" w:type="dxa"/>
            <w:tcBorders>
              <w:top w:val="single" w:sz="4" w:space="0" w:color="auto"/>
              <w:left w:val="single" w:sz="4" w:space="0" w:color="auto"/>
              <w:bottom w:val="single" w:sz="2" w:space="0" w:color="000000"/>
              <w:right w:val="single" w:sz="4" w:space="0" w:color="auto"/>
            </w:tcBorders>
            <w:vAlign w:val="center"/>
          </w:tcPr>
          <w:p w14:paraId="2D87515C" w14:textId="77777777" w:rsidR="00574806" w:rsidRPr="00447005" w:rsidRDefault="00574806">
            <w:pPr>
              <w:snapToGrid w:val="0"/>
              <w:ind w:firstLine="480"/>
              <w:rPr>
                <w:rFonts w:asciiTheme="minorEastAsia" w:eastAsiaTheme="minorEastAsia" w:hAnsiTheme="minorEastAsia"/>
                <w:sz w:val="24"/>
              </w:rPr>
            </w:pPr>
          </w:p>
        </w:tc>
        <w:tc>
          <w:tcPr>
            <w:tcW w:w="659" w:type="dxa"/>
            <w:tcBorders>
              <w:top w:val="single" w:sz="4" w:space="0" w:color="auto"/>
              <w:left w:val="single" w:sz="4" w:space="0" w:color="auto"/>
              <w:bottom w:val="single" w:sz="2" w:space="0" w:color="000000"/>
              <w:right w:val="single" w:sz="4" w:space="0" w:color="auto"/>
            </w:tcBorders>
            <w:vAlign w:val="center"/>
          </w:tcPr>
          <w:p w14:paraId="3B490FD0" w14:textId="77777777" w:rsidR="00574806" w:rsidRPr="00447005" w:rsidRDefault="00574806">
            <w:pPr>
              <w:snapToGrid w:val="0"/>
              <w:ind w:firstLine="480"/>
              <w:rPr>
                <w:rFonts w:asciiTheme="minorEastAsia" w:eastAsiaTheme="minorEastAsia" w:hAnsiTheme="minorEastAsia"/>
                <w:sz w:val="24"/>
              </w:rPr>
            </w:pPr>
          </w:p>
        </w:tc>
        <w:tc>
          <w:tcPr>
            <w:tcW w:w="1032" w:type="dxa"/>
            <w:tcBorders>
              <w:top w:val="single" w:sz="4" w:space="0" w:color="auto"/>
              <w:left w:val="single" w:sz="4" w:space="0" w:color="auto"/>
              <w:bottom w:val="single" w:sz="2" w:space="0" w:color="000000"/>
              <w:right w:val="single" w:sz="4" w:space="0" w:color="auto"/>
            </w:tcBorders>
            <w:vAlign w:val="center"/>
          </w:tcPr>
          <w:p w14:paraId="7CF06CC9" w14:textId="77777777" w:rsidR="00574806" w:rsidRPr="00447005" w:rsidRDefault="00574806">
            <w:pPr>
              <w:snapToGrid w:val="0"/>
              <w:ind w:firstLine="480"/>
              <w:rPr>
                <w:rFonts w:asciiTheme="minorEastAsia" w:eastAsiaTheme="minorEastAsia" w:hAnsiTheme="minorEastAsia"/>
                <w:sz w:val="24"/>
              </w:rPr>
            </w:pPr>
          </w:p>
        </w:tc>
        <w:tc>
          <w:tcPr>
            <w:tcW w:w="1683" w:type="dxa"/>
            <w:tcBorders>
              <w:top w:val="single" w:sz="4" w:space="0" w:color="auto"/>
              <w:left w:val="single" w:sz="4" w:space="0" w:color="auto"/>
              <w:bottom w:val="single" w:sz="2" w:space="0" w:color="000000"/>
              <w:right w:val="single" w:sz="2" w:space="0" w:color="000000"/>
            </w:tcBorders>
            <w:vAlign w:val="center"/>
          </w:tcPr>
          <w:p w14:paraId="2E8A4D23" w14:textId="77777777" w:rsidR="00574806" w:rsidRPr="00447005" w:rsidRDefault="00574806">
            <w:pPr>
              <w:snapToGrid w:val="0"/>
              <w:ind w:firstLine="480"/>
              <w:rPr>
                <w:rFonts w:asciiTheme="minorEastAsia" w:eastAsiaTheme="minorEastAsia" w:hAnsiTheme="minorEastAsia"/>
                <w:sz w:val="24"/>
              </w:rPr>
            </w:pPr>
          </w:p>
        </w:tc>
        <w:tc>
          <w:tcPr>
            <w:tcW w:w="898" w:type="dxa"/>
            <w:tcBorders>
              <w:top w:val="single" w:sz="4" w:space="0" w:color="auto"/>
              <w:left w:val="single" w:sz="4" w:space="0" w:color="auto"/>
              <w:bottom w:val="single" w:sz="2" w:space="0" w:color="000000"/>
              <w:right w:val="single" w:sz="2" w:space="0" w:color="000000"/>
            </w:tcBorders>
            <w:vAlign w:val="center"/>
          </w:tcPr>
          <w:p w14:paraId="0ABE03C5" w14:textId="77777777" w:rsidR="00574806" w:rsidRPr="00447005" w:rsidRDefault="00574806">
            <w:pPr>
              <w:snapToGrid w:val="0"/>
              <w:ind w:firstLine="480"/>
              <w:rPr>
                <w:rFonts w:asciiTheme="minorEastAsia" w:eastAsiaTheme="minorEastAsia" w:hAnsiTheme="minorEastAsia"/>
                <w:sz w:val="24"/>
              </w:rPr>
            </w:pPr>
          </w:p>
        </w:tc>
      </w:tr>
      <w:tr w:rsidR="00574806" w:rsidRPr="00447005" w14:paraId="70AD2ED1" w14:textId="77777777">
        <w:trPr>
          <w:trHeight w:val="567"/>
        </w:trPr>
        <w:tc>
          <w:tcPr>
            <w:tcW w:w="647" w:type="dxa"/>
            <w:tcBorders>
              <w:top w:val="single" w:sz="4" w:space="0" w:color="auto"/>
              <w:left w:val="single" w:sz="2" w:space="0" w:color="000000"/>
              <w:bottom w:val="single" w:sz="2" w:space="0" w:color="000000"/>
              <w:right w:val="single" w:sz="2" w:space="0" w:color="000000"/>
            </w:tcBorders>
            <w:vAlign w:val="center"/>
          </w:tcPr>
          <w:p w14:paraId="345C0F7C" w14:textId="77777777" w:rsidR="00574806" w:rsidRPr="00447005" w:rsidRDefault="00574806">
            <w:pPr>
              <w:snapToGrid w:val="0"/>
              <w:ind w:firstLine="480"/>
              <w:rPr>
                <w:rFonts w:asciiTheme="minorEastAsia" w:eastAsiaTheme="minorEastAsia" w:hAnsiTheme="minorEastAsia"/>
                <w:sz w:val="24"/>
              </w:rPr>
            </w:pPr>
          </w:p>
        </w:tc>
        <w:tc>
          <w:tcPr>
            <w:tcW w:w="1766" w:type="dxa"/>
            <w:tcBorders>
              <w:top w:val="single" w:sz="4" w:space="0" w:color="auto"/>
              <w:left w:val="single" w:sz="4" w:space="0" w:color="auto"/>
              <w:bottom w:val="single" w:sz="2" w:space="0" w:color="000000"/>
              <w:right w:val="single" w:sz="4" w:space="0" w:color="auto"/>
            </w:tcBorders>
            <w:vAlign w:val="center"/>
          </w:tcPr>
          <w:p w14:paraId="4ACADE10" w14:textId="77777777" w:rsidR="00574806" w:rsidRPr="00447005" w:rsidRDefault="00574806">
            <w:pPr>
              <w:snapToGrid w:val="0"/>
              <w:ind w:firstLine="480"/>
              <w:rPr>
                <w:rFonts w:asciiTheme="minorEastAsia" w:eastAsiaTheme="minorEastAsia" w:hAnsiTheme="minorEastAsia"/>
                <w:sz w:val="24"/>
              </w:rPr>
            </w:pPr>
          </w:p>
        </w:tc>
        <w:tc>
          <w:tcPr>
            <w:tcW w:w="1168" w:type="dxa"/>
            <w:tcBorders>
              <w:top w:val="single" w:sz="4" w:space="0" w:color="auto"/>
              <w:left w:val="single" w:sz="4" w:space="0" w:color="auto"/>
              <w:bottom w:val="single" w:sz="2" w:space="0" w:color="000000"/>
              <w:right w:val="single" w:sz="2" w:space="0" w:color="000000"/>
            </w:tcBorders>
            <w:vAlign w:val="center"/>
          </w:tcPr>
          <w:p w14:paraId="63B5F9BB" w14:textId="77777777" w:rsidR="00574806" w:rsidRPr="00447005" w:rsidRDefault="00574806">
            <w:pPr>
              <w:snapToGrid w:val="0"/>
              <w:ind w:firstLine="480"/>
              <w:rPr>
                <w:rFonts w:asciiTheme="minorEastAsia" w:eastAsiaTheme="minorEastAsia" w:hAnsiTheme="minorEastAsia"/>
                <w:sz w:val="24"/>
              </w:rPr>
            </w:pPr>
          </w:p>
        </w:tc>
        <w:tc>
          <w:tcPr>
            <w:tcW w:w="968" w:type="dxa"/>
            <w:tcBorders>
              <w:top w:val="single" w:sz="4" w:space="0" w:color="auto"/>
              <w:left w:val="single" w:sz="4" w:space="0" w:color="auto"/>
              <w:bottom w:val="single" w:sz="2" w:space="0" w:color="000000"/>
              <w:right w:val="single" w:sz="4" w:space="0" w:color="auto"/>
            </w:tcBorders>
            <w:vAlign w:val="center"/>
          </w:tcPr>
          <w:p w14:paraId="573A66AE" w14:textId="77777777" w:rsidR="00574806" w:rsidRPr="00447005" w:rsidRDefault="00574806">
            <w:pPr>
              <w:snapToGrid w:val="0"/>
              <w:ind w:firstLine="480"/>
              <w:rPr>
                <w:rFonts w:asciiTheme="minorEastAsia" w:eastAsiaTheme="minorEastAsia" w:hAnsiTheme="minorEastAsia"/>
                <w:sz w:val="24"/>
              </w:rPr>
            </w:pPr>
          </w:p>
        </w:tc>
        <w:tc>
          <w:tcPr>
            <w:tcW w:w="659" w:type="dxa"/>
            <w:tcBorders>
              <w:top w:val="single" w:sz="4" w:space="0" w:color="auto"/>
              <w:left w:val="single" w:sz="4" w:space="0" w:color="auto"/>
              <w:bottom w:val="single" w:sz="2" w:space="0" w:color="000000"/>
              <w:right w:val="single" w:sz="4" w:space="0" w:color="auto"/>
            </w:tcBorders>
            <w:vAlign w:val="center"/>
          </w:tcPr>
          <w:p w14:paraId="768202B1" w14:textId="77777777" w:rsidR="00574806" w:rsidRPr="00447005" w:rsidRDefault="00574806">
            <w:pPr>
              <w:snapToGrid w:val="0"/>
              <w:ind w:firstLine="480"/>
              <w:rPr>
                <w:rFonts w:asciiTheme="minorEastAsia" w:eastAsiaTheme="minorEastAsia" w:hAnsiTheme="minorEastAsia"/>
                <w:sz w:val="24"/>
              </w:rPr>
            </w:pPr>
          </w:p>
        </w:tc>
        <w:tc>
          <w:tcPr>
            <w:tcW w:w="1032" w:type="dxa"/>
            <w:tcBorders>
              <w:top w:val="single" w:sz="4" w:space="0" w:color="auto"/>
              <w:left w:val="single" w:sz="4" w:space="0" w:color="auto"/>
              <w:bottom w:val="single" w:sz="2" w:space="0" w:color="000000"/>
              <w:right w:val="single" w:sz="4" w:space="0" w:color="auto"/>
            </w:tcBorders>
            <w:vAlign w:val="center"/>
          </w:tcPr>
          <w:p w14:paraId="74AE2633" w14:textId="77777777" w:rsidR="00574806" w:rsidRPr="00447005" w:rsidRDefault="00574806">
            <w:pPr>
              <w:snapToGrid w:val="0"/>
              <w:ind w:firstLine="480"/>
              <w:rPr>
                <w:rFonts w:asciiTheme="minorEastAsia" w:eastAsiaTheme="minorEastAsia" w:hAnsiTheme="minorEastAsia"/>
                <w:sz w:val="24"/>
              </w:rPr>
            </w:pPr>
          </w:p>
        </w:tc>
        <w:tc>
          <w:tcPr>
            <w:tcW w:w="1683" w:type="dxa"/>
            <w:tcBorders>
              <w:top w:val="single" w:sz="4" w:space="0" w:color="auto"/>
              <w:left w:val="single" w:sz="4" w:space="0" w:color="auto"/>
              <w:bottom w:val="single" w:sz="2" w:space="0" w:color="000000"/>
              <w:right w:val="single" w:sz="2" w:space="0" w:color="000000"/>
            </w:tcBorders>
            <w:vAlign w:val="center"/>
          </w:tcPr>
          <w:p w14:paraId="57FC73ED" w14:textId="77777777" w:rsidR="00574806" w:rsidRPr="00447005" w:rsidRDefault="00574806">
            <w:pPr>
              <w:snapToGrid w:val="0"/>
              <w:ind w:firstLine="480"/>
              <w:rPr>
                <w:rFonts w:asciiTheme="minorEastAsia" w:eastAsiaTheme="minorEastAsia" w:hAnsiTheme="minorEastAsia"/>
                <w:sz w:val="24"/>
              </w:rPr>
            </w:pPr>
          </w:p>
        </w:tc>
        <w:tc>
          <w:tcPr>
            <w:tcW w:w="898" w:type="dxa"/>
            <w:tcBorders>
              <w:top w:val="single" w:sz="4" w:space="0" w:color="auto"/>
              <w:left w:val="single" w:sz="4" w:space="0" w:color="auto"/>
              <w:bottom w:val="single" w:sz="2" w:space="0" w:color="000000"/>
              <w:right w:val="single" w:sz="2" w:space="0" w:color="000000"/>
            </w:tcBorders>
            <w:vAlign w:val="center"/>
          </w:tcPr>
          <w:p w14:paraId="0AF83F9D" w14:textId="77777777" w:rsidR="00574806" w:rsidRPr="00447005" w:rsidRDefault="00574806">
            <w:pPr>
              <w:snapToGrid w:val="0"/>
              <w:ind w:firstLine="480"/>
              <w:rPr>
                <w:rFonts w:asciiTheme="minorEastAsia" w:eastAsiaTheme="minorEastAsia" w:hAnsiTheme="minorEastAsia"/>
                <w:sz w:val="24"/>
              </w:rPr>
            </w:pPr>
          </w:p>
        </w:tc>
      </w:tr>
      <w:tr w:rsidR="00574806" w:rsidRPr="00447005" w14:paraId="22B81E47" w14:textId="77777777">
        <w:trPr>
          <w:trHeight w:val="567"/>
        </w:trPr>
        <w:tc>
          <w:tcPr>
            <w:tcW w:w="647" w:type="dxa"/>
            <w:tcBorders>
              <w:top w:val="single" w:sz="4" w:space="0" w:color="auto"/>
              <w:left w:val="single" w:sz="2" w:space="0" w:color="000000"/>
              <w:bottom w:val="single" w:sz="2" w:space="0" w:color="000000"/>
              <w:right w:val="single" w:sz="2" w:space="0" w:color="000000"/>
            </w:tcBorders>
            <w:vAlign w:val="center"/>
          </w:tcPr>
          <w:p w14:paraId="3EE9FE63" w14:textId="77777777" w:rsidR="00574806" w:rsidRPr="00447005" w:rsidRDefault="00574806">
            <w:pPr>
              <w:snapToGrid w:val="0"/>
              <w:ind w:firstLine="480"/>
              <w:rPr>
                <w:rFonts w:asciiTheme="minorEastAsia" w:eastAsiaTheme="minorEastAsia" w:hAnsiTheme="minorEastAsia"/>
                <w:sz w:val="24"/>
              </w:rPr>
            </w:pPr>
          </w:p>
        </w:tc>
        <w:tc>
          <w:tcPr>
            <w:tcW w:w="1766" w:type="dxa"/>
            <w:tcBorders>
              <w:top w:val="single" w:sz="4" w:space="0" w:color="auto"/>
              <w:left w:val="single" w:sz="4" w:space="0" w:color="auto"/>
              <w:bottom w:val="single" w:sz="2" w:space="0" w:color="000000"/>
              <w:right w:val="single" w:sz="4" w:space="0" w:color="auto"/>
            </w:tcBorders>
            <w:vAlign w:val="center"/>
          </w:tcPr>
          <w:p w14:paraId="31D0FC8C" w14:textId="77777777" w:rsidR="00574806" w:rsidRPr="00447005" w:rsidRDefault="00574806">
            <w:pPr>
              <w:snapToGrid w:val="0"/>
              <w:ind w:firstLine="480"/>
              <w:rPr>
                <w:rFonts w:asciiTheme="minorEastAsia" w:eastAsiaTheme="minorEastAsia" w:hAnsiTheme="minorEastAsia"/>
                <w:sz w:val="24"/>
              </w:rPr>
            </w:pPr>
          </w:p>
        </w:tc>
        <w:tc>
          <w:tcPr>
            <w:tcW w:w="1168" w:type="dxa"/>
            <w:tcBorders>
              <w:top w:val="single" w:sz="4" w:space="0" w:color="auto"/>
              <w:left w:val="single" w:sz="4" w:space="0" w:color="auto"/>
              <w:bottom w:val="single" w:sz="2" w:space="0" w:color="000000"/>
              <w:right w:val="single" w:sz="2" w:space="0" w:color="000000"/>
            </w:tcBorders>
            <w:vAlign w:val="center"/>
          </w:tcPr>
          <w:p w14:paraId="397565DF" w14:textId="77777777" w:rsidR="00574806" w:rsidRPr="00447005" w:rsidRDefault="00574806">
            <w:pPr>
              <w:snapToGrid w:val="0"/>
              <w:ind w:firstLine="480"/>
              <w:rPr>
                <w:rFonts w:asciiTheme="minorEastAsia" w:eastAsiaTheme="minorEastAsia" w:hAnsiTheme="minorEastAsia"/>
                <w:sz w:val="24"/>
              </w:rPr>
            </w:pPr>
          </w:p>
        </w:tc>
        <w:tc>
          <w:tcPr>
            <w:tcW w:w="968" w:type="dxa"/>
            <w:tcBorders>
              <w:top w:val="single" w:sz="4" w:space="0" w:color="auto"/>
              <w:left w:val="single" w:sz="4" w:space="0" w:color="auto"/>
              <w:bottom w:val="single" w:sz="2" w:space="0" w:color="000000"/>
              <w:right w:val="single" w:sz="4" w:space="0" w:color="auto"/>
            </w:tcBorders>
            <w:vAlign w:val="center"/>
          </w:tcPr>
          <w:p w14:paraId="67D1DBC6" w14:textId="77777777" w:rsidR="00574806" w:rsidRPr="00447005" w:rsidRDefault="00574806">
            <w:pPr>
              <w:snapToGrid w:val="0"/>
              <w:ind w:firstLine="480"/>
              <w:rPr>
                <w:rFonts w:asciiTheme="minorEastAsia" w:eastAsiaTheme="minorEastAsia" w:hAnsiTheme="minorEastAsia"/>
                <w:sz w:val="24"/>
              </w:rPr>
            </w:pPr>
          </w:p>
        </w:tc>
        <w:tc>
          <w:tcPr>
            <w:tcW w:w="659" w:type="dxa"/>
            <w:tcBorders>
              <w:top w:val="single" w:sz="4" w:space="0" w:color="auto"/>
              <w:left w:val="single" w:sz="4" w:space="0" w:color="auto"/>
              <w:bottom w:val="single" w:sz="2" w:space="0" w:color="000000"/>
              <w:right w:val="single" w:sz="4" w:space="0" w:color="auto"/>
            </w:tcBorders>
            <w:vAlign w:val="center"/>
          </w:tcPr>
          <w:p w14:paraId="78E92ADF" w14:textId="77777777" w:rsidR="00574806" w:rsidRPr="00447005" w:rsidRDefault="00574806">
            <w:pPr>
              <w:snapToGrid w:val="0"/>
              <w:ind w:firstLine="480"/>
              <w:rPr>
                <w:rFonts w:asciiTheme="minorEastAsia" w:eastAsiaTheme="minorEastAsia" w:hAnsiTheme="minorEastAsia"/>
                <w:sz w:val="24"/>
              </w:rPr>
            </w:pPr>
          </w:p>
        </w:tc>
        <w:tc>
          <w:tcPr>
            <w:tcW w:w="1032" w:type="dxa"/>
            <w:tcBorders>
              <w:top w:val="single" w:sz="4" w:space="0" w:color="auto"/>
              <w:left w:val="single" w:sz="4" w:space="0" w:color="auto"/>
              <w:bottom w:val="single" w:sz="2" w:space="0" w:color="000000"/>
              <w:right w:val="single" w:sz="4" w:space="0" w:color="auto"/>
            </w:tcBorders>
            <w:vAlign w:val="center"/>
          </w:tcPr>
          <w:p w14:paraId="241E9517" w14:textId="77777777" w:rsidR="00574806" w:rsidRPr="00447005" w:rsidRDefault="00574806">
            <w:pPr>
              <w:snapToGrid w:val="0"/>
              <w:ind w:firstLine="480"/>
              <w:rPr>
                <w:rFonts w:asciiTheme="minorEastAsia" w:eastAsiaTheme="minorEastAsia" w:hAnsiTheme="minorEastAsia"/>
                <w:sz w:val="24"/>
              </w:rPr>
            </w:pPr>
          </w:p>
        </w:tc>
        <w:tc>
          <w:tcPr>
            <w:tcW w:w="1683" w:type="dxa"/>
            <w:tcBorders>
              <w:top w:val="single" w:sz="4" w:space="0" w:color="auto"/>
              <w:left w:val="single" w:sz="4" w:space="0" w:color="auto"/>
              <w:bottom w:val="single" w:sz="2" w:space="0" w:color="000000"/>
              <w:right w:val="single" w:sz="2" w:space="0" w:color="000000"/>
            </w:tcBorders>
            <w:vAlign w:val="center"/>
          </w:tcPr>
          <w:p w14:paraId="444A525F" w14:textId="77777777" w:rsidR="00574806" w:rsidRPr="00447005" w:rsidRDefault="00574806">
            <w:pPr>
              <w:snapToGrid w:val="0"/>
              <w:ind w:firstLine="480"/>
              <w:rPr>
                <w:rFonts w:asciiTheme="minorEastAsia" w:eastAsiaTheme="minorEastAsia" w:hAnsiTheme="minorEastAsia"/>
                <w:sz w:val="24"/>
              </w:rPr>
            </w:pPr>
          </w:p>
        </w:tc>
        <w:tc>
          <w:tcPr>
            <w:tcW w:w="898" w:type="dxa"/>
            <w:tcBorders>
              <w:top w:val="single" w:sz="4" w:space="0" w:color="auto"/>
              <w:left w:val="single" w:sz="4" w:space="0" w:color="auto"/>
              <w:bottom w:val="single" w:sz="2" w:space="0" w:color="000000"/>
              <w:right w:val="single" w:sz="2" w:space="0" w:color="000000"/>
            </w:tcBorders>
            <w:vAlign w:val="center"/>
          </w:tcPr>
          <w:p w14:paraId="7246D722" w14:textId="77777777" w:rsidR="00574806" w:rsidRPr="00447005" w:rsidRDefault="00574806">
            <w:pPr>
              <w:snapToGrid w:val="0"/>
              <w:ind w:firstLine="480"/>
              <w:rPr>
                <w:rFonts w:asciiTheme="minorEastAsia" w:eastAsiaTheme="minorEastAsia" w:hAnsiTheme="minorEastAsia"/>
                <w:sz w:val="24"/>
              </w:rPr>
            </w:pPr>
          </w:p>
        </w:tc>
      </w:tr>
      <w:tr w:rsidR="00574806" w:rsidRPr="00447005" w14:paraId="193222B4" w14:textId="77777777">
        <w:trPr>
          <w:trHeight w:val="567"/>
        </w:trPr>
        <w:tc>
          <w:tcPr>
            <w:tcW w:w="647" w:type="dxa"/>
            <w:tcBorders>
              <w:top w:val="single" w:sz="4" w:space="0" w:color="auto"/>
              <w:left w:val="single" w:sz="2" w:space="0" w:color="000000"/>
              <w:bottom w:val="single" w:sz="2" w:space="0" w:color="000000"/>
              <w:right w:val="single" w:sz="2" w:space="0" w:color="000000"/>
            </w:tcBorders>
            <w:vAlign w:val="center"/>
          </w:tcPr>
          <w:p w14:paraId="0C6E4511" w14:textId="77777777" w:rsidR="00574806" w:rsidRPr="00447005" w:rsidRDefault="00574806">
            <w:pPr>
              <w:snapToGrid w:val="0"/>
              <w:ind w:firstLine="480"/>
              <w:rPr>
                <w:rFonts w:asciiTheme="minorEastAsia" w:eastAsiaTheme="minorEastAsia" w:hAnsiTheme="minorEastAsia"/>
                <w:sz w:val="24"/>
              </w:rPr>
            </w:pPr>
          </w:p>
        </w:tc>
        <w:tc>
          <w:tcPr>
            <w:tcW w:w="1766" w:type="dxa"/>
            <w:tcBorders>
              <w:top w:val="single" w:sz="4" w:space="0" w:color="auto"/>
              <w:left w:val="single" w:sz="4" w:space="0" w:color="auto"/>
              <w:bottom w:val="single" w:sz="2" w:space="0" w:color="000000"/>
              <w:right w:val="single" w:sz="4" w:space="0" w:color="auto"/>
            </w:tcBorders>
            <w:vAlign w:val="center"/>
          </w:tcPr>
          <w:p w14:paraId="7D5C4449" w14:textId="77777777" w:rsidR="00574806" w:rsidRPr="00447005" w:rsidRDefault="00574806">
            <w:pPr>
              <w:snapToGrid w:val="0"/>
              <w:ind w:firstLine="480"/>
              <w:rPr>
                <w:rFonts w:asciiTheme="minorEastAsia" w:eastAsiaTheme="minorEastAsia" w:hAnsiTheme="minorEastAsia"/>
                <w:sz w:val="24"/>
              </w:rPr>
            </w:pPr>
          </w:p>
        </w:tc>
        <w:tc>
          <w:tcPr>
            <w:tcW w:w="1168" w:type="dxa"/>
            <w:tcBorders>
              <w:top w:val="single" w:sz="4" w:space="0" w:color="auto"/>
              <w:left w:val="single" w:sz="4" w:space="0" w:color="auto"/>
              <w:bottom w:val="single" w:sz="2" w:space="0" w:color="000000"/>
              <w:right w:val="single" w:sz="2" w:space="0" w:color="000000"/>
            </w:tcBorders>
            <w:vAlign w:val="center"/>
          </w:tcPr>
          <w:p w14:paraId="57B49DAD" w14:textId="77777777" w:rsidR="00574806" w:rsidRPr="00447005" w:rsidRDefault="00574806">
            <w:pPr>
              <w:snapToGrid w:val="0"/>
              <w:ind w:firstLine="480"/>
              <w:rPr>
                <w:rFonts w:asciiTheme="minorEastAsia" w:eastAsiaTheme="minorEastAsia" w:hAnsiTheme="minorEastAsia"/>
                <w:sz w:val="24"/>
              </w:rPr>
            </w:pPr>
          </w:p>
        </w:tc>
        <w:tc>
          <w:tcPr>
            <w:tcW w:w="968" w:type="dxa"/>
            <w:tcBorders>
              <w:top w:val="single" w:sz="4" w:space="0" w:color="auto"/>
              <w:left w:val="single" w:sz="4" w:space="0" w:color="auto"/>
              <w:bottom w:val="single" w:sz="2" w:space="0" w:color="000000"/>
              <w:right w:val="single" w:sz="4" w:space="0" w:color="auto"/>
            </w:tcBorders>
            <w:vAlign w:val="center"/>
          </w:tcPr>
          <w:p w14:paraId="4711EB1C" w14:textId="77777777" w:rsidR="00574806" w:rsidRPr="00447005" w:rsidRDefault="00574806">
            <w:pPr>
              <w:snapToGrid w:val="0"/>
              <w:ind w:firstLine="480"/>
              <w:rPr>
                <w:rFonts w:asciiTheme="minorEastAsia" w:eastAsiaTheme="minorEastAsia" w:hAnsiTheme="minorEastAsia"/>
                <w:sz w:val="24"/>
              </w:rPr>
            </w:pPr>
          </w:p>
        </w:tc>
        <w:tc>
          <w:tcPr>
            <w:tcW w:w="659" w:type="dxa"/>
            <w:tcBorders>
              <w:top w:val="single" w:sz="4" w:space="0" w:color="auto"/>
              <w:left w:val="single" w:sz="4" w:space="0" w:color="auto"/>
              <w:bottom w:val="single" w:sz="2" w:space="0" w:color="000000"/>
              <w:right w:val="single" w:sz="4" w:space="0" w:color="auto"/>
            </w:tcBorders>
            <w:vAlign w:val="center"/>
          </w:tcPr>
          <w:p w14:paraId="15757547" w14:textId="77777777" w:rsidR="00574806" w:rsidRPr="00447005" w:rsidRDefault="00574806">
            <w:pPr>
              <w:snapToGrid w:val="0"/>
              <w:ind w:firstLine="480"/>
              <w:rPr>
                <w:rFonts w:asciiTheme="minorEastAsia" w:eastAsiaTheme="minorEastAsia" w:hAnsiTheme="minorEastAsia"/>
                <w:sz w:val="24"/>
              </w:rPr>
            </w:pPr>
          </w:p>
        </w:tc>
        <w:tc>
          <w:tcPr>
            <w:tcW w:w="1032" w:type="dxa"/>
            <w:tcBorders>
              <w:top w:val="single" w:sz="4" w:space="0" w:color="auto"/>
              <w:left w:val="single" w:sz="4" w:space="0" w:color="auto"/>
              <w:bottom w:val="single" w:sz="2" w:space="0" w:color="000000"/>
              <w:right w:val="single" w:sz="4" w:space="0" w:color="auto"/>
            </w:tcBorders>
            <w:vAlign w:val="center"/>
          </w:tcPr>
          <w:p w14:paraId="5620F20B" w14:textId="77777777" w:rsidR="00574806" w:rsidRPr="00447005" w:rsidRDefault="00574806">
            <w:pPr>
              <w:snapToGrid w:val="0"/>
              <w:ind w:firstLine="480"/>
              <w:rPr>
                <w:rFonts w:asciiTheme="minorEastAsia" w:eastAsiaTheme="minorEastAsia" w:hAnsiTheme="minorEastAsia"/>
                <w:sz w:val="24"/>
              </w:rPr>
            </w:pPr>
          </w:p>
        </w:tc>
        <w:tc>
          <w:tcPr>
            <w:tcW w:w="1683" w:type="dxa"/>
            <w:tcBorders>
              <w:top w:val="single" w:sz="4" w:space="0" w:color="auto"/>
              <w:left w:val="single" w:sz="4" w:space="0" w:color="auto"/>
              <w:bottom w:val="single" w:sz="2" w:space="0" w:color="000000"/>
              <w:right w:val="single" w:sz="2" w:space="0" w:color="000000"/>
            </w:tcBorders>
            <w:vAlign w:val="center"/>
          </w:tcPr>
          <w:p w14:paraId="48F27440" w14:textId="77777777" w:rsidR="00574806" w:rsidRPr="00447005" w:rsidRDefault="00574806">
            <w:pPr>
              <w:snapToGrid w:val="0"/>
              <w:ind w:firstLine="480"/>
              <w:rPr>
                <w:rFonts w:asciiTheme="minorEastAsia" w:eastAsiaTheme="minorEastAsia" w:hAnsiTheme="minorEastAsia"/>
                <w:sz w:val="24"/>
              </w:rPr>
            </w:pPr>
          </w:p>
        </w:tc>
        <w:tc>
          <w:tcPr>
            <w:tcW w:w="898" w:type="dxa"/>
            <w:tcBorders>
              <w:top w:val="single" w:sz="4" w:space="0" w:color="auto"/>
              <w:left w:val="single" w:sz="4" w:space="0" w:color="auto"/>
              <w:bottom w:val="single" w:sz="2" w:space="0" w:color="000000"/>
              <w:right w:val="single" w:sz="2" w:space="0" w:color="000000"/>
            </w:tcBorders>
            <w:vAlign w:val="center"/>
          </w:tcPr>
          <w:p w14:paraId="18629671" w14:textId="77777777" w:rsidR="00574806" w:rsidRPr="00447005" w:rsidRDefault="00574806">
            <w:pPr>
              <w:snapToGrid w:val="0"/>
              <w:ind w:firstLine="480"/>
              <w:rPr>
                <w:rFonts w:asciiTheme="minorEastAsia" w:eastAsiaTheme="minorEastAsia" w:hAnsiTheme="minorEastAsia"/>
                <w:sz w:val="24"/>
              </w:rPr>
            </w:pPr>
          </w:p>
        </w:tc>
      </w:tr>
      <w:tr w:rsidR="00574806" w:rsidRPr="00447005" w14:paraId="631F0F70" w14:textId="77777777">
        <w:trPr>
          <w:trHeight w:val="567"/>
        </w:trPr>
        <w:tc>
          <w:tcPr>
            <w:tcW w:w="647" w:type="dxa"/>
            <w:tcBorders>
              <w:top w:val="single" w:sz="4" w:space="0" w:color="auto"/>
              <w:left w:val="single" w:sz="2" w:space="0" w:color="000000"/>
              <w:bottom w:val="single" w:sz="2" w:space="0" w:color="000000"/>
              <w:right w:val="single" w:sz="2" w:space="0" w:color="000000"/>
            </w:tcBorders>
            <w:vAlign w:val="center"/>
          </w:tcPr>
          <w:p w14:paraId="336A08F7" w14:textId="77777777" w:rsidR="00574806" w:rsidRPr="00447005" w:rsidRDefault="00574806">
            <w:pPr>
              <w:snapToGrid w:val="0"/>
              <w:ind w:firstLine="480"/>
              <w:rPr>
                <w:rFonts w:asciiTheme="minorEastAsia" w:eastAsiaTheme="minorEastAsia" w:hAnsiTheme="minorEastAsia"/>
                <w:sz w:val="24"/>
              </w:rPr>
            </w:pPr>
          </w:p>
        </w:tc>
        <w:tc>
          <w:tcPr>
            <w:tcW w:w="1766" w:type="dxa"/>
            <w:tcBorders>
              <w:top w:val="single" w:sz="4" w:space="0" w:color="auto"/>
              <w:left w:val="single" w:sz="4" w:space="0" w:color="auto"/>
              <w:bottom w:val="single" w:sz="2" w:space="0" w:color="000000"/>
              <w:right w:val="single" w:sz="4" w:space="0" w:color="auto"/>
            </w:tcBorders>
            <w:vAlign w:val="center"/>
          </w:tcPr>
          <w:p w14:paraId="05E6C0B4" w14:textId="77777777" w:rsidR="00574806" w:rsidRPr="00447005" w:rsidRDefault="00574806">
            <w:pPr>
              <w:snapToGrid w:val="0"/>
              <w:ind w:firstLine="480"/>
              <w:rPr>
                <w:rFonts w:asciiTheme="minorEastAsia" w:eastAsiaTheme="minorEastAsia" w:hAnsiTheme="minorEastAsia"/>
                <w:sz w:val="24"/>
              </w:rPr>
            </w:pPr>
          </w:p>
        </w:tc>
        <w:tc>
          <w:tcPr>
            <w:tcW w:w="1168" w:type="dxa"/>
            <w:tcBorders>
              <w:top w:val="single" w:sz="4" w:space="0" w:color="auto"/>
              <w:left w:val="single" w:sz="4" w:space="0" w:color="auto"/>
              <w:bottom w:val="single" w:sz="2" w:space="0" w:color="000000"/>
              <w:right w:val="single" w:sz="2" w:space="0" w:color="000000"/>
            </w:tcBorders>
            <w:vAlign w:val="center"/>
          </w:tcPr>
          <w:p w14:paraId="007B6C1F" w14:textId="77777777" w:rsidR="00574806" w:rsidRPr="00447005" w:rsidRDefault="00574806">
            <w:pPr>
              <w:snapToGrid w:val="0"/>
              <w:ind w:firstLine="480"/>
              <w:rPr>
                <w:rFonts w:asciiTheme="minorEastAsia" w:eastAsiaTheme="minorEastAsia" w:hAnsiTheme="minorEastAsia"/>
                <w:sz w:val="24"/>
              </w:rPr>
            </w:pPr>
          </w:p>
        </w:tc>
        <w:tc>
          <w:tcPr>
            <w:tcW w:w="968" w:type="dxa"/>
            <w:tcBorders>
              <w:top w:val="single" w:sz="4" w:space="0" w:color="auto"/>
              <w:left w:val="single" w:sz="4" w:space="0" w:color="auto"/>
              <w:bottom w:val="single" w:sz="2" w:space="0" w:color="000000"/>
              <w:right w:val="single" w:sz="4" w:space="0" w:color="auto"/>
            </w:tcBorders>
            <w:vAlign w:val="center"/>
          </w:tcPr>
          <w:p w14:paraId="19EF939E" w14:textId="77777777" w:rsidR="00574806" w:rsidRPr="00447005" w:rsidRDefault="00574806">
            <w:pPr>
              <w:snapToGrid w:val="0"/>
              <w:ind w:firstLine="480"/>
              <w:rPr>
                <w:rFonts w:asciiTheme="minorEastAsia" w:eastAsiaTheme="minorEastAsia" w:hAnsiTheme="minorEastAsia"/>
                <w:sz w:val="24"/>
              </w:rPr>
            </w:pPr>
          </w:p>
        </w:tc>
        <w:tc>
          <w:tcPr>
            <w:tcW w:w="659" w:type="dxa"/>
            <w:tcBorders>
              <w:top w:val="single" w:sz="4" w:space="0" w:color="auto"/>
              <w:left w:val="single" w:sz="4" w:space="0" w:color="auto"/>
              <w:bottom w:val="single" w:sz="2" w:space="0" w:color="000000"/>
              <w:right w:val="single" w:sz="4" w:space="0" w:color="auto"/>
            </w:tcBorders>
            <w:vAlign w:val="center"/>
          </w:tcPr>
          <w:p w14:paraId="16FECA47" w14:textId="77777777" w:rsidR="00574806" w:rsidRPr="00447005" w:rsidRDefault="00574806">
            <w:pPr>
              <w:snapToGrid w:val="0"/>
              <w:ind w:firstLine="480"/>
              <w:rPr>
                <w:rFonts w:asciiTheme="minorEastAsia" w:eastAsiaTheme="minorEastAsia" w:hAnsiTheme="minorEastAsia"/>
                <w:sz w:val="24"/>
              </w:rPr>
            </w:pPr>
          </w:p>
        </w:tc>
        <w:tc>
          <w:tcPr>
            <w:tcW w:w="1032" w:type="dxa"/>
            <w:tcBorders>
              <w:top w:val="single" w:sz="4" w:space="0" w:color="auto"/>
              <w:left w:val="single" w:sz="4" w:space="0" w:color="auto"/>
              <w:bottom w:val="single" w:sz="2" w:space="0" w:color="000000"/>
              <w:right w:val="single" w:sz="4" w:space="0" w:color="auto"/>
            </w:tcBorders>
            <w:vAlign w:val="center"/>
          </w:tcPr>
          <w:p w14:paraId="47A2B569" w14:textId="77777777" w:rsidR="00574806" w:rsidRPr="00447005" w:rsidRDefault="00574806">
            <w:pPr>
              <w:snapToGrid w:val="0"/>
              <w:ind w:firstLine="480"/>
              <w:rPr>
                <w:rFonts w:asciiTheme="minorEastAsia" w:eastAsiaTheme="minorEastAsia" w:hAnsiTheme="minorEastAsia"/>
                <w:sz w:val="24"/>
              </w:rPr>
            </w:pPr>
          </w:p>
        </w:tc>
        <w:tc>
          <w:tcPr>
            <w:tcW w:w="1683" w:type="dxa"/>
            <w:tcBorders>
              <w:top w:val="single" w:sz="4" w:space="0" w:color="auto"/>
              <w:left w:val="single" w:sz="4" w:space="0" w:color="auto"/>
              <w:bottom w:val="single" w:sz="2" w:space="0" w:color="000000"/>
              <w:right w:val="single" w:sz="2" w:space="0" w:color="000000"/>
            </w:tcBorders>
            <w:vAlign w:val="center"/>
          </w:tcPr>
          <w:p w14:paraId="48165466" w14:textId="77777777" w:rsidR="00574806" w:rsidRPr="00447005" w:rsidRDefault="00574806">
            <w:pPr>
              <w:snapToGrid w:val="0"/>
              <w:ind w:firstLine="480"/>
              <w:rPr>
                <w:rFonts w:asciiTheme="minorEastAsia" w:eastAsiaTheme="minorEastAsia" w:hAnsiTheme="minorEastAsia"/>
                <w:sz w:val="24"/>
              </w:rPr>
            </w:pPr>
          </w:p>
        </w:tc>
        <w:tc>
          <w:tcPr>
            <w:tcW w:w="898" w:type="dxa"/>
            <w:tcBorders>
              <w:top w:val="single" w:sz="4" w:space="0" w:color="auto"/>
              <w:left w:val="single" w:sz="4" w:space="0" w:color="auto"/>
              <w:bottom w:val="single" w:sz="2" w:space="0" w:color="000000"/>
              <w:right w:val="single" w:sz="2" w:space="0" w:color="000000"/>
            </w:tcBorders>
            <w:vAlign w:val="center"/>
          </w:tcPr>
          <w:p w14:paraId="1BB0A7B8" w14:textId="77777777" w:rsidR="00574806" w:rsidRPr="00447005" w:rsidRDefault="00574806">
            <w:pPr>
              <w:snapToGrid w:val="0"/>
              <w:ind w:firstLine="480"/>
              <w:rPr>
                <w:rFonts w:asciiTheme="minorEastAsia" w:eastAsiaTheme="minorEastAsia" w:hAnsiTheme="minorEastAsia"/>
                <w:sz w:val="24"/>
              </w:rPr>
            </w:pPr>
          </w:p>
        </w:tc>
      </w:tr>
      <w:tr w:rsidR="00574806" w:rsidRPr="00447005" w14:paraId="60B5B092" w14:textId="77777777">
        <w:trPr>
          <w:trHeight w:val="567"/>
        </w:trPr>
        <w:tc>
          <w:tcPr>
            <w:tcW w:w="647" w:type="dxa"/>
            <w:tcBorders>
              <w:left w:val="single" w:sz="2" w:space="0" w:color="000000"/>
              <w:right w:val="single" w:sz="2" w:space="0" w:color="000000"/>
            </w:tcBorders>
            <w:vAlign w:val="center"/>
          </w:tcPr>
          <w:p w14:paraId="39A03479" w14:textId="77777777" w:rsidR="00574806" w:rsidRPr="00447005" w:rsidRDefault="00574806">
            <w:pPr>
              <w:snapToGrid w:val="0"/>
              <w:ind w:firstLine="480"/>
              <w:rPr>
                <w:rFonts w:asciiTheme="minorEastAsia" w:eastAsiaTheme="minorEastAsia" w:hAnsiTheme="minorEastAsia"/>
                <w:sz w:val="24"/>
              </w:rPr>
            </w:pPr>
          </w:p>
        </w:tc>
        <w:tc>
          <w:tcPr>
            <w:tcW w:w="1766" w:type="dxa"/>
            <w:tcBorders>
              <w:left w:val="single" w:sz="4" w:space="0" w:color="auto"/>
              <w:right w:val="single" w:sz="4" w:space="0" w:color="auto"/>
            </w:tcBorders>
            <w:vAlign w:val="center"/>
          </w:tcPr>
          <w:p w14:paraId="5209D84D" w14:textId="77777777" w:rsidR="00574806" w:rsidRPr="00447005" w:rsidRDefault="00574806">
            <w:pPr>
              <w:snapToGrid w:val="0"/>
              <w:ind w:firstLine="480"/>
              <w:rPr>
                <w:rFonts w:asciiTheme="minorEastAsia" w:eastAsiaTheme="minorEastAsia" w:hAnsiTheme="minorEastAsia"/>
                <w:sz w:val="24"/>
              </w:rPr>
            </w:pPr>
          </w:p>
        </w:tc>
        <w:tc>
          <w:tcPr>
            <w:tcW w:w="1168" w:type="dxa"/>
            <w:tcBorders>
              <w:left w:val="single" w:sz="4" w:space="0" w:color="auto"/>
              <w:right w:val="single" w:sz="2" w:space="0" w:color="000000"/>
            </w:tcBorders>
            <w:vAlign w:val="center"/>
          </w:tcPr>
          <w:p w14:paraId="5EBBF3B6" w14:textId="77777777" w:rsidR="00574806" w:rsidRPr="00447005" w:rsidRDefault="00574806">
            <w:pPr>
              <w:snapToGrid w:val="0"/>
              <w:ind w:firstLine="480"/>
              <w:rPr>
                <w:rFonts w:asciiTheme="minorEastAsia" w:eastAsiaTheme="minorEastAsia" w:hAnsiTheme="minorEastAsia"/>
                <w:sz w:val="24"/>
              </w:rPr>
            </w:pPr>
          </w:p>
        </w:tc>
        <w:tc>
          <w:tcPr>
            <w:tcW w:w="968" w:type="dxa"/>
            <w:tcBorders>
              <w:left w:val="single" w:sz="4" w:space="0" w:color="auto"/>
              <w:right w:val="single" w:sz="4" w:space="0" w:color="auto"/>
            </w:tcBorders>
            <w:vAlign w:val="center"/>
          </w:tcPr>
          <w:p w14:paraId="6B8182FA" w14:textId="77777777" w:rsidR="00574806" w:rsidRPr="00447005" w:rsidRDefault="00574806">
            <w:pPr>
              <w:snapToGrid w:val="0"/>
              <w:ind w:firstLine="480"/>
              <w:rPr>
                <w:rFonts w:asciiTheme="minorEastAsia" w:eastAsiaTheme="minorEastAsia" w:hAnsiTheme="minorEastAsia"/>
                <w:sz w:val="24"/>
              </w:rPr>
            </w:pPr>
          </w:p>
        </w:tc>
        <w:tc>
          <w:tcPr>
            <w:tcW w:w="659" w:type="dxa"/>
            <w:tcBorders>
              <w:left w:val="single" w:sz="4" w:space="0" w:color="auto"/>
              <w:right w:val="single" w:sz="4" w:space="0" w:color="auto"/>
            </w:tcBorders>
            <w:vAlign w:val="center"/>
          </w:tcPr>
          <w:p w14:paraId="628AA64E" w14:textId="77777777" w:rsidR="00574806" w:rsidRPr="00447005" w:rsidRDefault="00574806">
            <w:pPr>
              <w:snapToGrid w:val="0"/>
              <w:ind w:firstLine="480"/>
              <w:rPr>
                <w:rFonts w:asciiTheme="minorEastAsia" w:eastAsiaTheme="minorEastAsia" w:hAnsiTheme="minorEastAsia"/>
                <w:sz w:val="24"/>
              </w:rPr>
            </w:pPr>
          </w:p>
        </w:tc>
        <w:tc>
          <w:tcPr>
            <w:tcW w:w="1032" w:type="dxa"/>
            <w:tcBorders>
              <w:top w:val="single" w:sz="4" w:space="0" w:color="auto"/>
              <w:left w:val="single" w:sz="4" w:space="0" w:color="auto"/>
              <w:bottom w:val="single" w:sz="4" w:space="0" w:color="auto"/>
              <w:right w:val="single" w:sz="2" w:space="0" w:color="000000"/>
            </w:tcBorders>
            <w:vAlign w:val="center"/>
          </w:tcPr>
          <w:p w14:paraId="7C1AF757" w14:textId="77777777" w:rsidR="00574806" w:rsidRPr="00447005" w:rsidRDefault="00574806">
            <w:pPr>
              <w:snapToGrid w:val="0"/>
              <w:ind w:firstLine="480"/>
              <w:rPr>
                <w:rFonts w:asciiTheme="minorEastAsia" w:eastAsiaTheme="minorEastAsia" w:hAnsiTheme="minorEastAsia"/>
                <w:sz w:val="24"/>
              </w:rPr>
            </w:pPr>
          </w:p>
        </w:tc>
        <w:tc>
          <w:tcPr>
            <w:tcW w:w="1683" w:type="dxa"/>
            <w:tcBorders>
              <w:top w:val="single" w:sz="4" w:space="0" w:color="auto"/>
              <w:left w:val="single" w:sz="4" w:space="0" w:color="auto"/>
              <w:bottom w:val="single" w:sz="4" w:space="0" w:color="auto"/>
              <w:right w:val="single" w:sz="2" w:space="0" w:color="000000"/>
            </w:tcBorders>
            <w:vAlign w:val="center"/>
          </w:tcPr>
          <w:p w14:paraId="318FD239" w14:textId="77777777" w:rsidR="00574806" w:rsidRPr="00447005" w:rsidRDefault="00574806">
            <w:pPr>
              <w:snapToGrid w:val="0"/>
              <w:ind w:firstLine="480"/>
              <w:rPr>
                <w:rFonts w:asciiTheme="minorEastAsia" w:eastAsiaTheme="minorEastAsia" w:hAnsiTheme="minorEastAsia"/>
                <w:sz w:val="24"/>
              </w:rPr>
            </w:pPr>
          </w:p>
        </w:tc>
        <w:tc>
          <w:tcPr>
            <w:tcW w:w="898" w:type="dxa"/>
            <w:tcBorders>
              <w:top w:val="single" w:sz="4" w:space="0" w:color="auto"/>
              <w:left w:val="single" w:sz="4" w:space="0" w:color="auto"/>
              <w:bottom w:val="single" w:sz="4" w:space="0" w:color="auto"/>
              <w:right w:val="single" w:sz="2" w:space="0" w:color="000000"/>
            </w:tcBorders>
            <w:vAlign w:val="center"/>
          </w:tcPr>
          <w:p w14:paraId="758093DE" w14:textId="77777777" w:rsidR="00574806" w:rsidRPr="00447005" w:rsidRDefault="00574806">
            <w:pPr>
              <w:snapToGrid w:val="0"/>
              <w:ind w:firstLine="480"/>
              <w:rPr>
                <w:rFonts w:asciiTheme="minorEastAsia" w:eastAsiaTheme="minorEastAsia" w:hAnsiTheme="minorEastAsia"/>
                <w:sz w:val="24"/>
              </w:rPr>
            </w:pPr>
          </w:p>
        </w:tc>
      </w:tr>
      <w:tr w:rsidR="00574806" w:rsidRPr="00447005" w14:paraId="5AD9B9DD" w14:textId="77777777">
        <w:trPr>
          <w:trHeight w:val="567"/>
        </w:trPr>
        <w:tc>
          <w:tcPr>
            <w:tcW w:w="647" w:type="dxa"/>
            <w:tcBorders>
              <w:left w:val="single" w:sz="2" w:space="0" w:color="000000"/>
              <w:bottom w:val="single" w:sz="4" w:space="0" w:color="auto"/>
              <w:right w:val="single" w:sz="2" w:space="0" w:color="000000"/>
            </w:tcBorders>
            <w:vAlign w:val="center"/>
          </w:tcPr>
          <w:p w14:paraId="3543B3DF" w14:textId="77777777" w:rsidR="00574806" w:rsidRPr="00447005" w:rsidRDefault="00574806">
            <w:pPr>
              <w:snapToGrid w:val="0"/>
              <w:ind w:firstLine="480"/>
              <w:rPr>
                <w:rFonts w:asciiTheme="minorEastAsia" w:eastAsiaTheme="minorEastAsia" w:hAnsiTheme="minorEastAsia"/>
                <w:sz w:val="24"/>
              </w:rPr>
            </w:pPr>
          </w:p>
        </w:tc>
        <w:tc>
          <w:tcPr>
            <w:tcW w:w="1766" w:type="dxa"/>
            <w:tcBorders>
              <w:left w:val="single" w:sz="4" w:space="0" w:color="auto"/>
              <w:bottom w:val="single" w:sz="4" w:space="0" w:color="auto"/>
              <w:right w:val="single" w:sz="4" w:space="0" w:color="auto"/>
            </w:tcBorders>
            <w:vAlign w:val="center"/>
          </w:tcPr>
          <w:p w14:paraId="01583BE5" w14:textId="77777777" w:rsidR="00574806" w:rsidRPr="00447005" w:rsidRDefault="00574806">
            <w:pPr>
              <w:snapToGrid w:val="0"/>
              <w:ind w:firstLine="480"/>
              <w:rPr>
                <w:rFonts w:asciiTheme="minorEastAsia" w:eastAsiaTheme="minorEastAsia" w:hAnsiTheme="minorEastAsia"/>
                <w:sz w:val="24"/>
              </w:rPr>
            </w:pPr>
          </w:p>
        </w:tc>
        <w:tc>
          <w:tcPr>
            <w:tcW w:w="1168" w:type="dxa"/>
            <w:tcBorders>
              <w:left w:val="single" w:sz="4" w:space="0" w:color="auto"/>
              <w:bottom w:val="single" w:sz="4" w:space="0" w:color="auto"/>
              <w:right w:val="single" w:sz="2" w:space="0" w:color="000000"/>
            </w:tcBorders>
            <w:vAlign w:val="center"/>
          </w:tcPr>
          <w:p w14:paraId="30FE776A" w14:textId="77777777" w:rsidR="00574806" w:rsidRPr="00447005" w:rsidRDefault="00574806">
            <w:pPr>
              <w:snapToGrid w:val="0"/>
              <w:ind w:firstLine="480"/>
              <w:rPr>
                <w:rFonts w:asciiTheme="minorEastAsia" w:eastAsiaTheme="minorEastAsia" w:hAnsiTheme="minorEastAsia"/>
                <w:sz w:val="24"/>
              </w:rPr>
            </w:pPr>
          </w:p>
        </w:tc>
        <w:tc>
          <w:tcPr>
            <w:tcW w:w="968" w:type="dxa"/>
            <w:tcBorders>
              <w:left w:val="single" w:sz="4" w:space="0" w:color="auto"/>
              <w:bottom w:val="single" w:sz="4" w:space="0" w:color="auto"/>
              <w:right w:val="single" w:sz="4" w:space="0" w:color="auto"/>
            </w:tcBorders>
            <w:vAlign w:val="center"/>
          </w:tcPr>
          <w:p w14:paraId="2D37F254" w14:textId="77777777" w:rsidR="00574806" w:rsidRPr="00447005" w:rsidRDefault="00574806">
            <w:pPr>
              <w:snapToGrid w:val="0"/>
              <w:ind w:firstLine="480"/>
              <w:rPr>
                <w:rFonts w:asciiTheme="minorEastAsia" w:eastAsiaTheme="minorEastAsia" w:hAnsiTheme="minorEastAsia"/>
                <w:sz w:val="24"/>
              </w:rPr>
            </w:pPr>
          </w:p>
        </w:tc>
        <w:tc>
          <w:tcPr>
            <w:tcW w:w="659" w:type="dxa"/>
            <w:tcBorders>
              <w:left w:val="single" w:sz="4" w:space="0" w:color="auto"/>
              <w:bottom w:val="single" w:sz="4" w:space="0" w:color="auto"/>
              <w:right w:val="single" w:sz="4" w:space="0" w:color="auto"/>
            </w:tcBorders>
            <w:vAlign w:val="center"/>
          </w:tcPr>
          <w:p w14:paraId="5658572B" w14:textId="77777777" w:rsidR="00574806" w:rsidRPr="00447005" w:rsidRDefault="00574806">
            <w:pPr>
              <w:snapToGrid w:val="0"/>
              <w:ind w:firstLine="480"/>
              <w:rPr>
                <w:rFonts w:asciiTheme="minorEastAsia" w:eastAsiaTheme="minorEastAsia" w:hAnsiTheme="minorEastAsia"/>
                <w:sz w:val="24"/>
              </w:rPr>
            </w:pPr>
          </w:p>
        </w:tc>
        <w:tc>
          <w:tcPr>
            <w:tcW w:w="1032" w:type="dxa"/>
            <w:tcBorders>
              <w:top w:val="single" w:sz="4" w:space="0" w:color="auto"/>
              <w:left w:val="single" w:sz="4" w:space="0" w:color="auto"/>
              <w:bottom w:val="single" w:sz="4" w:space="0" w:color="auto"/>
              <w:right w:val="single" w:sz="2" w:space="0" w:color="000000"/>
            </w:tcBorders>
            <w:vAlign w:val="center"/>
          </w:tcPr>
          <w:p w14:paraId="1614FC3B" w14:textId="77777777" w:rsidR="00574806" w:rsidRPr="00447005" w:rsidRDefault="00574806">
            <w:pPr>
              <w:snapToGrid w:val="0"/>
              <w:ind w:firstLine="480"/>
              <w:rPr>
                <w:rFonts w:asciiTheme="minorEastAsia" w:eastAsiaTheme="minorEastAsia" w:hAnsiTheme="minorEastAsia"/>
                <w:sz w:val="24"/>
              </w:rPr>
            </w:pPr>
          </w:p>
        </w:tc>
        <w:tc>
          <w:tcPr>
            <w:tcW w:w="1683" w:type="dxa"/>
            <w:tcBorders>
              <w:top w:val="single" w:sz="4" w:space="0" w:color="auto"/>
              <w:left w:val="single" w:sz="4" w:space="0" w:color="auto"/>
              <w:bottom w:val="single" w:sz="4" w:space="0" w:color="auto"/>
              <w:right w:val="single" w:sz="2" w:space="0" w:color="000000"/>
            </w:tcBorders>
            <w:vAlign w:val="center"/>
          </w:tcPr>
          <w:p w14:paraId="3E1D18EF" w14:textId="77777777" w:rsidR="00574806" w:rsidRPr="00447005" w:rsidRDefault="00574806">
            <w:pPr>
              <w:snapToGrid w:val="0"/>
              <w:ind w:firstLine="480"/>
              <w:rPr>
                <w:rFonts w:asciiTheme="minorEastAsia" w:eastAsiaTheme="minorEastAsia" w:hAnsiTheme="minorEastAsia"/>
                <w:sz w:val="24"/>
              </w:rPr>
            </w:pPr>
          </w:p>
        </w:tc>
        <w:tc>
          <w:tcPr>
            <w:tcW w:w="898" w:type="dxa"/>
            <w:tcBorders>
              <w:top w:val="single" w:sz="4" w:space="0" w:color="auto"/>
              <w:left w:val="single" w:sz="4" w:space="0" w:color="auto"/>
              <w:bottom w:val="single" w:sz="4" w:space="0" w:color="auto"/>
              <w:right w:val="single" w:sz="2" w:space="0" w:color="000000"/>
            </w:tcBorders>
            <w:vAlign w:val="center"/>
          </w:tcPr>
          <w:p w14:paraId="7D5256D2" w14:textId="77777777" w:rsidR="00574806" w:rsidRPr="00447005" w:rsidRDefault="00574806">
            <w:pPr>
              <w:snapToGrid w:val="0"/>
              <w:ind w:firstLine="480"/>
              <w:rPr>
                <w:rFonts w:asciiTheme="minorEastAsia" w:eastAsiaTheme="minorEastAsia" w:hAnsiTheme="minorEastAsia"/>
                <w:sz w:val="24"/>
              </w:rPr>
            </w:pPr>
          </w:p>
        </w:tc>
      </w:tr>
    </w:tbl>
    <w:p w14:paraId="6DBC2BA0" w14:textId="77777777" w:rsidR="00574806" w:rsidRPr="00447005" w:rsidRDefault="00E45985">
      <w:pPr>
        <w:spacing w:line="420" w:lineRule="exact"/>
        <w:jc w:val="left"/>
        <w:rPr>
          <w:rFonts w:asciiTheme="minorEastAsia" w:eastAsiaTheme="minorEastAsia" w:hAnsiTheme="minorEastAsia"/>
          <w:sz w:val="24"/>
        </w:rPr>
      </w:pPr>
      <w:r w:rsidRPr="00447005">
        <w:rPr>
          <w:rFonts w:asciiTheme="minorEastAsia" w:eastAsiaTheme="minorEastAsia" w:hAnsiTheme="minorEastAsia" w:hint="eastAsia"/>
          <w:sz w:val="24"/>
        </w:rPr>
        <w:t>附：1、按照招标文件要求提供相应资质证明材料。</w:t>
      </w:r>
    </w:p>
    <w:p w14:paraId="66E278E2" w14:textId="77777777" w:rsidR="00574806" w:rsidRPr="00447005" w:rsidRDefault="00574806">
      <w:pPr>
        <w:spacing w:line="420" w:lineRule="exact"/>
        <w:rPr>
          <w:rFonts w:asciiTheme="minorEastAsia" w:eastAsiaTheme="minorEastAsia" w:hAnsiTheme="minorEastAsia"/>
          <w:sz w:val="24"/>
        </w:rPr>
      </w:pPr>
    </w:p>
    <w:p w14:paraId="19445557" w14:textId="77777777" w:rsidR="00574806" w:rsidRPr="00447005" w:rsidRDefault="00574806">
      <w:pPr>
        <w:pStyle w:val="a3"/>
        <w:ind w:left="420"/>
        <w:rPr>
          <w:rFonts w:asciiTheme="minorEastAsia" w:eastAsiaTheme="minorEastAsia" w:hAnsiTheme="minorEastAsia"/>
          <w:sz w:val="24"/>
        </w:rPr>
      </w:pPr>
    </w:p>
    <w:p w14:paraId="6D8A98E9" w14:textId="77777777" w:rsidR="00574806" w:rsidRPr="00447005" w:rsidRDefault="00574806">
      <w:pPr>
        <w:pStyle w:val="a3"/>
        <w:ind w:left="420"/>
        <w:rPr>
          <w:rFonts w:asciiTheme="minorEastAsia" w:eastAsiaTheme="minorEastAsia" w:hAnsiTheme="minorEastAsia"/>
          <w:sz w:val="24"/>
        </w:rPr>
      </w:pPr>
    </w:p>
    <w:p w14:paraId="79190639" w14:textId="77777777" w:rsidR="00574806" w:rsidRPr="00447005" w:rsidRDefault="00E45985">
      <w:pPr>
        <w:spacing w:line="500" w:lineRule="exact"/>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 xml:space="preserve">投标单位（单位盖章）： </w:t>
      </w:r>
    </w:p>
    <w:p w14:paraId="5010A1FB" w14:textId="77777777" w:rsidR="00574806" w:rsidRPr="00447005" w:rsidRDefault="00E45985">
      <w:pPr>
        <w:spacing w:line="500" w:lineRule="exact"/>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法定代表人或代理人（</w:t>
      </w:r>
      <w:r w:rsidRPr="00447005">
        <w:rPr>
          <w:rFonts w:asciiTheme="minorEastAsia" w:eastAsiaTheme="minorEastAsia" w:hAnsiTheme="minorEastAsia"/>
          <w:sz w:val="24"/>
        </w:rPr>
        <w:t>签字或盖章</w:t>
      </w:r>
      <w:r w:rsidRPr="00447005">
        <w:rPr>
          <w:rFonts w:asciiTheme="minorEastAsia" w:eastAsiaTheme="minorEastAsia" w:hAnsiTheme="minorEastAsia" w:hint="eastAsia"/>
          <w:sz w:val="24"/>
        </w:rPr>
        <w:t>）</w:t>
      </w:r>
    </w:p>
    <w:p w14:paraId="2922FBF7" w14:textId="77777777" w:rsidR="00574806" w:rsidRPr="00447005" w:rsidRDefault="00E45985">
      <w:pPr>
        <w:pStyle w:val="a6"/>
        <w:overflowPunct w:val="0"/>
        <w:spacing w:line="360" w:lineRule="auto"/>
        <w:ind w:firstLineChars="200" w:firstLine="480"/>
        <w:rPr>
          <w:rFonts w:asciiTheme="minorEastAsia" w:hAnsiTheme="minorEastAsia"/>
          <w:b/>
          <w:sz w:val="24"/>
          <w:szCs w:val="24"/>
        </w:rPr>
      </w:pPr>
      <w:r w:rsidRPr="00447005">
        <w:rPr>
          <w:rFonts w:asciiTheme="minorEastAsia" w:hAnsiTheme="minorEastAsia" w:hint="eastAsia"/>
          <w:sz w:val="24"/>
          <w:szCs w:val="24"/>
        </w:rPr>
        <w:t>日期：</w:t>
      </w:r>
      <w:r w:rsidRPr="00447005">
        <w:rPr>
          <w:rFonts w:asciiTheme="minorEastAsia" w:hAnsiTheme="minorEastAsia"/>
          <w:sz w:val="24"/>
          <w:szCs w:val="24"/>
        </w:rPr>
        <w:t xml:space="preserve">    </w:t>
      </w:r>
      <w:r w:rsidRPr="00447005">
        <w:rPr>
          <w:rFonts w:asciiTheme="minorEastAsia" w:hAnsiTheme="minorEastAsia" w:hint="eastAsia"/>
          <w:sz w:val="24"/>
          <w:szCs w:val="24"/>
        </w:rPr>
        <w:t>年</w:t>
      </w:r>
      <w:r w:rsidRPr="00447005">
        <w:rPr>
          <w:rFonts w:asciiTheme="minorEastAsia" w:hAnsiTheme="minorEastAsia"/>
          <w:sz w:val="24"/>
          <w:szCs w:val="24"/>
        </w:rPr>
        <w:t xml:space="preserve">    </w:t>
      </w:r>
      <w:r w:rsidRPr="00447005">
        <w:rPr>
          <w:rFonts w:asciiTheme="minorEastAsia" w:hAnsiTheme="minorEastAsia" w:hint="eastAsia"/>
          <w:sz w:val="24"/>
          <w:szCs w:val="24"/>
        </w:rPr>
        <w:t>月</w:t>
      </w:r>
      <w:r w:rsidRPr="00447005">
        <w:rPr>
          <w:rFonts w:asciiTheme="minorEastAsia" w:hAnsiTheme="minorEastAsia"/>
          <w:sz w:val="24"/>
          <w:szCs w:val="24"/>
        </w:rPr>
        <w:t xml:space="preserve">    </w:t>
      </w:r>
      <w:r w:rsidRPr="00447005">
        <w:rPr>
          <w:rFonts w:asciiTheme="minorEastAsia" w:hAnsiTheme="minorEastAsia" w:hint="eastAsia"/>
          <w:sz w:val="24"/>
          <w:szCs w:val="24"/>
        </w:rPr>
        <w:t>日</w:t>
      </w:r>
    </w:p>
    <w:p w14:paraId="697BD3D4" w14:textId="5E8E8210" w:rsidR="00143A05" w:rsidRPr="00447005" w:rsidRDefault="00143A05" w:rsidP="003552F6">
      <w:pPr>
        <w:pStyle w:val="31"/>
        <w:spacing w:line="360" w:lineRule="auto"/>
        <w:rPr>
          <w:rFonts w:asciiTheme="minorEastAsia" w:eastAsiaTheme="minorEastAsia" w:hAnsiTheme="minorEastAsia"/>
          <w:b/>
          <w:sz w:val="24"/>
        </w:rPr>
      </w:pPr>
    </w:p>
    <w:p w14:paraId="01C70D83" w14:textId="31838526" w:rsidR="00574806" w:rsidRPr="00447005" w:rsidRDefault="00E45985">
      <w:pPr>
        <w:spacing w:beforeLines="50" w:before="156" w:afterLines="50" w:after="156"/>
        <w:jc w:val="left"/>
        <w:outlineLvl w:val="1"/>
        <w:rPr>
          <w:rFonts w:asciiTheme="minorEastAsia" w:eastAsiaTheme="minorEastAsia" w:hAnsiTheme="minorEastAsia"/>
          <w:b/>
          <w:sz w:val="24"/>
        </w:rPr>
      </w:pPr>
      <w:r w:rsidRPr="00447005">
        <w:rPr>
          <w:rFonts w:asciiTheme="minorEastAsia" w:eastAsiaTheme="minorEastAsia" w:hAnsiTheme="minorEastAsia" w:hint="eastAsia"/>
          <w:b/>
          <w:sz w:val="24"/>
        </w:rPr>
        <w:lastRenderedPageBreak/>
        <w:t>1</w:t>
      </w:r>
      <w:r w:rsidR="00C6398A" w:rsidRPr="00447005">
        <w:rPr>
          <w:rFonts w:asciiTheme="minorEastAsia" w:eastAsiaTheme="minorEastAsia" w:hAnsiTheme="minorEastAsia"/>
          <w:b/>
          <w:sz w:val="24"/>
        </w:rPr>
        <w:t>4</w:t>
      </w:r>
      <w:r w:rsidRPr="00447005">
        <w:rPr>
          <w:rFonts w:asciiTheme="minorEastAsia" w:eastAsiaTheme="minorEastAsia" w:hAnsiTheme="minorEastAsia" w:hint="eastAsia"/>
          <w:b/>
          <w:sz w:val="24"/>
        </w:rPr>
        <w:t xml:space="preserve">、中小企业声明函（如有）                  </w:t>
      </w:r>
    </w:p>
    <w:p w14:paraId="50CFA285" w14:textId="77777777" w:rsidR="00574806" w:rsidRPr="00447005" w:rsidRDefault="00E45985">
      <w:pPr>
        <w:autoSpaceDE w:val="0"/>
        <w:autoSpaceDN w:val="0"/>
        <w:adjustRightInd w:val="0"/>
        <w:spacing w:line="400" w:lineRule="exact"/>
        <w:jc w:val="center"/>
        <w:rPr>
          <w:rFonts w:asciiTheme="minorEastAsia" w:eastAsiaTheme="minorEastAsia" w:hAnsiTheme="minorEastAsia" w:cs="宋体"/>
          <w:b/>
          <w:sz w:val="24"/>
          <w:lang w:val="zh-CN"/>
        </w:rPr>
      </w:pPr>
      <w:r w:rsidRPr="00447005">
        <w:rPr>
          <w:rFonts w:asciiTheme="minorEastAsia" w:eastAsiaTheme="minorEastAsia" w:hAnsiTheme="minorEastAsia" w:cs="宋体" w:hint="eastAsia"/>
          <w:b/>
          <w:sz w:val="24"/>
          <w:lang w:val="zh-CN"/>
        </w:rPr>
        <w:t>中小企业声明函</w:t>
      </w:r>
    </w:p>
    <w:p w14:paraId="489AA993" w14:textId="77777777" w:rsidR="00574806" w:rsidRPr="00447005" w:rsidRDefault="00574806">
      <w:pPr>
        <w:pStyle w:val="13"/>
        <w:spacing w:line="400" w:lineRule="exact"/>
        <w:rPr>
          <w:rFonts w:asciiTheme="minorEastAsia" w:eastAsiaTheme="minorEastAsia" w:hAnsiTheme="minorEastAsia"/>
          <w:sz w:val="24"/>
          <w:szCs w:val="24"/>
        </w:rPr>
      </w:pPr>
    </w:p>
    <w:p w14:paraId="70683D66" w14:textId="77777777" w:rsidR="00574806" w:rsidRPr="00447005" w:rsidRDefault="00E45985">
      <w:pPr>
        <w:pStyle w:val="13"/>
        <w:spacing w:line="400" w:lineRule="exact"/>
        <w:rPr>
          <w:rFonts w:asciiTheme="minorEastAsia" w:eastAsiaTheme="minorEastAsia" w:hAnsiTheme="minorEastAsia"/>
          <w:sz w:val="24"/>
          <w:szCs w:val="24"/>
        </w:rPr>
      </w:pPr>
      <w:r w:rsidRPr="00447005">
        <w:rPr>
          <w:rFonts w:asciiTheme="minorEastAsia" w:eastAsiaTheme="minorEastAsia" w:hAnsiTheme="minorEastAsia"/>
          <w:sz w:val="24"/>
          <w:szCs w:val="24"/>
        </w:rPr>
        <w:t>苏州市</w:t>
      </w:r>
      <w:r w:rsidRPr="00447005">
        <w:rPr>
          <w:rFonts w:asciiTheme="minorEastAsia" w:eastAsiaTheme="minorEastAsia" w:hAnsiTheme="minorEastAsia" w:hint="eastAsia"/>
          <w:sz w:val="24"/>
          <w:szCs w:val="24"/>
        </w:rPr>
        <w:t>公共资源交易中心太仓分中心</w:t>
      </w:r>
      <w:r w:rsidRPr="00447005">
        <w:rPr>
          <w:rFonts w:asciiTheme="minorEastAsia" w:eastAsiaTheme="minorEastAsia" w:hAnsiTheme="minorEastAsia"/>
          <w:sz w:val="24"/>
          <w:szCs w:val="24"/>
        </w:rPr>
        <w:t>：</w:t>
      </w:r>
    </w:p>
    <w:p w14:paraId="6A085974" w14:textId="77777777" w:rsidR="00574806" w:rsidRPr="00447005" w:rsidRDefault="00E45985">
      <w:pPr>
        <w:pStyle w:val="13"/>
        <w:spacing w:line="400" w:lineRule="exact"/>
        <w:ind w:firstLineChars="200" w:firstLine="480"/>
        <w:rPr>
          <w:rFonts w:asciiTheme="minorEastAsia" w:eastAsiaTheme="minorEastAsia" w:hAnsiTheme="minorEastAsia"/>
          <w:sz w:val="24"/>
          <w:szCs w:val="24"/>
        </w:rPr>
      </w:pPr>
      <w:r w:rsidRPr="00447005">
        <w:rPr>
          <w:rFonts w:asciiTheme="minorEastAsia" w:eastAsiaTheme="minorEastAsia" w:hAnsiTheme="minorEastAsia" w:hint="eastAsia"/>
          <w:sz w:val="24"/>
          <w:szCs w:val="24"/>
        </w:rPr>
        <w:t>本公司郑重声明，根据《政府采购促进中小企业发展暂行办法》（财库[2011]181号）的规定，本公司为______（请填写：中型、小型、微型）企业。即，本公司同时满足以下条件：</w:t>
      </w:r>
    </w:p>
    <w:p w14:paraId="5D5CAA74" w14:textId="77777777" w:rsidR="00574806" w:rsidRPr="00447005" w:rsidRDefault="00E45985">
      <w:pPr>
        <w:pStyle w:val="13"/>
        <w:spacing w:line="400" w:lineRule="exact"/>
        <w:rPr>
          <w:rFonts w:asciiTheme="minorEastAsia" w:eastAsiaTheme="minorEastAsia" w:hAnsiTheme="minorEastAsia"/>
          <w:sz w:val="24"/>
          <w:szCs w:val="24"/>
        </w:rPr>
      </w:pPr>
      <w:r w:rsidRPr="00447005">
        <w:rPr>
          <w:rFonts w:asciiTheme="minorEastAsia" w:eastAsiaTheme="minorEastAsia" w:hAnsiTheme="minorEastAsia" w:hint="eastAsia"/>
          <w:sz w:val="24"/>
          <w:szCs w:val="24"/>
        </w:rPr>
        <w:t>1.根据《工业和信息化部、国家统计局、国家发展和改革委员会、财政部关于印发中小企业划型标准规定的通知》（工信部联企业[2011]300号）规定的划分标准，本公司为______（请填写：中型、小型、微型）企业。</w:t>
      </w:r>
    </w:p>
    <w:p w14:paraId="470412E2" w14:textId="77777777" w:rsidR="00574806" w:rsidRPr="00447005" w:rsidRDefault="00E45985">
      <w:pPr>
        <w:pStyle w:val="13"/>
        <w:spacing w:line="400" w:lineRule="exact"/>
        <w:rPr>
          <w:rFonts w:asciiTheme="minorEastAsia" w:eastAsiaTheme="minorEastAsia" w:hAnsiTheme="minorEastAsia"/>
          <w:sz w:val="24"/>
          <w:szCs w:val="24"/>
        </w:rPr>
      </w:pPr>
      <w:r w:rsidRPr="00447005">
        <w:rPr>
          <w:rFonts w:asciiTheme="minorEastAsia" w:eastAsiaTheme="minorEastAsia" w:hAnsiTheme="minorEastAsia" w:hint="eastAsia"/>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14:paraId="025553C7" w14:textId="77777777" w:rsidR="00574806" w:rsidRPr="00447005" w:rsidRDefault="00E45985">
      <w:pPr>
        <w:pStyle w:val="13"/>
        <w:spacing w:line="400" w:lineRule="exact"/>
        <w:rPr>
          <w:rFonts w:asciiTheme="minorEastAsia" w:eastAsiaTheme="minorEastAsia" w:hAnsiTheme="minorEastAsia"/>
          <w:sz w:val="24"/>
          <w:szCs w:val="24"/>
        </w:rPr>
      </w:pPr>
      <w:r w:rsidRPr="00447005">
        <w:rPr>
          <w:rFonts w:asciiTheme="minorEastAsia" w:eastAsiaTheme="minorEastAsia" w:hAnsiTheme="minorEastAsia" w:hint="eastAsia"/>
          <w:sz w:val="24"/>
          <w:szCs w:val="24"/>
        </w:rPr>
        <w:t>本公司对上述声明的真实性负责。如有虚假，将依法承担相应责任。</w:t>
      </w:r>
    </w:p>
    <w:p w14:paraId="1E7BAD72" w14:textId="77777777" w:rsidR="00574806" w:rsidRPr="00447005" w:rsidRDefault="00574806">
      <w:pPr>
        <w:ind w:right="960"/>
        <w:rPr>
          <w:rFonts w:asciiTheme="minorEastAsia" w:eastAsiaTheme="minorEastAsia" w:hAnsiTheme="minorEastAsia"/>
          <w:sz w:val="24"/>
        </w:rPr>
      </w:pPr>
    </w:p>
    <w:p w14:paraId="09B9B215" w14:textId="77777777" w:rsidR="00574806" w:rsidRPr="00447005" w:rsidRDefault="00E45985">
      <w:pPr>
        <w:spacing w:line="420" w:lineRule="exact"/>
        <w:ind w:right="960"/>
        <w:rPr>
          <w:rFonts w:asciiTheme="minorEastAsia" w:eastAsiaTheme="minorEastAsia" w:hAnsiTheme="minorEastAsia"/>
          <w:sz w:val="24"/>
        </w:rPr>
      </w:pPr>
      <w:r w:rsidRPr="00447005">
        <w:rPr>
          <w:rFonts w:asciiTheme="minorEastAsia" w:eastAsiaTheme="minorEastAsia" w:hAnsiTheme="minorEastAsia" w:cs="宋体" w:hint="eastAsia"/>
          <w:sz w:val="24"/>
          <w:lang w:val="zh-CN"/>
        </w:rPr>
        <w:t>投标单位：（单位公章）</w:t>
      </w:r>
      <w:r w:rsidRPr="00447005">
        <w:rPr>
          <w:rFonts w:asciiTheme="minorEastAsia" w:eastAsiaTheme="minorEastAsia" w:hAnsiTheme="minorEastAsia" w:hint="eastAsia"/>
          <w:sz w:val="24"/>
        </w:rPr>
        <w:t>：</w:t>
      </w:r>
    </w:p>
    <w:p w14:paraId="33F17492" w14:textId="77777777" w:rsidR="00574806" w:rsidRPr="00447005" w:rsidRDefault="00E45985">
      <w:pPr>
        <w:pStyle w:val="13"/>
        <w:spacing w:line="420" w:lineRule="exact"/>
        <w:rPr>
          <w:rFonts w:asciiTheme="minorEastAsia" w:eastAsiaTheme="minorEastAsia" w:hAnsiTheme="minorEastAsia"/>
          <w:sz w:val="24"/>
          <w:szCs w:val="24"/>
        </w:rPr>
      </w:pPr>
      <w:r w:rsidRPr="00447005">
        <w:rPr>
          <w:rFonts w:asciiTheme="minorEastAsia" w:eastAsiaTheme="minorEastAsia" w:hAnsiTheme="minorEastAsia" w:hint="eastAsia"/>
          <w:sz w:val="24"/>
          <w:szCs w:val="24"/>
        </w:rPr>
        <w:t>法定代表人或授权代理人（签字或盖章）：</w:t>
      </w:r>
    </w:p>
    <w:p w14:paraId="5111CD92" w14:textId="77777777" w:rsidR="00574806" w:rsidRPr="00447005" w:rsidRDefault="00E45985">
      <w:pPr>
        <w:pStyle w:val="13"/>
        <w:spacing w:line="420" w:lineRule="exact"/>
        <w:rPr>
          <w:rFonts w:asciiTheme="minorEastAsia" w:eastAsiaTheme="minorEastAsia" w:hAnsiTheme="minorEastAsia"/>
          <w:sz w:val="24"/>
          <w:szCs w:val="24"/>
        </w:rPr>
      </w:pPr>
      <w:r w:rsidRPr="00447005">
        <w:rPr>
          <w:rFonts w:asciiTheme="minorEastAsia" w:eastAsiaTheme="minorEastAsia" w:hAnsiTheme="minorEastAsia" w:hint="eastAsia"/>
          <w:sz w:val="24"/>
          <w:szCs w:val="24"/>
        </w:rPr>
        <w:t>日  期：年    月    日</w:t>
      </w:r>
    </w:p>
    <w:p w14:paraId="33082D49" w14:textId="77777777" w:rsidR="00574806" w:rsidRPr="00447005" w:rsidRDefault="00E45985">
      <w:pPr>
        <w:overflowPunct w:val="0"/>
        <w:spacing w:line="440" w:lineRule="exact"/>
        <w:ind w:firstLineChars="200" w:firstLine="482"/>
        <w:jc w:val="left"/>
        <w:rPr>
          <w:rFonts w:asciiTheme="minorEastAsia" w:eastAsiaTheme="minorEastAsia" w:hAnsiTheme="minorEastAsia"/>
          <w:b/>
          <w:sz w:val="24"/>
        </w:rPr>
      </w:pPr>
      <w:r w:rsidRPr="00447005">
        <w:rPr>
          <w:rFonts w:asciiTheme="minorEastAsia" w:eastAsiaTheme="minorEastAsia" w:hAnsiTheme="minorEastAsia" w:hint="eastAsia"/>
          <w:b/>
          <w:sz w:val="24"/>
        </w:rPr>
        <w:t>备注：</w:t>
      </w:r>
    </w:p>
    <w:p w14:paraId="5BBE1BCA" w14:textId="77777777" w:rsidR="00574806" w:rsidRPr="00447005" w:rsidRDefault="00E45985" w:rsidP="003552F6">
      <w:pPr>
        <w:spacing w:line="240" w:lineRule="auto"/>
        <w:ind w:firstLineChars="200" w:firstLine="400"/>
        <w:rPr>
          <w:rFonts w:asciiTheme="minorEastAsia" w:eastAsiaTheme="minorEastAsia" w:hAnsiTheme="minorEastAsia"/>
          <w:sz w:val="20"/>
        </w:rPr>
      </w:pPr>
      <w:r w:rsidRPr="00447005">
        <w:rPr>
          <w:rFonts w:asciiTheme="minorEastAsia" w:eastAsiaTheme="minorEastAsia" w:hAnsiTheme="minorEastAsia" w:hint="eastAsia"/>
          <w:sz w:val="20"/>
        </w:rPr>
        <w:t>1、中小</w:t>
      </w:r>
      <w:proofErr w:type="gramStart"/>
      <w:r w:rsidRPr="00447005">
        <w:rPr>
          <w:rFonts w:asciiTheme="minorEastAsia" w:eastAsiaTheme="minorEastAsia" w:hAnsiTheme="minorEastAsia" w:hint="eastAsia"/>
          <w:sz w:val="20"/>
        </w:rPr>
        <w:t>微企业</w:t>
      </w:r>
      <w:proofErr w:type="gramEnd"/>
      <w:r w:rsidRPr="00447005">
        <w:rPr>
          <w:rFonts w:asciiTheme="minorEastAsia" w:eastAsiaTheme="minorEastAsia" w:hAnsiTheme="minorEastAsia" w:hint="eastAsia"/>
          <w:sz w:val="20"/>
        </w:rPr>
        <w:t>在投标文件中，必须提供企业注册地中小企业主管部门出具的中小</w:t>
      </w:r>
      <w:proofErr w:type="gramStart"/>
      <w:r w:rsidRPr="00447005">
        <w:rPr>
          <w:rFonts w:asciiTheme="minorEastAsia" w:eastAsiaTheme="minorEastAsia" w:hAnsiTheme="minorEastAsia" w:hint="eastAsia"/>
          <w:sz w:val="20"/>
        </w:rPr>
        <w:t>微企业</w:t>
      </w:r>
      <w:proofErr w:type="gramEnd"/>
      <w:r w:rsidRPr="00447005">
        <w:rPr>
          <w:rFonts w:asciiTheme="minorEastAsia" w:eastAsiaTheme="minorEastAsia" w:hAnsiTheme="minorEastAsia" w:hint="eastAsia"/>
          <w:sz w:val="20"/>
        </w:rPr>
        <w:t>认定书或签署《中小企业声明函》并附带最新一期的企业纳税证明、社保缴纳证明，证实企业的规模类型。未在投标文件中提供中小</w:t>
      </w:r>
      <w:proofErr w:type="gramStart"/>
      <w:r w:rsidRPr="00447005">
        <w:rPr>
          <w:rFonts w:asciiTheme="minorEastAsia" w:eastAsiaTheme="minorEastAsia" w:hAnsiTheme="minorEastAsia" w:hint="eastAsia"/>
          <w:sz w:val="20"/>
        </w:rPr>
        <w:t>微企业</w:t>
      </w:r>
      <w:proofErr w:type="gramEnd"/>
      <w:r w:rsidRPr="00447005">
        <w:rPr>
          <w:rFonts w:asciiTheme="minorEastAsia" w:eastAsiaTheme="minorEastAsia" w:hAnsiTheme="minorEastAsia" w:hint="eastAsia"/>
          <w:sz w:val="20"/>
        </w:rPr>
        <w:t>认定书或《中小企业声明函》及证实规模资料的，不享受小</w:t>
      </w:r>
      <w:proofErr w:type="gramStart"/>
      <w:r w:rsidRPr="00447005">
        <w:rPr>
          <w:rFonts w:asciiTheme="minorEastAsia" w:eastAsiaTheme="minorEastAsia" w:hAnsiTheme="minorEastAsia" w:hint="eastAsia"/>
          <w:sz w:val="20"/>
        </w:rPr>
        <w:t>微企业</w:t>
      </w:r>
      <w:proofErr w:type="gramEnd"/>
      <w:r w:rsidRPr="00447005">
        <w:rPr>
          <w:rFonts w:asciiTheme="minorEastAsia" w:eastAsiaTheme="minorEastAsia" w:hAnsiTheme="minorEastAsia" w:hint="eastAsia"/>
          <w:sz w:val="20"/>
        </w:rPr>
        <w:t>价格扣除的相关政府采购政策。</w:t>
      </w:r>
    </w:p>
    <w:p w14:paraId="273CFF28" w14:textId="77777777" w:rsidR="00574806" w:rsidRPr="00447005" w:rsidRDefault="00E45985" w:rsidP="003552F6">
      <w:pPr>
        <w:spacing w:line="240" w:lineRule="auto"/>
        <w:ind w:firstLineChars="200" w:firstLine="400"/>
        <w:rPr>
          <w:rFonts w:asciiTheme="minorEastAsia" w:eastAsiaTheme="minorEastAsia" w:hAnsiTheme="minorEastAsia"/>
          <w:sz w:val="20"/>
        </w:rPr>
      </w:pPr>
      <w:r w:rsidRPr="00447005">
        <w:rPr>
          <w:rFonts w:asciiTheme="minorEastAsia" w:eastAsiaTheme="minorEastAsia" w:hAnsiTheme="minorEastAsia" w:hint="eastAsia"/>
          <w:sz w:val="20"/>
        </w:rPr>
        <w:t>2、提供其他企业制造的货物或服务，须同时提供其他企业的小</w:t>
      </w:r>
      <w:proofErr w:type="gramStart"/>
      <w:r w:rsidRPr="00447005">
        <w:rPr>
          <w:rFonts w:asciiTheme="minorEastAsia" w:eastAsiaTheme="minorEastAsia" w:hAnsiTheme="minorEastAsia" w:hint="eastAsia"/>
          <w:sz w:val="20"/>
        </w:rPr>
        <w:t>微企业</w:t>
      </w:r>
      <w:proofErr w:type="gramEnd"/>
      <w:r w:rsidRPr="00447005">
        <w:rPr>
          <w:rFonts w:asciiTheme="minorEastAsia" w:eastAsiaTheme="minorEastAsia" w:hAnsiTheme="minorEastAsia" w:hint="eastAsia"/>
          <w:sz w:val="20"/>
        </w:rPr>
        <w:t>证明材料（材料同上条）</w:t>
      </w:r>
    </w:p>
    <w:p w14:paraId="6A157526" w14:textId="77777777" w:rsidR="00574806" w:rsidRPr="00447005" w:rsidRDefault="00E45985" w:rsidP="003552F6">
      <w:pPr>
        <w:spacing w:line="240" w:lineRule="auto"/>
        <w:ind w:firstLineChars="200" w:firstLine="400"/>
        <w:rPr>
          <w:rFonts w:asciiTheme="minorEastAsia" w:eastAsiaTheme="minorEastAsia" w:hAnsiTheme="minorEastAsia"/>
          <w:sz w:val="20"/>
        </w:rPr>
      </w:pPr>
      <w:r w:rsidRPr="00447005">
        <w:rPr>
          <w:rFonts w:asciiTheme="minorEastAsia" w:eastAsiaTheme="minorEastAsia" w:hAnsiTheme="minorEastAsia" w:cs="宋体" w:hint="eastAsia"/>
          <w:sz w:val="20"/>
        </w:rPr>
        <w:t>3、一个项目中包含多项货物采购的，按其中可以认定为小</w:t>
      </w:r>
      <w:proofErr w:type="gramStart"/>
      <w:r w:rsidRPr="00447005">
        <w:rPr>
          <w:rFonts w:asciiTheme="minorEastAsia" w:eastAsiaTheme="minorEastAsia" w:hAnsiTheme="minorEastAsia" w:cs="宋体" w:hint="eastAsia"/>
          <w:sz w:val="20"/>
        </w:rPr>
        <w:t>微企业</w:t>
      </w:r>
      <w:proofErr w:type="gramEnd"/>
      <w:r w:rsidRPr="00447005">
        <w:rPr>
          <w:rFonts w:asciiTheme="minorEastAsia" w:eastAsiaTheme="minorEastAsia" w:hAnsiTheme="minorEastAsia" w:cs="宋体" w:hint="eastAsia"/>
          <w:sz w:val="20"/>
        </w:rPr>
        <w:t>生产产品的价格或价值部分给予价格折扣</w:t>
      </w:r>
    </w:p>
    <w:p w14:paraId="543C27EB" w14:textId="77777777" w:rsidR="00574806" w:rsidRPr="00447005" w:rsidRDefault="00E45985" w:rsidP="003552F6">
      <w:pPr>
        <w:spacing w:line="240" w:lineRule="auto"/>
        <w:ind w:firstLineChars="200" w:firstLine="400"/>
        <w:rPr>
          <w:rFonts w:asciiTheme="minorEastAsia" w:eastAsiaTheme="minorEastAsia" w:hAnsiTheme="minorEastAsia"/>
          <w:sz w:val="20"/>
        </w:rPr>
      </w:pPr>
      <w:r w:rsidRPr="00447005">
        <w:rPr>
          <w:rFonts w:asciiTheme="minorEastAsia" w:eastAsiaTheme="minorEastAsia" w:hAnsiTheme="minorEastAsia" w:hint="eastAsia"/>
          <w:sz w:val="20"/>
        </w:rPr>
        <w:t>4、中小企业划分标准详见“工信部联企业〔2011〕300号通知”。</w:t>
      </w:r>
    </w:p>
    <w:p w14:paraId="22D4388A" w14:textId="77777777" w:rsidR="00574806" w:rsidRPr="00447005" w:rsidRDefault="00E45985" w:rsidP="003552F6">
      <w:pPr>
        <w:spacing w:line="240" w:lineRule="auto"/>
        <w:ind w:firstLineChars="200" w:firstLine="400"/>
        <w:rPr>
          <w:rFonts w:asciiTheme="minorEastAsia" w:eastAsiaTheme="minorEastAsia" w:hAnsiTheme="minorEastAsia"/>
          <w:sz w:val="20"/>
        </w:rPr>
      </w:pPr>
      <w:r w:rsidRPr="00447005">
        <w:rPr>
          <w:rFonts w:asciiTheme="minorEastAsia" w:eastAsiaTheme="minorEastAsia" w:hAnsiTheme="minorEastAsia" w:hint="eastAsia"/>
          <w:sz w:val="20"/>
        </w:rPr>
        <w:t xml:space="preserve">5、微型企业提供小型企业制造或使用小型企业注册商标的产品的，视同为小型企业。小型企业提供中大型企业制造或使用中大型企业注册商标的产品的，视同为中大型企业。 </w:t>
      </w:r>
    </w:p>
    <w:p w14:paraId="4289DBA0" w14:textId="77777777" w:rsidR="00574806" w:rsidRPr="00447005" w:rsidRDefault="00E45985" w:rsidP="003552F6">
      <w:pPr>
        <w:spacing w:line="240" w:lineRule="auto"/>
        <w:ind w:firstLine="432"/>
        <w:rPr>
          <w:rFonts w:asciiTheme="minorEastAsia" w:eastAsiaTheme="minorEastAsia" w:hAnsiTheme="minorEastAsia"/>
          <w:b/>
          <w:sz w:val="20"/>
        </w:rPr>
      </w:pPr>
      <w:r w:rsidRPr="00447005">
        <w:rPr>
          <w:rFonts w:asciiTheme="minorEastAsia" w:eastAsiaTheme="minorEastAsia" w:hAnsiTheme="minorEastAsia" w:hint="eastAsia"/>
          <w:b/>
          <w:sz w:val="20"/>
        </w:rPr>
        <w:t>6、若供应商提供的“中小企业声明函” 或认定证明为虚假声明则视同提供虚假材料，按“政府采购法”相关规定处理并报请政府监管部门给予行政处罚。</w:t>
      </w:r>
    </w:p>
    <w:p w14:paraId="116414CE" w14:textId="77777777" w:rsidR="003552F6" w:rsidRPr="00447005" w:rsidRDefault="003552F6">
      <w:pPr>
        <w:widowControl/>
        <w:spacing w:line="240" w:lineRule="auto"/>
        <w:jc w:val="left"/>
        <w:rPr>
          <w:rFonts w:asciiTheme="minorEastAsia" w:eastAsiaTheme="minorEastAsia" w:hAnsiTheme="minorEastAsia" w:cs="宋体"/>
          <w:b/>
          <w:kern w:val="0"/>
          <w:sz w:val="20"/>
        </w:rPr>
      </w:pPr>
      <w:r w:rsidRPr="00447005">
        <w:rPr>
          <w:rFonts w:asciiTheme="minorEastAsia" w:eastAsiaTheme="minorEastAsia" w:hAnsiTheme="minorEastAsia"/>
          <w:b/>
          <w:sz w:val="20"/>
        </w:rPr>
        <w:br w:type="page"/>
      </w:r>
    </w:p>
    <w:p w14:paraId="3DBB6CA1" w14:textId="630FF91B" w:rsidR="00574806" w:rsidRPr="00447005" w:rsidRDefault="00E45985" w:rsidP="003552F6">
      <w:pPr>
        <w:pStyle w:val="ab"/>
        <w:spacing w:before="0" w:beforeAutospacing="0" w:after="0" w:afterAutospacing="0" w:line="240" w:lineRule="auto"/>
        <w:rPr>
          <w:rFonts w:asciiTheme="minorEastAsia" w:eastAsiaTheme="minorEastAsia" w:hAnsiTheme="minorEastAsia" w:cs="Times New Roman"/>
          <w:b/>
          <w:kern w:val="2"/>
        </w:rPr>
      </w:pPr>
      <w:r w:rsidRPr="00447005">
        <w:rPr>
          <w:rFonts w:asciiTheme="minorEastAsia" w:eastAsiaTheme="minorEastAsia" w:hAnsiTheme="minorEastAsia" w:cs="Times New Roman"/>
          <w:b/>
          <w:kern w:val="2"/>
        </w:rPr>
        <w:lastRenderedPageBreak/>
        <w:t>1</w:t>
      </w:r>
      <w:r w:rsidR="00C6398A" w:rsidRPr="00447005">
        <w:rPr>
          <w:rFonts w:asciiTheme="minorEastAsia" w:eastAsiaTheme="minorEastAsia" w:hAnsiTheme="minorEastAsia" w:cs="Times New Roman"/>
          <w:b/>
          <w:kern w:val="2"/>
        </w:rPr>
        <w:t>5</w:t>
      </w:r>
      <w:r w:rsidRPr="00447005">
        <w:rPr>
          <w:rFonts w:asciiTheme="minorEastAsia" w:eastAsiaTheme="minorEastAsia" w:hAnsiTheme="minorEastAsia" w:cs="Times New Roman" w:hint="eastAsia"/>
          <w:b/>
          <w:kern w:val="2"/>
        </w:rPr>
        <w:t>、</w:t>
      </w:r>
      <w:r w:rsidRPr="00447005">
        <w:rPr>
          <w:rFonts w:asciiTheme="minorEastAsia" w:eastAsiaTheme="minorEastAsia" w:hAnsiTheme="minorEastAsia" w:cs="Times New Roman"/>
          <w:b/>
          <w:kern w:val="2"/>
        </w:rPr>
        <w:t>残疾人福利性单位声明函（</w:t>
      </w:r>
      <w:r w:rsidRPr="00447005">
        <w:rPr>
          <w:rFonts w:asciiTheme="minorEastAsia" w:eastAsiaTheme="minorEastAsia" w:hAnsiTheme="minorEastAsia" w:cs="Times New Roman" w:hint="eastAsia"/>
          <w:b/>
          <w:kern w:val="2"/>
        </w:rPr>
        <w:t>如有</w:t>
      </w:r>
      <w:r w:rsidRPr="00447005">
        <w:rPr>
          <w:rFonts w:asciiTheme="minorEastAsia" w:eastAsiaTheme="minorEastAsia" w:hAnsiTheme="minorEastAsia" w:cs="Times New Roman"/>
          <w:b/>
          <w:kern w:val="2"/>
        </w:rPr>
        <w:t>）</w:t>
      </w:r>
    </w:p>
    <w:p w14:paraId="60C9F7B4" w14:textId="77777777" w:rsidR="00574806" w:rsidRPr="00447005" w:rsidRDefault="00E45985" w:rsidP="003552F6">
      <w:pPr>
        <w:widowControl/>
        <w:spacing w:line="480" w:lineRule="atLeast"/>
        <w:jc w:val="center"/>
        <w:rPr>
          <w:rFonts w:asciiTheme="minorEastAsia" w:eastAsiaTheme="minorEastAsia" w:hAnsiTheme="minorEastAsia"/>
          <w:sz w:val="24"/>
        </w:rPr>
      </w:pPr>
      <w:r w:rsidRPr="00447005">
        <w:rPr>
          <w:rFonts w:asciiTheme="minorEastAsia" w:eastAsiaTheme="minorEastAsia" w:hAnsiTheme="minorEastAsia"/>
          <w:sz w:val="24"/>
        </w:rPr>
        <w:t>残疾人福利性单位声明函</w:t>
      </w:r>
    </w:p>
    <w:p w14:paraId="3F308C95" w14:textId="77777777" w:rsidR="00574806" w:rsidRPr="00447005" w:rsidRDefault="00574806">
      <w:pPr>
        <w:widowControl/>
        <w:spacing w:line="480" w:lineRule="atLeast"/>
        <w:ind w:firstLineChars="600" w:firstLine="1446"/>
        <w:jc w:val="left"/>
        <w:rPr>
          <w:rFonts w:asciiTheme="minorEastAsia" w:eastAsiaTheme="minorEastAsia" w:hAnsiTheme="minorEastAsia"/>
          <w:b/>
          <w:sz w:val="24"/>
        </w:rPr>
      </w:pPr>
    </w:p>
    <w:p w14:paraId="448E01F3" w14:textId="77777777" w:rsidR="00574806" w:rsidRPr="00447005" w:rsidRDefault="00E45985">
      <w:pPr>
        <w:widowControl/>
        <w:spacing w:line="480" w:lineRule="atLeast"/>
        <w:ind w:firstLineChars="200" w:firstLine="480"/>
        <w:jc w:val="left"/>
        <w:rPr>
          <w:rFonts w:asciiTheme="minorEastAsia" w:eastAsiaTheme="minorEastAsia" w:hAnsiTheme="minorEastAsia" w:cs="宋体"/>
          <w:kern w:val="0"/>
          <w:sz w:val="24"/>
        </w:rPr>
      </w:pPr>
      <w:r w:rsidRPr="00447005">
        <w:rPr>
          <w:rFonts w:asciiTheme="minorEastAsia" w:eastAsiaTheme="minorEastAsia" w:hAnsiTheme="minorEastAsia" w:cs="宋体"/>
          <w:kern w:val="0"/>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16EDAE9B" w14:textId="77777777" w:rsidR="00574806" w:rsidRPr="00447005" w:rsidRDefault="00E45985">
      <w:pPr>
        <w:widowControl/>
        <w:spacing w:line="480" w:lineRule="atLeast"/>
        <w:ind w:firstLineChars="200" w:firstLine="480"/>
        <w:jc w:val="left"/>
        <w:rPr>
          <w:rFonts w:asciiTheme="minorEastAsia" w:eastAsiaTheme="minorEastAsia" w:hAnsiTheme="minorEastAsia" w:cs="宋体"/>
          <w:kern w:val="0"/>
          <w:sz w:val="24"/>
        </w:rPr>
      </w:pPr>
      <w:r w:rsidRPr="00447005">
        <w:rPr>
          <w:rFonts w:asciiTheme="minorEastAsia" w:eastAsiaTheme="minorEastAsia" w:hAnsiTheme="minorEastAsia" w:cs="宋体"/>
          <w:kern w:val="0"/>
          <w:sz w:val="24"/>
        </w:rPr>
        <w:t>本单位对上述声明的真实性负责。如有虚假，将依法承担相应责任。</w:t>
      </w:r>
    </w:p>
    <w:p w14:paraId="3750364B" w14:textId="77777777" w:rsidR="00574806" w:rsidRPr="00447005" w:rsidRDefault="00574806">
      <w:pPr>
        <w:widowControl/>
        <w:spacing w:line="480" w:lineRule="atLeast"/>
        <w:jc w:val="left"/>
        <w:rPr>
          <w:rFonts w:asciiTheme="minorEastAsia" w:eastAsiaTheme="minorEastAsia" w:hAnsiTheme="minorEastAsia" w:cs="宋体"/>
          <w:kern w:val="0"/>
          <w:sz w:val="24"/>
        </w:rPr>
      </w:pPr>
    </w:p>
    <w:p w14:paraId="1B3FA7C0" w14:textId="77777777" w:rsidR="00574806" w:rsidRPr="00447005" w:rsidRDefault="00574806">
      <w:pPr>
        <w:widowControl/>
        <w:spacing w:line="480" w:lineRule="atLeast"/>
        <w:jc w:val="left"/>
        <w:rPr>
          <w:rFonts w:asciiTheme="minorEastAsia" w:eastAsiaTheme="minorEastAsia" w:hAnsiTheme="minorEastAsia" w:cs="宋体"/>
          <w:kern w:val="0"/>
          <w:sz w:val="24"/>
        </w:rPr>
      </w:pPr>
    </w:p>
    <w:p w14:paraId="741335AE" w14:textId="77777777" w:rsidR="00574806" w:rsidRPr="00447005" w:rsidRDefault="00E45985">
      <w:pPr>
        <w:widowControl/>
        <w:spacing w:line="480" w:lineRule="atLeast"/>
        <w:jc w:val="left"/>
        <w:rPr>
          <w:rFonts w:asciiTheme="minorEastAsia" w:eastAsiaTheme="minorEastAsia" w:hAnsiTheme="minorEastAsia" w:cs="宋体"/>
          <w:kern w:val="0"/>
          <w:sz w:val="24"/>
        </w:rPr>
      </w:pPr>
      <w:r w:rsidRPr="00447005">
        <w:rPr>
          <w:rFonts w:asciiTheme="minorEastAsia" w:eastAsiaTheme="minorEastAsia" w:hAnsiTheme="minorEastAsia" w:cs="宋体"/>
          <w:kern w:val="0"/>
          <w:sz w:val="24"/>
        </w:rPr>
        <w:t xml:space="preserve">         </w:t>
      </w:r>
      <w:r w:rsidRPr="00447005">
        <w:rPr>
          <w:rFonts w:asciiTheme="minorEastAsia" w:eastAsiaTheme="minorEastAsia" w:hAnsiTheme="minorEastAsia" w:cs="宋体" w:hint="eastAsia"/>
          <w:kern w:val="0"/>
          <w:sz w:val="24"/>
        </w:rPr>
        <w:t xml:space="preserve">                 </w:t>
      </w:r>
      <w:r w:rsidRPr="00447005">
        <w:rPr>
          <w:rFonts w:asciiTheme="minorEastAsia" w:eastAsiaTheme="minorEastAsia" w:hAnsiTheme="minorEastAsia" w:cs="宋体"/>
          <w:kern w:val="0"/>
          <w:sz w:val="24"/>
        </w:rPr>
        <w:t>   </w:t>
      </w:r>
      <w:r w:rsidRPr="00447005">
        <w:rPr>
          <w:rFonts w:asciiTheme="minorEastAsia" w:eastAsiaTheme="minorEastAsia" w:hAnsiTheme="minorEastAsia" w:cs="宋体" w:hint="eastAsia"/>
          <w:kern w:val="0"/>
          <w:sz w:val="24"/>
        </w:rPr>
        <w:t xml:space="preserve">           </w:t>
      </w:r>
      <w:r w:rsidRPr="00447005">
        <w:rPr>
          <w:rFonts w:asciiTheme="minorEastAsia" w:eastAsiaTheme="minorEastAsia" w:hAnsiTheme="minorEastAsia" w:cs="宋体"/>
          <w:kern w:val="0"/>
          <w:sz w:val="24"/>
        </w:rPr>
        <w:t xml:space="preserve"> 单位名称（盖章）：</w:t>
      </w:r>
    </w:p>
    <w:p w14:paraId="1FFF589D" w14:textId="77777777" w:rsidR="00574806" w:rsidRPr="00447005" w:rsidRDefault="00E45985">
      <w:pPr>
        <w:widowControl/>
        <w:spacing w:line="480" w:lineRule="atLeast"/>
        <w:jc w:val="left"/>
        <w:rPr>
          <w:rFonts w:asciiTheme="minorEastAsia" w:eastAsiaTheme="minorEastAsia" w:hAnsiTheme="minorEastAsia" w:cs="宋体"/>
          <w:kern w:val="0"/>
          <w:sz w:val="24"/>
        </w:rPr>
      </w:pPr>
      <w:r w:rsidRPr="00447005">
        <w:rPr>
          <w:rFonts w:asciiTheme="minorEastAsia" w:eastAsiaTheme="minorEastAsia" w:hAnsiTheme="minorEastAsia" w:cs="宋体"/>
          <w:kern w:val="0"/>
          <w:sz w:val="24"/>
        </w:rPr>
        <w:t xml:space="preserve">                  </w:t>
      </w:r>
      <w:r w:rsidRPr="00447005">
        <w:rPr>
          <w:rFonts w:asciiTheme="minorEastAsia" w:eastAsiaTheme="minorEastAsia" w:hAnsiTheme="minorEastAsia" w:cs="宋体" w:hint="eastAsia"/>
          <w:kern w:val="0"/>
          <w:sz w:val="24"/>
        </w:rPr>
        <w:t xml:space="preserve">                </w:t>
      </w:r>
      <w:r w:rsidRPr="00447005">
        <w:rPr>
          <w:rFonts w:asciiTheme="minorEastAsia" w:eastAsiaTheme="minorEastAsia" w:hAnsiTheme="minorEastAsia" w:cs="宋体"/>
          <w:kern w:val="0"/>
          <w:sz w:val="24"/>
        </w:rPr>
        <w:t> </w:t>
      </w:r>
      <w:r w:rsidRPr="00447005">
        <w:rPr>
          <w:rFonts w:asciiTheme="minorEastAsia" w:eastAsiaTheme="minorEastAsia" w:hAnsiTheme="minorEastAsia" w:cs="宋体" w:hint="eastAsia"/>
          <w:kern w:val="0"/>
          <w:sz w:val="24"/>
        </w:rPr>
        <w:t xml:space="preserve"> </w:t>
      </w:r>
      <w:r w:rsidRPr="00447005">
        <w:rPr>
          <w:rFonts w:asciiTheme="minorEastAsia" w:eastAsiaTheme="minorEastAsia" w:hAnsiTheme="minorEastAsia" w:cs="宋体"/>
          <w:kern w:val="0"/>
          <w:sz w:val="24"/>
        </w:rPr>
        <w:t xml:space="preserve"> 日 期：</w:t>
      </w:r>
    </w:p>
    <w:bookmarkEnd w:id="18"/>
    <w:bookmarkEnd w:id="19"/>
    <w:bookmarkEnd w:id="20"/>
    <w:bookmarkEnd w:id="21"/>
    <w:bookmarkEnd w:id="22"/>
    <w:p w14:paraId="46D2CE0A" w14:textId="77777777" w:rsidR="003C43F3" w:rsidRPr="00447005" w:rsidRDefault="003C43F3">
      <w:pPr>
        <w:widowControl/>
        <w:spacing w:line="240" w:lineRule="auto"/>
        <w:jc w:val="left"/>
        <w:rPr>
          <w:rFonts w:asciiTheme="minorEastAsia" w:eastAsiaTheme="minorEastAsia" w:hAnsiTheme="minorEastAsia"/>
          <w:b/>
          <w:sz w:val="24"/>
        </w:rPr>
      </w:pPr>
      <w:r w:rsidRPr="00447005">
        <w:rPr>
          <w:rFonts w:asciiTheme="minorEastAsia" w:eastAsiaTheme="minorEastAsia" w:hAnsiTheme="minorEastAsia"/>
          <w:b/>
        </w:rPr>
        <w:br w:type="page"/>
      </w:r>
    </w:p>
    <w:p w14:paraId="02BE6773" w14:textId="504F4E4E" w:rsidR="00574806" w:rsidRPr="00447005" w:rsidRDefault="00E45985">
      <w:pPr>
        <w:pStyle w:val="ab"/>
        <w:spacing w:before="0" w:beforeAutospacing="0" w:after="0" w:afterAutospacing="0" w:line="480" w:lineRule="atLeast"/>
        <w:rPr>
          <w:rFonts w:asciiTheme="minorEastAsia" w:eastAsiaTheme="minorEastAsia" w:hAnsiTheme="minorEastAsia" w:cs="Times New Roman"/>
          <w:b/>
          <w:kern w:val="2"/>
        </w:rPr>
      </w:pPr>
      <w:r w:rsidRPr="00447005">
        <w:rPr>
          <w:rFonts w:asciiTheme="minorEastAsia" w:eastAsiaTheme="minorEastAsia" w:hAnsiTheme="minorEastAsia" w:cs="Times New Roman" w:hint="eastAsia"/>
          <w:b/>
          <w:kern w:val="2"/>
        </w:rPr>
        <w:lastRenderedPageBreak/>
        <w:t>1</w:t>
      </w:r>
      <w:r w:rsidR="00C6398A" w:rsidRPr="00447005">
        <w:rPr>
          <w:rFonts w:asciiTheme="minorEastAsia" w:eastAsiaTheme="minorEastAsia" w:hAnsiTheme="minorEastAsia" w:cs="Times New Roman"/>
          <w:b/>
          <w:kern w:val="2"/>
        </w:rPr>
        <w:t>6</w:t>
      </w:r>
      <w:r w:rsidRPr="00447005">
        <w:rPr>
          <w:rFonts w:asciiTheme="minorEastAsia" w:eastAsiaTheme="minorEastAsia" w:hAnsiTheme="minorEastAsia" w:cs="Times New Roman" w:hint="eastAsia"/>
          <w:b/>
          <w:kern w:val="2"/>
        </w:rPr>
        <w:t>、投标(响应)保证承诺书</w:t>
      </w:r>
    </w:p>
    <w:p w14:paraId="5D934F03" w14:textId="77777777" w:rsidR="00574806" w:rsidRPr="00447005" w:rsidRDefault="00574806">
      <w:pPr>
        <w:widowControl/>
        <w:spacing w:line="600" w:lineRule="atLeast"/>
        <w:jc w:val="center"/>
        <w:rPr>
          <w:rFonts w:asciiTheme="minorEastAsia" w:eastAsiaTheme="minorEastAsia" w:hAnsiTheme="minorEastAsia" w:cs="宋体"/>
          <w:b/>
          <w:kern w:val="0"/>
          <w:sz w:val="24"/>
        </w:rPr>
      </w:pPr>
    </w:p>
    <w:p w14:paraId="774B14AF" w14:textId="77777777" w:rsidR="00574806" w:rsidRPr="00447005" w:rsidRDefault="00E45985">
      <w:pPr>
        <w:widowControl/>
        <w:spacing w:line="600" w:lineRule="atLeast"/>
        <w:jc w:val="center"/>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投标（响应）保证承诺书</w:t>
      </w:r>
    </w:p>
    <w:p w14:paraId="16657251" w14:textId="77777777" w:rsidR="00574806" w:rsidRPr="00447005" w:rsidRDefault="00E45985">
      <w:pPr>
        <w:widowControl/>
        <w:jc w:val="left"/>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致：</w:t>
      </w:r>
      <w:r w:rsidRPr="00447005">
        <w:rPr>
          <w:rFonts w:asciiTheme="minorEastAsia" w:eastAsiaTheme="minorEastAsia" w:hAnsiTheme="minorEastAsia" w:cs="宋体" w:hint="eastAsia"/>
          <w:b/>
          <w:kern w:val="0"/>
          <w:sz w:val="24"/>
          <w:u w:val="single"/>
        </w:rPr>
        <w:t xml:space="preserve"> 苏州市公共资源交易中心太仓分中心  </w:t>
      </w:r>
    </w:p>
    <w:p w14:paraId="4CDF40E7" w14:textId="38DFD687" w:rsidR="00574806" w:rsidRPr="00447005" w:rsidRDefault="00E45985">
      <w:pPr>
        <w:widowControl/>
        <w:ind w:firstLine="600"/>
        <w:jc w:val="left"/>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我（</w:t>
      </w:r>
      <w:r w:rsidRPr="00447005">
        <w:rPr>
          <w:rFonts w:asciiTheme="minorEastAsia" w:eastAsiaTheme="minorEastAsia" w:hAnsiTheme="minorEastAsia" w:cs="宋体" w:hint="eastAsia"/>
          <w:b/>
          <w:kern w:val="0"/>
          <w:sz w:val="24"/>
          <w:u w:val="single"/>
        </w:rPr>
        <w:t>单位</w:t>
      </w:r>
      <w:r w:rsidRPr="00447005">
        <w:rPr>
          <w:rFonts w:asciiTheme="minorEastAsia" w:eastAsiaTheme="minorEastAsia" w:hAnsiTheme="minorEastAsia" w:cs="宋体" w:hint="eastAsia"/>
          <w:b/>
          <w:kern w:val="0"/>
          <w:sz w:val="24"/>
        </w:rPr>
        <w:t>/</w:t>
      </w:r>
      <w:r w:rsidRPr="00447005">
        <w:rPr>
          <w:rFonts w:asciiTheme="minorEastAsia" w:eastAsiaTheme="minorEastAsia" w:hAnsiTheme="minorEastAsia" w:cs="宋体" w:hint="eastAsia"/>
          <w:b/>
          <w:kern w:val="0"/>
          <w:sz w:val="24"/>
          <w:u w:val="single"/>
        </w:rPr>
        <w:t>本人</w:t>
      </w:r>
      <w:r w:rsidRPr="00447005">
        <w:rPr>
          <w:rFonts w:asciiTheme="minorEastAsia" w:eastAsiaTheme="minorEastAsia" w:hAnsiTheme="minorEastAsia" w:cs="宋体" w:hint="eastAsia"/>
          <w:b/>
          <w:kern w:val="0"/>
          <w:sz w:val="24"/>
        </w:rPr>
        <w:t xml:space="preserve">，以下统称我单位）自愿参加 </w:t>
      </w:r>
      <w:r w:rsidR="000A7618">
        <w:rPr>
          <w:rFonts w:asciiTheme="minorEastAsia" w:eastAsiaTheme="minorEastAsia" w:hAnsiTheme="minorEastAsia" w:cs="宋体" w:hint="eastAsia"/>
          <w:b/>
          <w:kern w:val="0"/>
          <w:sz w:val="24"/>
          <w:u w:val="single"/>
        </w:rPr>
        <w:t>现代农业园区治安动态监控</w:t>
      </w:r>
      <w:r w:rsidRPr="00447005">
        <w:rPr>
          <w:rFonts w:asciiTheme="minorEastAsia" w:eastAsiaTheme="minorEastAsia" w:hAnsiTheme="minorEastAsia" w:cs="宋体" w:hint="eastAsia"/>
          <w:b/>
          <w:kern w:val="0"/>
          <w:sz w:val="24"/>
          <w:u w:val="single"/>
        </w:rPr>
        <w:t>（</w:t>
      </w:r>
      <w:r w:rsidR="00554413" w:rsidRPr="00447005">
        <w:rPr>
          <w:rFonts w:asciiTheme="minorEastAsia" w:eastAsiaTheme="minorEastAsia" w:hAnsiTheme="minorEastAsia" w:cs="宋体" w:hint="eastAsia"/>
          <w:b/>
          <w:kern w:val="0"/>
          <w:sz w:val="24"/>
          <w:u w:val="single"/>
        </w:rPr>
        <w:t>TCGGZY-2020G204</w:t>
      </w:r>
      <w:r w:rsidRPr="00447005">
        <w:rPr>
          <w:rFonts w:asciiTheme="minorEastAsia" w:eastAsiaTheme="minorEastAsia" w:hAnsiTheme="minorEastAsia" w:cs="宋体"/>
          <w:b/>
          <w:kern w:val="0"/>
          <w:sz w:val="24"/>
          <w:u w:val="single"/>
        </w:rPr>
        <w:t>）</w:t>
      </w:r>
      <w:r w:rsidRPr="00447005">
        <w:rPr>
          <w:rFonts w:asciiTheme="minorEastAsia" w:eastAsiaTheme="minorEastAsia" w:hAnsiTheme="minorEastAsia" w:cs="宋体" w:hint="eastAsia"/>
          <w:b/>
          <w:kern w:val="0"/>
          <w:sz w:val="24"/>
        </w:rPr>
        <w:t>的投标（响应）,并做出如下承诺：</w:t>
      </w:r>
    </w:p>
    <w:p w14:paraId="2BC9AF97" w14:textId="77777777" w:rsidR="00574806" w:rsidRPr="00447005" w:rsidRDefault="00E45985">
      <w:pPr>
        <w:widowControl/>
        <w:ind w:firstLine="600"/>
        <w:jc w:val="left"/>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一、</w:t>
      </w:r>
      <w:r w:rsidRPr="00447005">
        <w:rPr>
          <w:rFonts w:asciiTheme="minorEastAsia" w:eastAsiaTheme="minorEastAsia" w:hAnsiTheme="minorEastAsia" w:cs="宋体"/>
          <w:b/>
          <w:kern w:val="0"/>
          <w:sz w:val="24"/>
        </w:rPr>
        <w:t xml:space="preserve"> </w:t>
      </w:r>
      <w:r w:rsidRPr="00447005">
        <w:rPr>
          <w:rFonts w:asciiTheme="minorEastAsia" w:eastAsiaTheme="minorEastAsia" w:hAnsiTheme="minorEastAsia" w:cs="宋体" w:hint="eastAsia"/>
          <w:b/>
          <w:kern w:val="0"/>
          <w:sz w:val="24"/>
        </w:rPr>
        <w:t>除不可抗力外，我单位如果发生以下行为，将在行为发生的10个工作日内，向</w:t>
      </w:r>
      <w:r w:rsidRPr="00447005">
        <w:rPr>
          <w:rFonts w:asciiTheme="minorEastAsia" w:eastAsiaTheme="minorEastAsia" w:hAnsiTheme="minorEastAsia" w:cs="宋体" w:hint="eastAsia"/>
          <w:b/>
          <w:kern w:val="0"/>
          <w:sz w:val="24"/>
          <w:u w:val="single"/>
        </w:rPr>
        <w:t>采购人</w:t>
      </w:r>
      <w:r w:rsidRPr="00447005">
        <w:rPr>
          <w:rFonts w:asciiTheme="minorEastAsia" w:eastAsiaTheme="minorEastAsia" w:hAnsiTheme="minorEastAsia" w:cs="宋体" w:hint="eastAsia"/>
          <w:b/>
          <w:kern w:val="0"/>
          <w:sz w:val="24"/>
        </w:rPr>
        <w:t>支付本采购文件公布的预算金额的2%作为违约赔偿金。</w:t>
      </w:r>
    </w:p>
    <w:p w14:paraId="73620D3E" w14:textId="77777777" w:rsidR="00574806" w:rsidRPr="00447005" w:rsidRDefault="00E45985">
      <w:pPr>
        <w:widowControl/>
        <w:ind w:firstLine="555"/>
        <w:jc w:val="left"/>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1.自投标（响应）截止时间至本项目发布中标（成交）公告为止，撤销投标（响应）；</w:t>
      </w:r>
    </w:p>
    <w:p w14:paraId="13A2F81D" w14:textId="77777777" w:rsidR="00574806" w:rsidRPr="00447005" w:rsidRDefault="00E45985">
      <w:pPr>
        <w:widowControl/>
        <w:ind w:firstLine="555"/>
        <w:jc w:val="left"/>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2.中标（成交）后不依法与采购人签订合同；</w:t>
      </w:r>
    </w:p>
    <w:p w14:paraId="6E153C49" w14:textId="77777777" w:rsidR="00574806" w:rsidRPr="00447005" w:rsidRDefault="00E45985">
      <w:pPr>
        <w:widowControl/>
        <w:ind w:firstLine="555"/>
        <w:jc w:val="left"/>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3.中标（成交）后不按本采购文件要求向采购人提交履约保证金；</w:t>
      </w:r>
    </w:p>
    <w:p w14:paraId="3FB6AEDC" w14:textId="77777777" w:rsidR="00574806" w:rsidRPr="00447005" w:rsidRDefault="00E45985">
      <w:pPr>
        <w:widowControl/>
        <w:ind w:firstLine="600"/>
        <w:jc w:val="left"/>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二、</w:t>
      </w:r>
      <w:r w:rsidRPr="00447005">
        <w:rPr>
          <w:rFonts w:asciiTheme="minorEastAsia" w:eastAsiaTheme="minorEastAsia" w:hAnsiTheme="minorEastAsia" w:cs="宋体"/>
          <w:b/>
          <w:kern w:val="0"/>
          <w:sz w:val="24"/>
        </w:rPr>
        <w:t xml:space="preserve"> </w:t>
      </w:r>
      <w:r w:rsidRPr="00447005">
        <w:rPr>
          <w:rFonts w:asciiTheme="minorEastAsia" w:eastAsiaTheme="minorEastAsia" w:hAnsiTheme="minorEastAsia" w:cs="宋体" w:hint="eastAsia"/>
          <w:b/>
          <w:kern w:val="0"/>
          <w:sz w:val="24"/>
        </w:rPr>
        <w:t>我单位知晓上述行为的法律后果，承认</w:t>
      </w:r>
      <w:proofErr w:type="gramStart"/>
      <w:r w:rsidRPr="00447005">
        <w:rPr>
          <w:rFonts w:asciiTheme="minorEastAsia" w:eastAsiaTheme="minorEastAsia" w:hAnsiTheme="minorEastAsia" w:cs="宋体" w:hint="eastAsia"/>
          <w:b/>
          <w:kern w:val="0"/>
          <w:sz w:val="24"/>
        </w:rPr>
        <w:t>本承诺</w:t>
      </w:r>
      <w:proofErr w:type="gramEnd"/>
      <w:r w:rsidRPr="00447005">
        <w:rPr>
          <w:rFonts w:asciiTheme="minorEastAsia" w:eastAsiaTheme="minorEastAsia" w:hAnsiTheme="minorEastAsia" w:cs="宋体" w:hint="eastAsia"/>
          <w:b/>
          <w:kern w:val="0"/>
          <w:sz w:val="24"/>
        </w:rPr>
        <w:t>书作为</w:t>
      </w:r>
      <w:r w:rsidRPr="00447005">
        <w:rPr>
          <w:rFonts w:asciiTheme="minorEastAsia" w:eastAsiaTheme="minorEastAsia" w:hAnsiTheme="minorEastAsia" w:cs="宋体" w:hint="eastAsia"/>
          <w:b/>
          <w:kern w:val="0"/>
          <w:sz w:val="24"/>
          <w:u w:val="single"/>
        </w:rPr>
        <w:t>采购人</w:t>
      </w:r>
      <w:r w:rsidRPr="00447005">
        <w:rPr>
          <w:rFonts w:asciiTheme="minorEastAsia" w:eastAsiaTheme="minorEastAsia" w:hAnsiTheme="minorEastAsia" w:cs="宋体" w:hint="eastAsia"/>
          <w:b/>
          <w:kern w:val="0"/>
          <w:sz w:val="24"/>
        </w:rPr>
        <w:t>要求我单位履行违约赔偿义务的依据作用。</w:t>
      </w:r>
    </w:p>
    <w:p w14:paraId="5E5F0EF4" w14:textId="77777777" w:rsidR="00574806" w:rsidRPr="00447005" w:rsidRDefault="00574806">
      <w:pPr>
        <w:widowControl/>
        <w:ind w:left="1560"/>
        <w:jc w:val="left"/>
        <w:rPr>
          <w:rFonts w:asciiTheme="minorEastAsia" w:eastAsiaTheme="minorEastAsia" w:hAnsiTheme="minorEastAsia" w:cs="宋体"/>
          <w:b/>
          <w:kern w:val="0"/>
          <w:sz w:val="24"/>
        </w:rPr>
      </w:pPr>
    </w:p>
    <w:p w14:paraId="7FCD8918" w14:textId="77777777" w:rsidR="00574806" w:rsidRPr="00447005" w:rsidRDefault="00E45985">
      <w:pPr>
        <w:widowControl/>
        <w:jc w:val="left"/>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投标（响应）人：</w:t>
      </w:r>
      <w:r w:rsidRPr="00447005">
        <w:rPr>
          <w:rFonts w:asciiTheme="minorEastAsia" w:eastAsiaTheme="minorEastAsia" w:hAnsiTheme="minorEastAsia" w:cs="宋体" w:hint="eastAsia"/>
          <w:b/>
          <w:kern w:val="0"/>
          <w:sz w:val="24"/>
          <w:u w:val="single"/>
        </w:rPr>
        <w:t xml:space="preserve">                </w:t>
      </w:r>
      <w:r w:rsidRPr="00447005">
        <w:rPr>
          <w:rFonts w:asciiTheme="minorEastAsia" w:eastAsiaTheme="minorEastAsia" w:hAnsiTheme="minorEastAsia" w:cs="宋体" w:hint="eastAsia"/>
          <w:b/>
          <w:kern w:val="0"/>
          <w:sz w:val="24"/>
        </w:rPr>
        <w:t>（盖公章）</w:t>
      </w:r>
    </w:p>
    <w:p w14:paraId="0B11517D" w14:textId="77777777" w:rsidR="00574806" w:rsidRPr="00447005" w:rsidRDefault="00E45985">
      <w:pPr>
        <w:widowControl/>
        <w:jc w:val="left"/>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地址：</w:t>
      </w:r>
      <w:r w:rsidRPr="00447005">
        <w:rPr>
          <w:rFonts w:asciiTheme="minorEastAsia" w:eastAsiaTheme="minorEastAsia" w:hAnsiTheme="minorEastAsia" w:cs="宋体" w:hint="eastAsia"/>
          <w:b/>
          <w:kern w:val="0"/>
          <w:sz w:val="24"/>
          <w:u w:val="single"/>
        </w:rPr>
        <w:t xml:space="preserve">                     </w:t>
      </w:r>
    </w:p>
    <w:p w14:paraId="326FCDF3" w14:textId="77777777" w:rsidR="00574806" w:rsidRPr="00447005" w:rsidRDefault="00E45985">
      <w:pPr>
        <w:widowControl/>
        <w:jc w:val="left"/>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电话：</w:t>
      </w:r>
      <w:r w:rsidRPr="00447005">
        <w:rPr>
          <w:rFonts w:asciiTheme="minorEastAsia" w:eastAsiaTheme="minorEastAsia" w:hAnsiTheme="minorEastAsia" w:cs="宋体" w:hint="eastAsia"/>
          <w:b/>
          <w:kern w:val="0"/>
          <w:sz w:val="24"/>
          <w:u w:val="single"/>
        </w:rPr>
        <w:t xml:space="preserve">                             </w:t>
      </w:r>
      <w:r w:rsidRPr="00447005">
        <w:rPr>
          <w:rFonts w:asciiTheme="minorEastAsia" w:eastAsiaTheme="minorEastAsia" w:hAnsiTheme="minorEastAsia" w:cs="宋体" w:hint="eastAsia"/>
          <w:b/>
          <w:kern w:val="0"/>
          <w:sz w:val="24"/>
        </w:rPr>
        <w:t> </w:t>
      </w:r>
    </w:p>
    <w:p w14:paraId="063CBD32" w14:textId="77777777" w:rsidR="00574806" w:rsidRPr="00447005" w:rsidRDefault="00E45985">
      <w:pPr>
        <w:widowControl/>
        <w:jc w:val="left"/>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传真：</w:t>
      </w:r>
      <w:r w:rsidRPr="00447005">
        <w:rPr>
          <w:rFonts w:asciiTheme="minorEastAsia" w:eastAsiaTheme="minorEastAsia" w:hAnsiTheme="minorEastAsia" w:cs="宋体" w:hint="eastAsia"/>
          <w:b/>
          <w:kern w:val="0"/>
          <w:sz w:val="24"/>
          <w:u w:val="single"/>
        </w:rPr>
        <w:t xml:space="preserve">                     </w:t>
      </w:r>
    </w:p>
    <w:p w14:paraId="6332D970" w14:textId="77777777" w:rsidR="00574806" w:rsidRPr="00447005" w:rsidRDefault="00E45985">
      <w:pPr>
        <w:widowControl/>
        <w:jc w:val="left"/>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电子邮件：</w:t>
      </w:r>
      <w:r w:rsidRPr="00447005">
        <w:rPr>
          <w:rFonts w:asciiTheme="minorEastAsia" w:eastAsiaTheme="minorEastAsia" w:hAnsiTheme="minorEastAsia" w:cs="宋体" w:hint="eastAsia"/>
          <w:b/>
          <w:kern w:val="0"/>
          <w:sz w:val="24"/>
          <w:u w:val="single"/>
        </w:rPr>
        <w:t xml:space="preserve">                       </w:t>
      </w:r>
      <w:r w:rsidRPr="00447005">
        <w:rPr>
          <w:rFonts w:asciiTheme="minorEastAsia" w:eastAsiaTheme="minorEastAsia" w:hAnsiTheme="minorEastAsia" w:cs="宋体" w:hint="eastAsia"/>
          <w:b/>
          <w:kern w:val="0"/>
          <w:sz w:val="24"/>
        </w:rPr>
        <w:t> </w:t>
      </w:r>
    </w:p>
    <w:p w14:paraId="30CC9952" w14:textId="77777777" w:rsidR="00574806" w:rsidRPr="00447005" w:rsidRDefault="00E45985">
      <w:pPr>
        <w:widowControl/>
        <w:jc w:val="left"/>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邮编：</w:t>
      </w:r>
      <w:r w:rsidRPr="00447005">
        <w:rPr>
          <w:rFonts w:asciiTheme="minorEastAsia" w:eastAsiaTheme="minorEastAsia" w:hAnsiTheme="minorEastAsia" w:cs="宋体" w:hint="eastAsia"/>
          <w:b/>
          <w:kern w:val="0"/>
          <w:sz w:val="24"/>
          <w:u w:val="single"/>
        </w:rPr>
        <w:t xml:space="preserve">                     </w:t>
      </w:r>
    </w:p>
    <w:p w14:paraId="3422AD64" w14:textId="77777777" w:rsidR="00574806" w:rsidRPr="00447005" w:rsidRDefault="00E45985">
      <w:pPr>
        <w:widowControl/>
        <w:jc w:val="left"/>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法定代表人或委托代理人(签字或签章)：</w:t>
      </w:r>
      <w:r w:rsidRPr="00447005">
        <w:rPr>
          <w:rFonts w:asciiTheme="minorEastAsia" w:eastAsiaTheme="minorEastAsia" w:hAnsiTheme="minorEastAsia" w:cs="宋体" w:hint="eastAsia"/>
          <w:b/>
          <w:kern w:val="0"/>
          <w:sz w:val="24"/>
          <w:u w:val="single"/>
        </w:rPr>
        <w:t>               </w:t>
      </w:r>
    </w:p>
    <w:p w14:paraId="31629D8F" w14:textId="77777777" w:rsidR="00574806" w:rsidRPr="00447005" w:rsidRDefault="00E45985">
      <w:pPr>
        <w:widowControl/>
        <w:jc w:val="left"/>
        <w:rPr>
          <w:rFonts w:asciiTheme="minorEastAsia" w:eastAsiaTheme="minorEastAsia" w:hAnsiTheme="minorEastAsia" w:cs="宋体"/>
          <w:b/>
          <w:kern w:val="0"/>
          <w:sz w:val="24"/>
        </w:rPr>
      </w:pPr>
      <w:r w:rsidRPr="00447005">
        <w:rPr>
          <w:rFonts w:asciiTheme="minorEastAsia" w:eastAsiaTheme="minorEastAsia" w:hAnsiTheme="minorEastAsia" w:cs="宋体" w:hint="eastAsia"/>
          <w:b/>
          <w:kern w:val="0"/>
          <w:sz w:val="24"/>
        </w:rPr>
        <w:t>日期：</w:t>
      </w:r>
      <w:r w:rsidRPr="00447005">
        <w:rPr>
          <w:rFonts w:asciiTheme="minorEastAsia" w:eastAsiaTheme="minorEastAsia" w:hAnsiTheme="minorEastAsia" w:cs="宋体" w:hint="eastAsia"/>
          <w:b/>
          <w:kern w:val="0"/>
          <w:sz w:val="24"/>
          <w:u w:val="single"/>
        </w:rPr>
        <w:t>                           </w:t>
      </w:r>
    </w:p>
    <w:p w14:paraId="2F4354B0" w14:textId="77777777" w:rsidR="00574806" w:rsidRPr="00447005" w:rsidRDefault="00E45985">
      <w:pPr>
        <w:rPr>
          <w:rFonts w:asciiTheme="minorEastAsia" w:eastAsiaTheme="minorEastAsia" w:hAnsiTheme="minorEastAsia"/>
          <w:sz w:val="24"/>
        </w:rPr>
      </w:pPr>
      <w:proofErr w:type="gramStart"/>
      <w:r w:rsidRPr="00447005">
        <w:rPr>
          <w:rFonts w:asciiTheme="minorEastAsia" w:eastAsiaTheme="minorEastAsia" w:hAnsiTheme="minorEastAsia" w:hint="eastAsia"/>
          <w:b/>
          <w:sz w:val="24"/>
        </w:rPr>
        <w:t>本承诺</w:t>
      </w:r>
      <w:proofErr w:type="gramEnd"/>
      <w:r w:rsidRPr="00447005">
        <w:rPr>
          <w:rFonts w:asciiTheme="minorEastAsia" w:eastAsiaTheme="minorEastAsia" w:hAnsiTheme="minorEastAsia" w:hint="eastAsia"/>
          <w:b/>
          <w:sz w:val="24"/>
        </w:rPr>
        <w:t>书未提供，视为无效响应</w:t>
      </w:r>
    </w:p>
    <w:p w14:paraId="4514A054" w14:textId="77777777" w:rsidR="00E45985" w:rsidRPr="00447005" w:rsidRDefault="00E45985">
      <w:pPr>
        <w:widowControl/>
        <w:spacing w:line="240" w:lineRule="auto"/>
        <w:jc w:val="left"/>
        <w:rPr>
          <w:rFonts w:asciiTheme="minorEastAsia" w:eastAsiaTheme="minorEastAsia" w:hAnsiTheme="minorEastAsia"/>
          <w:sz w:val="24"/>
        </w:rPr>
      </w:pPr>
      <w:r w:rsidRPr="00447005">
        <w:rPr>
          <w:rFonts w:asciiTheme="minorEastAsia" w:eastAsiaTheme="minorEastAsia" w:hAnsiTheme="minorEastAsia"/>
          <w:sz w:val="24"/>
        </w:rPr>
        <w:br w:type="page"/>
      </w:r>
    </w:p>
    <w:p w14:paraId="43579FCA" w14:textId="77777777" w:rsidR="00574806" w:rsidRPr="00447005" w:rsidRDefault="00E45985" w:rsidP="009F1FEB">
      <w:pPr>
        <w:spacing w:line="240" w:lineRule="auto"/>
        <w:rPr>
          <w:rFonts w:asciiTheme="minorEastAsia" w:eastAsiaTheme="minorEastAsia" w:hAnsiTheme="minorEastAsia"/>
          <w:sz w:val="24"/>
        </w:rPr>
      </w:pPr>
      <w:r w:rsidRPr="00447005">
        <w:rPr>
          <w:rFonts w:asciiTheme="minorEastAsia" w:eastAsiaTheme="minorEastAsia" w:hAnsiTheme="minorEastAsia" w:hint="eastAsia"/>
          <w:sz w:val="24"/>
        </w:rPr>
        <w:lastRenderedPageBreak/>
        <w:t>附件：</w:t>
      </w:r>
    </w:p>
    <w:p w14:paraId="1399EA18"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公共资源交易人员信息登记表</w:t>
      </w:r>
    </w:p>
    <w:tbl>
      <w:tblPr>
        <w:tblW w:w="85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777"/>
        <w:gridCol w:w="1626"/>
        <w:gridCol w:w="576"/>
        <w:gridCol w:w="1003"/>
        <w:gridCol w:w="585"/>
        <w:gridCol w:w="3030"/>
      </w:tblGrid>
      <w:tr w:rsidR="00574806" w:rsidRPr="00447005" w14:paraId="72A690E5" w14:textId="77777777" w:rsidTr="00E45985">
        <w:trPr>
          <w:trHeight w:val="251"/>
        </w:trPr>
        <w:tc>
          <w:tcPr>
            <w:tcW w:w="1777" w:type="dxa"/>
            <w:vAlign w:val="center"/>
          </w:tcPr>
          <w:p w14:paraId="12B648CE"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姓名</w:t>
            </w:r>
          </w:p>
        </w:tc>
        <w:tc>
          <w:tcPr>
            <w:tcW w:w="1626" w:type="dxa"/>
            <w:vAlign w:val="center"/>
          </w:tcPr>
          <w:p w14:paraId="7613AF25" w14:textId="77777777" w:rsidR="00574806" w:rsidRPr="00447005" w:rsidRDefault="00574806" w:rsidP="009F1FEB">
            <w:pPr>
              <w:spacing w:line="240" w:lineRule="auto"/>
              <w:jc w:val="center"/>
              <w:rPr>
                <w:rFonts w:asciiTheme="minorEastAsia" w:eastAsiaTheme="minorEastAsia" w:hAnsiTheme="minorEastAsia"/>
                <w:sz w:val="24"/>
              </w:rPr>
            </w:pPr>
          </w:p>
        </w:tc>
        <w:tc>
          <w:tcPr>
            <w:tcW w:w="1579" w:type="dxa"/>
            <w:gridSpan w:val="2"/>
            <w:vAlign w:val="center"/>
          </w:tcPr>
          <w:p w14:paraId="6C331400"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身份证号码</w:t>
            </w:r>
          </w:p>
        </w:tc>
        <w:tc>
          <w:tcPr>
            <w:tcW w:w="3614" w:type="dxa"/>
            <w:gridSpan w:val="2"/>
            <w:vAlign w:val="center"/>
          </w:tcPr>
          <w:p w14:paraId="7E93440D" w14:textId="77777777" w:rsidR="00574806" w:rsidRPr="00447005" w:rsidRDefault="00574806" w:rsidP="009F1FEB">
            <w:pPr>
              <w:spacing w:line="240" w:lineRule="auto"/>
              <w:jc w:val="center"/>
              <w:rPr>
                <w:rFonts w:asciiTheme="minorEastAsia" w:eastAsiaTheme="minorEastAsia" w:hAnsiTheme="minorEastAsia"/>
                <w:sz w:val="24"/>
              </w:rPr>
            </w:pPr>
          </w:p>
        </w:tc>
      </w:tr>
      <w:tr w:rsidR="00574806" w:rsidRPr="00447005" w14:paraId="1BD3D474" w14:textId="77777777" w:rsidTr="00E45985">
        <w:trPr>
          <w:trHeight w:val="247"/>
        </w:trPr>
        <w:tc>
          <w:tcPr>
            <w:tcW w:w="1777" w:type="dxa"/>
            <w:vAlign w:val="center"/>
          </w:tcPr>
          <w:p w14:paraId="7B1189DD"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单位名称</w:t>
            </w:r>
          </w:p>
        </w:tc>
        <w:tc>
          <w:tcPr>
            <w:tcW w:w="6820" w:type="dxa"/>
            <w:gridSpan w:val="5"/>
            <w:vAlign w:val="center"/>
          </w:tcPr>
          <w:p w14:paraId="6AE2DA0B" w14:textId="77777777" w:rsidR="00574806" w:rsidRPr="00447005" w:rsidRDefault="00574806" w:rsidP="009F1FEB">
            <w:pPr>
              <w:spacing w:line="240" w:lineRule="auto"/>
              <w:jc w:val="center"/>
              <w:rPr>
                <w:rFonts w:asciiTheme="minorEastAsia" w:eastAsiaTheme="minorEastAsia" w:hAnsiTheme="minorEastAsia"/>
                <w:sz w:val="24"/>
              </w:rPr>
            </w:pPr>
          </w:p>
        </w:tc>
      </w:tr>
      <w:tr w:rsidR="00574806" w:rsidRPr="00447005" w14:paraId="41A00C59" w14:textId="77777777" w:rsidTr="00E45985">
        <w:trPr>
          <w:trHeight w:val="253"/>
        </w:trPr>
        <w:tc>
          <w:tcPr>
            <w:tcW w:w="1777" w:type="dxa"/>
            <w:vAlign w:val="center"/>
          </w:tcPr>
          <w:p w14:paraId="288A34BE"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单位地址</w:t>
            </w:r>
          </w:p>
        </w:tc>
        <w:tc>
          <w:tcPr>
            <w:tcW w:w="6820" w:type="dxa"/>
            <w:gridSpan w:val="5"/>
            <w:vAlign w:val="center"/>
          </w:tcPr>
          <w:p w14:paraId="59162541" w14:textId="77777777" w:rsidR="00574806" w:rsidRPr="00447005" w:rsidRDefault="00574806" w:rsidP="009F1FEB">
            <w:pPr>
              <w:spacing w:line="240" w:lineRule="auto"/>
              <w:jc w:val="center"/>
              <w:rPr>
                <w:rFonts w:asciiTheme="minorEastAsia" w:eastAsiaTheme="minorEastAsia" w:hAnsiTheme="minorEastAsia"/>
                <w:sz w:val="24"/>
              </w:rPr>
            </w:pPr>
          </w:p>
        </w:tc>
      </w:tr>
      <w:tr w:rsidR="00574806" w:rsidRPr="00447005" w14:paraId="38045069" w14:textId="77777777" w:rsidTr="00E45985">
        <w:trPr>
          <w:trHeight w:val="251"/>
        </w:trPr>
        <w:tc>
          <w:tcPr>
            <w:tcW w:w="1777" w:type="dxa"/>
            <w:vAlign w:val="center"/>
          </w:tcPr>
          <w:p w14:paraId="34069517"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个人住址</w:t>
            </w:r>
          </w:p>
        </w:tc>
        <w:tc>
          <w:tcPr>
            <w:tcW w:w="6820" w:type="dxa"/>
            <w:gridSpan w:val="5"/>
            <w:vAlign w:val="center"/>
          </w:tcPr>
          <w:p w14:paraId="7B925643" w14:textId="77777777" w:rsidR="00574806" w:rsidRPr="00447005" w:rsidRDefault="00574806" w:rsidP="009F1FEB">
            <w:pPr>
              <w:spacing w:line="240" w:lineRule="auto"/>
              <w:jc w:val="center"/>
              <w:rPr>
                <w:rFonts w:asciiTheme="minorEastAsia" w:eastAsiaTheme="minorEastAsia" w:hAnsiTheme="minorEastAsia"/>
                <w:sz w:val="24"/>
              </w:rPr>
            </w:pPr>
          </w:p>
        </w:tc>
      </w:tr>
      <w:tr w:rsidR="00574806" w:rsidRPr="00447005" w14:paraId="2A04A2DE" w14:textId="77777777" w:rsidTr="00E45985">
        <w:trPr>
          <w:trHeight w:val="362"/>
        </w:trPr>
        <w:tc>
          <w:tcPr>
            <w:tcW w:w="1777" w:type="dxa"/>
            <w:vAlign w:val="center"/>
          </w:tcPr>
          <w:p w14:paraId="188DA097"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单位电话</w:t>
            </w:r>
          </w:p>
        </w:tc>
        <w:tc>
          <w:tcPr>
            <w:tcW w:w="2202" w:type="dxa"/>
            <w:gridSpan w:val="2"/>
            <w:vAlign w:val="center"/>
          </w:tcPr>
          <w:p w14:paraId="0C568F89" w14:textId="77777777" w:rsidR="00574806" w:rsidRPr="00447005" w:rsidRDefault="00574806" w:rsidP="009F1FEB">
            <w:pPr>
              <w:spacing w:line="240" w:lineRule="auto"/>
              <w:jc w:val="center"/>
              <w:rPr>
                <w:rFonts w:asciiTheme="minorEastAsia" w:eastAsiaTheme="minorEastAsia" w:hAnsiTheme="minorEastAsia"/>
                <w:sz w:val="24"/>
              </w:rPr>
            </w:pPr>
          </w:p>
        </w:tc>
        <w:tc>
          <w:tcPr>
            <w:tcW w:w="1588" w:type="dxa"/>
            <w:gridSpan w:val="2"/>
            <w:vAlign w:val="center"/>
          </w:tcPr>
          <w:p w14:paraId="6FCD239A"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个人手机</w:t>
            </w:r>
          </w:p>
        </w:tc>
        <w:tc>
          <w:tcPr>
            <w:tcW w:w="3030" w:type="dxa"/>
            <w:vAlign w:val="center"/>
          </w:tcPr>
          <w:p w14:paraId="2BDBCAED" w14:textId="77777777" w:rsidR="00574806" w:rsidRPr="00447005" w:rsidRDefault="00574806" w:rsidP="009F1FEB">
            <w:pPr>
              <w:spacing w:line="240" w:lineRule="auto"/>
              <w:jc w:val="center"/>
              <w:rPr>
                <w:rFonts w:asciiTheme="minorEastAsia" w:eastAsiaTheme="minorEastAsia" w:hAnsiTheme="minorEastAsia"/>
                <w:sz w:val="24"/>
              </w:rPr>
            </w:pPr>
          </w:p>
        </w:tc>
      </w:tr>
      <w:tr w:rsidR="00574806" w:rsidRPr="00447005" w14:paraId="515EEC9D" w14:textId="77777777" w:rsidTr="009F1FEB">
        <w:trPr>
          <w:trHeight w:val="75"/>
        </w:trPr>
        <w:tc>
          <w:tcPr>
            <w:tcW w:w="1777" w:type="dxa"/>
            <w:vAlign w:val="center"/>
          </w:tcPr>
          <w:p w14:paraId="0EE8DE0B"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人员身份</w:t>
            </w:r>
          </w:p>
        </w:tc>
        <w:tc>
          <w:tcPr>
            <w:tcW w:w="6820" w:type="dxa"/>
            <w:gridSpan w:val="5"/>
            <w:vAlign w:val="center"/>
          </w:tcPr>
          <w:p w14:paraId="169AF2BD"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□招标人代表 □招标代理 □投标人代表 □评标专家</w:t>
            </w:r>
          </w:p>
        </w:tc>
      </w:tr>
      <w:tr w:rsidR="00574806" w:rsidRPr="00447005" w14:paraId="6AD87E7E" w14:textId="77777777" w:rsidTr="009F1FEB">
        <w:trPr>
          <w:trHeight w:val="92"/>
        </w:trPr>
        <w:tc>
          <w:tcPr>
            <w:tcW w:w="8597" w:type="dxa"/>
            <w:gridSpan w:val="6"/>
            <w:vAlign w:val="center"/>
          </w:tcPr>
          <w:p w14:paraId="41A82677"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参加： □ 开标 □ 评标</w:t>
            </w:r>
          </w:p>
        </w:tc>
      </w:tr>
      <w:tr w:rsidR="00574806" w:rsidRPr="00447005" w14:paraId="3AA090AD" w14:textId="77777777" w:rsidTr="00E45985">
        <w:trPr>
          <w:trHeight w:val="205"/>
        </w:trPr>
        <w:tc>
          <w:tcPr>
            <w:tcW w:w="1777" w:type="dxa"/>
            <w:vAlign w:val="center"/>
          </w:tcPr>
          <w:p w14:paraId="0E798AC2"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项目名称</w:t>
            </w:r>
          </w:p>
        </w:tc>
        <w:tc>
          <w:tcPr>
            <w:tcW w:w="6820" w:type="dxa"/>
            <w:gridSpan w:val="5"/>
            <w:vAlign w:val="center"/>
          </w:tcPr>
          <w:p w14:paraId="67CCE601" w14:textId="77777777" w:rsidR="00574806" w:rsidRPr="00447005" w:rsidRDefault="00574806" w:rsidP="009F1FEB">
            <w:pPr>
              <w:spacing w:line="240" w:lineRule="auto"/>
              <w:jc w:val="center"/>
              <w:rPr>
                <w:rFonts w:asciiTheme="minorEastAsia" w:eastAsiaTheme="minorEastAsia" w:hAnsiTheme="minorEastAsia"/>
                <w:sz w:val="24"/>
              </w:rPr>
            </w:pPr>
          </w:p>
        </w:tc>
      </w:tr>
      <w:tr w:rsidR="00574806" w:rsidRPr="00447005" w14:paraId="3AC03E18" w14:textId="77777777" w:rsidTr="00E45985">
        <w:trPr>
          <w:trHeight w:val="205"/>
        </w:trPr>
        <w:tc>
          <w:tcPr>
            <w:tcW w:w="8597" w:type="dxa"/>
            <w:gridSpan w:val="6"/>
            <w:vAlign w:val="center"/>
          </w:tcPr>
          <w:p w14:paraId="3CDB0E4C" w14:textId="77777777" w:rsidR="00574806" w:rsidRPr="00447005" w:rsidRDefault="00E45985" w:rsidP="009F1FEB">
            <w:pPr>
              <w:spacing w:line="240" w:lineRule="auto"/>
              <w:jc w:val="center"/>
              <w:rPr>
                <w:rFonts w:asciiTheme="minorEastAsia" w:eastAsiaTheme="minorEastAsia" w:hAnsiTheme="minorEastAsia"/>
                <w:b/>
                <w:bCs/>
                <w:sz w:val="24"/>
              </w:rPr>
            </w:pPr>
            <w:r w:rsidRPr="00447005">
              <w:rPr>
                <w:rFonts w:asciiTheme="minorEastAsia" w:eastAsiaTheme="minorEastAsia" w:hAnsiTheme="minorEastAsia" w:hint="eastAsia"/>
                <w:b/>
                <w:bCs/>
                <w:sz w:val="24"/>
              </w:rPr>
              <w:t>个人健康情况</w:t>
            </w:r>
          </w:p>
        </w:tc>
      </w:tr>
      <w:tr w:rsidR="00574806" w:rsidRPr="00447005" w14:paraId="31DB1654" w14:textId="77777777" w:rsidTr="009F1FEB">
        <w:trPr>
          <w:trHeight w:val="108"/>
        </w:trPr>
        <w:tc>
          <w:tcPr>
            <w:tcW w:w="8597" w:type="dxa"/>
            <w:gridSpan w:val="6"/>
            <w:vAlign w:val="center"/>
          </w:tcPr>
          <w:p w14:paraId="7C1AF94E"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有无发热、乏力、干咳、气促情况 □有 □无</w:t>
            </w:r>
          </w:p>
        </w:tc>
      </w:tr>
      <w:tr w:rsidR="00574806" w:rsidRPr="00447005" w14:paraId="50032E22" w14:textId="77777777" w:rsidTr="009F1FEB">
        <w:trPr>
          <w:trHeight w:val="685"/>
        </w:trPr>
        <w:tc>
          <w:tcPr>
            <w:tcW w:w="8597" w:type="dxa"/>
            <w:gridSpan w:val="6"/>
            <w:vAlign w:val="center"/>
          </w:tcPr>
          <w:p w14:paraId="3CF46B0F"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是否在近20天内来自（或途径）疫情重点地区？</w:t>
            </w:r>
          </w:p>
          <w:p w14:paraId="07BBF06D"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□否     □是 ，到达时间为：</w:t>
            </w:r>
          </w:p>
        </w:tc>
      </w:tr>
      <w:tr w:rsidR="00574806" w:rsidRPr="00447005" w14:paraId="77F7735D" w14:textId="77777777" w:rsidTr="00E45985">
        <w:trPr>
          <w:trHeight w:val="410"/>
        </w:trPr>
        <w:tc>
          <w:tcPr>
            <w:tcW w:w="8597" w:type="dxa"/>
            <w:gridSpan w:val="6"/>
            <w:vAlign w:val="center"/>
          </w:tcPr>
          <w:p w14:paraId="250DB275"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是否在近20天内有与来自疫情重点地区人员接触情况？</w:t>
            </w:r>
          </w:p>
          <w:p w14:paraId="1983FFC2"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□否 □是 ，接触时间为：</w:t>
            </w:r>
          </w:p>
        </w:tc>
      </w:tr>
      <w:tr w:rsidR="00574806" w:rsidRPr="00447005" w14:paraId="1CA963F5" w14:textId="77777777" w:rsidTr="00E45985">
        <w:trPr>
          <w:trHeight w:val="1519"/>
        </w:trPr>
        <w:tc>
          <w:tcPr>
            <w:tcW w:w="8597" w:type="dxa"/>
            <w:gridSpan w:val="6"/>
            <w:vAlign w:val="center"/>
          </w:tcPr>
          <w:p w14:paraId="6B11B855" w14:textId="77777777" w:rsidR="00574806" w:rsidRPr="00447005" w:rsidRDefault="00E45985" w:rsidP="009F1FEB">
            <w:pPr>
              <w:spacing w:line="240" w:lineRule="auto"/>
              <w:ind w:firstLineChars="200" w:firstLine="480"/>
              <w:jc w:val="left"/>
              <w:rPr>
                <w:rFonts w:asciiTheme="minorEastAsia" w:eastAsiaTheme="minorEastAsia" w:hAnsiTheme="minorEastAsia"/>
                <w:sz w:val="24"/>
              </w:rPr>
            </w:pPr>
            <w:r w:rsidRPr="00447005">
              <w:rPr>
                <w:rFonts w:asciiTheme="minorEastAsia" w:eastAsiaTheme="minorEastAsia" w:hAnsiTheme="minorEastAsia" w:hint="eastAsia"/>
                <w:sz w:val="24"/>
              </w:rPr>
              <w:t>本人承诺以上信息真实准确。如有不实，愿承担由此引起的一切后果及法律责任。</w:t>
            </w:r>
          </w:p>
          <w:p w14:paraId="21D99755" w14:textId="77777777" w:rsidR="00574806" w:rsidRPr="00447005" w:rsidRDefault="00E45985" w:rsidP="009F1FEB">
            <w:pPr>
              <w:spacing w:line="240" w:lineRule="auto"/>
              <w:jc w:val="center"/>
              <w:rPr>
                <w:rFonts w:asciiTheme="minorEastAsia" w:eastAsiaTheme="minorEastAsia" w:hAnsiTheme="minorEastAsia"/>
                <w:sz w:val="24"/>
              </w:rPr>
            </w:pPr>
            <w:r w:rsidRPr="00447005">
              <w:rPr>
                <w:rFonts w:asciiTheme="minorEastAsia" w:eastAsiaTheme="minorEastAsia" w:hAnsiTheme="minorEastAsia" w:hint="eastAsia"/>
                <w:sz w:val="24"/>
              </w:rPr>
              <w:t xml:space="preserve">           </w:t>
            </w:r>
            <w:r w:rsidR="009F1FEB" w:rsidRPr="00447005">
              <w:rPr>
                <w:rFonts w:asciiTheme="minorEastAsia" w:eastAsiaTheme="minorEastAsia" w:hAnsiTheme="minorEastAsia"/>
                <w:sz w:val="24"/>
              </w:rPr>
              <w:t xml:space="preserve">    </w:t>
            </w:r>
            <w:r w:rsidRPr="00447005">
              <w:rPr>
                <w:rFonts w:asciiTheme="minorEastAsia" w:eastAsiaTheme="minorEastAsia" w:hAnsiTheme="minorEastAsia" w:hint="eastAsia"/>
                <w:sz w:val="24"/>
              </w:rPr>
              <w:t>申报人（签名）：         日期：</w:t>
            </w:r>
          </w:p>
          <w:p w14:paraId="338F547F" w14:textId="77777777" w:rsidR="00574806" w:rsidRPr="00447005" w:rsidRDefault="00E45985" w:rsidP="009F1FEB">
            <w:pPr>
              <w:spacing w:line="240" w:lineRule="auto"/>
              <w:jc w:val="left"/>
              <w:rPr>
                <w:rFonts w:asciiTheme="minorEastAsia" w:eastAsiaTheme="minorEastAsia" w:hAnsiTheme="minorEastAsia"/>
                <w:sz w:val="24"/>
              </w:rPr>
            </w:pPr>
            <w:r w:rsidRPr="00447005">
              <w:rPr>
                <w:rFonts w:asciiTheme="minorEastAsia" w:eastAsiaTheme="minorEastAsia" w:hAnsiTheme="minorEastAsia" w:hint="eastAsia"/>
                <w:sz w:val="24"/>
              </w:rPr>
              <w:t xml:space="preserve">                 </w:t>
            </w:r>
            <w:r w:rsidRPr="00447005">
              <w:rPr>
                <w:rFonts w:asciiTheme="minorEastAsia" w:eastAsiaTheme="minorEastAsia" w:hAnsiTheme="minorEastAsia"/>
                <w:sz w:val="24"/>
              </w:rPr>
              <w:t xml:space="preserve">         </w:t>
            </w:r>
            <w:r w:rsidRPr="00447005">
              <w:rPr>
                <w:rFonts w:asciiTheme="minorEastAsia" w:eastAsiaTheme="minorEastAsia" w:hAnsiTheme="minorEastAsia" w:hint="eastAsia"/>
                <w:sz w:val="24"/>
              </w:rPr>
              <w:t xml:space="preserve"> 所在单位（公章）</w:t>
            </w:r>
          </w:p>
        </w:tc>
      </w:tr>
      <w:tr w:rsidR="00574806" w:rsidRPr="00447005" w14:paraId="3D38051E" w14:textId="77777777" w:rsidTr="00E45985">
        <w:trPr>
          <w:trHeight w:val="184"/>
        </w:trPr>
        <w:tc>
          <w:tcPr>
            <w:tcW w:w="8597" w:type="dxa"/>
            <w:gridSpan w:val="6"/>
            <w:vAlign w:val="center"/>
          </w:tcPr>
          <w:p w14:paraId="296C5CFC" w14:textId="77777777" w:rsidR="00574806" w:rsidRPr="00447005" w:rsidRDefault="00E45985" w:rsidP="009F1FEB">
            <w:pPr>
              <w:spacing w:line="240" w:lineRule="auto"/>
              <w:rPr>
                <w:rFonts w:asciiTheme="minorEastAsia" w:eastAsiaTheme="minorEastAsia" w:hAnsiTheme="minorEastAsia"/>
                <w:sz w:val="24"/>
              </w:rPr>
            </w:pPr>
            <w:r w:rsidRPr="00447005">
              <w:rPr>
                <w:rFonts w:asciiTheme="minorEastAsia" w:eastAsiaTheme="minorEastAsia" w:hAnsiTheme="minorEastAsia" w:hint="eastAsia"/>
                <w:sz w:val="24"/>
              </w:rPr>
              <w:t>备注</w:t>
            </w:r>
            <w:r w:rsidRPr="00447005">
              <w:rPr>
                <w:rFonts w:asciiTheme="minorEastAsia" w:eastAsiaTheme="minorEastAsia" w:hAnsiTheme="minorEastAsia"/>
                <w:sz w:val="24"/>
              </w:rPr>
              <w:t>：</w:t>
            </w:r>
            <w:r w:rsidRPr="00447005">
              <w:rPr>
                <w:rFonts w:asciiTheme="minorEastAsia" w:eastAsiaTheme="minorEastAsia" w:hAnsiTheme="minorEastAsia" w:hint="eastAsia"/>
                <w:sz w:val="24"/>
              </w:rPr>
              <w:t>现场体温</w:t>
            </w:r>
            <w:r w:rsidRPr="00447005">
              <w:rPr>
                <w:rFonts w:asciiTheme="minorEastAsia" w:eastAsiaTheme="minorEastAsia" w:hAnsiTheme="minorEastAsia"/>
                <w:sz w:val="24"/>
              </w:rPr>
              <w:t>测量</w:t>
            </w:r>
            <w:r w:rsidRPr="00447005">
              <w:rPr>
                <w:rFonts w:asciiTheme="minorEastAsia" w:eastAsiaTheme="minorEastAsia" w:hAnsiTheme="minorEastAsia" w:hint="eastAsia"/>
                <w:sz w:val="24"/>
              </w:rPr>
              <w:t xml:space="preserve">  </w:t>
            </w:r>
            <w:r w:rsidRPr="00447005">
              <w:rPr>
                <w:rFonts w:asciiTheme="minorEastAsia" w:eastAsiaTheme="minorEastAsia" w:hAnsiTheme="minorEastAsia" w:hint="eastAsia"/>
                <w:sz w:val="24"/>
                <w:u w:val="single"/>
              </w:rPr>
              <w:t xml:space="preserve">      </w:t>
            </w:r>
            <w:r w:rsidRPr="00447005">
              <w:rPr>
                <w:rFonts w:asciiTheme="minorEastAsia" w:eastAsiaTheme="minorEastAsia" w:hAnsiTheme="minorEastAsia" w:hint="eastAsia"/>
                <w:sz w:val="24"/>
              </w:rPr>
              <w:t>℃</w:t>
            </w:r>
          </w:p>
        </w:tc>
      </w:tr>
    </w:tbl>
    <w:p w14:paraId="29291403" w14:textId="77777777" w:rsidR="00574806" w:rsidRPr="00447005" w:rsidRDefault="00574806" w:rsidP="009F1FEB">
      <w:pPr>
        <w:spacing w:line="240" w:lineRule="auto"/>
        <w:jc w:val="center"/>
        <w:rPr>
          <w:rFonts w:asciiTheme="minorEastAsia" w:eastAsiaTheme="minorEastAsia" w:hAnsiTheme="minorEastAsia"/>
          <w:b/>
          <w:sz w:val="24"/>
        </w:rPr>
      </w:pPr>
    </w:p>
    <w:p w14:paraId="27F16ED7" w14:textId="77777777" w:rsidR="00574806" w:rsidRPr="00447005" w:rsidRDefault="00E45985" w:rsidP="009F1FEB">
      <w:pPr>
        <w:pStyle w:val="20"/>
        <w:spacing w:line="240" w:lineRule="auto"/>
        <w:ind w:firstLine="480"/>
        <w:rPr>
          <w:rFonts w:asciiTheme="minorEastAsia" w:eastAsiaTheme="minorEastAsia" w:hAnsiTheme="minorEastAsia"/>
          <w:sz w:val="24"/>
        </w:rPr>
      </w:pPr>
      <w:r w:rsidRPr="00447005">
        <w:rPr>
          <w:rFonts w:asciiTheme="minorEastAsia" w:eastAsiaTheme="minorEastAsia" w:hAnsiTheme="minorEastAsia" w:hint="eastAsia"/>
          <w:sz w:val="24"/>
        </w:rPr>
        <w:t>说明</w:t>
      </w:r>
      <w:r w:rsidRPr="00447005">
        <w:rPr>
          <w:rFonts w:asciiTheme="minorEastAsia" w:eastAsiaTheme="minorEastAsia" w:hAnsiTheme="minorEastAsia"/>
          <w:sz w:val="24"/>
        </w:rPr>
        <w:t>：</w:t>
      </w:r>
      <w:r w:rsidRPr="00447005">
        <w:rPr>
          <w:rFonts w:asciiTheme="minorEastAsia" w:eastAsiaTheme="minorEastAsia" w:hAnsiTheme="minorEastAsia" w:hint="eastAsia"/>
          <w:sz w:val="24"/>
        </w:rPr>
        <w:t>存在瞒报或审查不严的企业，一经发现将严肃处理，在诚信体系中予以记录，并报有关部门依法追究责任。</w:t>
      </w:r>
    </w:p>
    <w:p w14:paraId="7435E6F9" w14:textId="77777777" w:rsidR="009F1FEB" w:rsidRPr="00447005" w:rsidRDefault="009F1FEB">
      <w:pPr>
        <w:widowControl/>
        <w:spacing w:line="240" w:lineRule="auto"/>
        <w:jc w:val="left"/>
        <w:rPr>
          <w:rFonts w:asciiTheme="minorEastAsia" w:eastAsiaTheme="minorEastAsia" w:hAnsiTheme="minorEastAsia"/>
          <w:b/>
          <w:sz w:val="24"/>
        </w:rPr>
      </w:pPr>
      <w:r w:rsidRPr="00447005">
        <w:rPr>
          <w:rFonts w:asciiTheme="minorEastAsia" w:eastAsiaTheme="minorEastAsia" w:hAnsiTheme="minorEastAsia"/>
          <w:b/>
          <w:sz w:val="24"/>
        </w:rPr>
        <w:br w:type="page"/>
      </w:r>
    </w:p>
    <w:p w14:paraId="16A67424" w14:textId="77777777" w:rsidR="00574806" w:rsidRPr="00447005" w:rsidRDefault="00E45985" w:rsidP="009F1FEB">
      <w:pPr>
        <w:pStyle w:val="01"/>
        <w:ind w:firstLine="0"/>
        <w:rPr>
          <w:rFonts w:asciiTheme="minorEastAsia" w:hAnsiTheme="minorEastAsia"/>
          <w:sz w:val="24"/>
          <w:szCs w:val="24"/>
        </w:rPr>
      </w:pPr>
      <w:r w:rsidRPr="00447005">
        <w:rPr>
          <w:rFonts w:asciiTheme="minorEastAsia" w:hAnsiTheme="minorEastAsia" w:hint="eastAsia"/>
          <w:sz w:val="24"/>
          <w:szCs w:val="24"/>
        </w:rPr>
        <w:lastRenderedPageBreak/>
        <w:t>第五部分</w:t>
      </w:r>
      <w:r w:rsidRPr="00447005">
        <w:rPr>
          <w:rFonts w:asciiTheme="minorEastAsia" w:hAnsiTheme="minorEastAsia"/>
          <w:sz w:val="24"/>
          <w:szCs w:val="24"/>
        </w:rPr>
        <w:t xml:space="preserve"> </w:t>
      </w:r>
      <w:r w:rsidRPr="00447005">
        <w:rPr>
          <w:rFonts w:asciiTheme="minorEastAsia" w:hAnsiTheme="minorEastAsia" w:hint="eastAsia"/>
          <w:sz w:val="24"/>
          <w:szCs w:val="24"/>
        </w:rPr>
        <w:t>评标方法与评标标准</w:t>
      </w:r>
    </w:p>
    <w:p w14:paraId="0AC259DB" w14:textId="77777777" w:rsidR="00574806" w:rsidRPr="00447005" w:rsidRDefault="00E45985">
      <w:pPr>
        <w:spacing w:line="440" w:lineRule="exact"/>
        <w:ind w:firstLine="422"/>
        <w:rPr>
          <w:rFonts w:asciiTheme="minorEastAsia" w:eastAsiaTheme="minorEastAsia" w:hAnsiTheme="minorEastAsia"/>
          <w:b/>
          <w:sz w:val="24"/>
        </w:rPr>
      </w:pPr>
      <w:r w:rsidRPr="00447005">
        <w:rPr>
          <w:rFonts w:asciiTheme="minorEastAsia" w:eastAsiaTheme="minorEastAsia" w:hAnsiTheme="minorEastAsia" w:hint="eastAsia"/>
          <w:b/>
          <w:sz w:val="24"/>
        </w:rPr>
        <w:t>评标方法</w:t>
      </w:r>
    </w:p>
    <w:p w14:paraId="5CFDD2B1" w14:textId="77777777" w:rsidR="00574806" w:rsidRPr="00447005" w:rsidRDefault="00E45985">
      <w:pPr>
        <w:spacing w:line="440" w:lineRule="exact"/>
        <w:ind w:firstLine="482"/>
        <w:rPr>
          <w:rFonts w:asciiTheme="minorEastAsia" w:eastAsiaTheme="minorEastAsia" w:hAnsiTheme="minorEastAsia"/>
          <w:b/>
          <w:bCs/>
          <w:sz w:val="24"/>
        </w:rPr>
      </w:pPr>
      <w:r w:rsidRPr="00447005">
        <w:rPr>
          <w:rFonts w:asciiTheme="minorEastAsia" w:eastAsiaTheme="minorEastAsia" w:hAnsiTheme="minorEastAsia" w:hint="eastAsia"/>
          <w:sz w:val="24"/>
        </w:rPr>
        <w:t>一、本次招标评标采用为综合评分法，即在满足招标文件实质性要求前提下，按照招标文件中规定的评分标准和各项因素进行综合评审，以评标总得分最高的投标人作为中标候选人。</w:t>
      </w:r>
    </w:p>
    <w:p w14:paraId="1088A99E" w14:textId="77777777" w:rsidR="00574806" w:rsidRPr="00447005" w:rsidRDefault="00E45985">
      <w:pPr>
        <w:spacing w:line="440" w:lineRule="exact"/>
        <w:ind w:firstLine="482"/>
        <w:rPr>
          <w:rFonts w:asciiTheme="minorEastAsia" w:eastAsiaTheme="minorEastAsia" w:hAnsiTheme="minorEastAsia"/>
          <w:sz w:val="24"/>
        </w:rPr>
      </w:pPr>
      <w:r w:rsidRPr="00447005">
        <w:rPr>
          <w:rFonts w:asciiTheme="minorEastAsia" w:eastAsiaTheme="minorEastAsia" w:hAnsiTheme="minorEastAsia" w:hint="eastAsia"/>
          <w:sz w:val="24"/>
        </w:rPr>
        <w:t>二、</w:t>
      </w:r>
      <w:r w:rsidRPr="00447005">
        <w:rPr>
          <w:rFonts w:asciiTheme="minorEastAsia" w:eastAsiaTheme="minorEastAsia" w:hAnsiTheme="minorEastAsia"/>
          <w:sz w:val="24"/>
        </w:rPr>
        <w:t>提供相同品牌产品且通过资格审查、符合性审查的不同投标人参加同一合同项下投标的，按一家投标人计算，评审后得分最高的同品牌投标人获得中标人推荐资格；评审得分相同的，</w:t>
      </w:r>
      <w:r w:rsidRPr="00447005">
        <w:rPr>
          <w:rFonts w:asciiTheme="minorEastAsia" w:eastAsiaTheme="minorEastAsia" w:hAnsiTheme="minorEastAsia" w:hint="eastAsia"/>
          <w:sz w:val="24"/>
        </w:rPr>
        <w:t>由报价较低的</w:t>
      </w:r>
      <w:r w:rsidRPr="00447005">
        <w:rPr>
          <w:rFonts w:asciiTheme="minorEastAsia" w:eastAsiaTheme="minorEastAsia" w:hAnsiTheme="minorEastAsia"/>
          <w:sz w:val="24"/>
        </w:rPr>
        <w:t>投标人获得中标人推荐资格，</w:t>
      </w:r>
      <w:r w:rsidRPr="00447005">
        <w:rPr>
          <w:rFonts w:asciiTheme="minorEastAsia" w:eastAsiaTheme="minorEastAsia" w:hAnsiTheme="minorEastAsia" w:hint="eastAsia"/>
          <w:sz w:val="24"/>
        </w:rPr>
        <w:t>如报价也相同，则</w:t>
      </w:r>
      <w:r w:rsidRPr="00447005">
        <w:rPr>
          <w:rFonts w:asciiTheme="minorEastAsia" w:eastAsiaTheme="minorEastAsia" w:hAnsiTheme="minorEastAsia"/>
          <w:sz w:val="24"/>
        </w:rPr>
        <w:t>采取随机抽取方式确定，其他同品牌投标人不作为中标候选人。非单一产品采购项目，多家投标人提供的核心产品</w:t>
      </w:r>
      <w:r w:rsidRPr="00447005">
        <w:rPr>
          <w:rFonts w:asciiTheme="minorEastAsia" w:eastAsiaTheme="minorEastAsia" w:hAnsiTheme="minorEastAsia" w:hint="eastAsia"/>
          <w:sz w:val="24"/>
        </w:rPr>
        <w:t>（标注）</w:t>
      </w:r>
      <w:r w:rsidRPr="00447005">
        <w:rPr>
          <w:rFonts w:asciiTheme="minorEastAsia" w:eastAsiaTheme="minorEastAsia" w:hAnsiTheme="minorEastAsia"/>
          <w:sz w:val="24"/>
        </w:rPr>
        <w:t>品牌相同的，按</w:t>
      </w:r>
      <w:r w:rsidRPr="00447005">
        <w:rPr>
          <w:rFonts w:asciiTheme="minorEastAsia" w:eastAsiaTheme="minorEastAsia" w:hAnsiTheme="minorEastAsia" w:hint="eastAsia"/>
          <w:sz w:val="24"/>
        </w:rPr>
        <w:t>上述</w:t>
      </w:r>
      <w:r w:rsidRPr="00447005">
        <w:rPr>
          <w:rFonts w:asciiTheme="minorEastAsia" w:eastAsiaTheme="minorEastAsia" w:hAnsiTheme="minorEastAsia"/>
          <w:sz w:val="24"/>
        </w:rPr>
        <w:t>规定处理</w:t>
      </w:r>
      <w:r w:rsidRPr="00447005">
        <w:rPr>
          <w:rFonts w:asciiTheme="minorEastAsia" w:eastAsiaTheme="minorEastAsia" w:hAnsiTheme="minorEastAsia" w:hint="eastAsia"/>
          <w:sz w:val="24"/>
        </w:rPr>
        <w:t>。</w:t>
      </w:r>
    </w:p>
    <w:p w14:paraId="65DFD9A7" w14:textId="77777777" w:rsidR="00574806" w:rsidRPr="00447005" w:rsidRDefault="00E45985">
      <w:pPr>
        <w:spacing w:line="440" w:lineRule="exact"/>
        <w:ind w:firstLine="482"/>
        <w:rPr>
          <w:rFonts w:asciiTheme="minorEastAsia" w:eastAsiaTheme="minorEastAsia" w:hAnsiTheme="minorEastAsia"/>
          <w:sz w:val="24"/>
        </w:rPr>
      </w:pPr>
      <w:r w:rsidRPr="00447005">
        <w:rPr>
          <w:rFonts w:asciiTheme="minorEastAsia" w:eastAsiaTheme="minorEastAsia" w:hAnsiTheme="minorEastAsia" w:hint="eastAsia"/>
          <w:sz w:val="24"/>
        </w:rPr>
        <w:t>三、评标委员会各成员独立对每个进入打分程序的有效投标人的标书以打分的形式进行评审和评价（计算结果均四舍五入保留两位小数）。</w:t>
      </w:r>
    </w:p>
    <w:p w14:paraId="57ADD1E7" w14:textId="77777777" w:rsidR="00574806" w:rsidRPr="00447005" w:rsidRDefault="00E45985">
      <w:pPr>
        <w:spacing w:line="440" w:lineRule="exact"/>
        <w:ind w:firstLine="482"/>
        <w:rPr>
          <w:rFonts w:asciiTheme="minorEastAsia" w:eastAsiaTheme="minorEastAsia" w:hAnsiTheme="minorEastAsia"/>
          <w:sz w:val="24"/>
        </w:rPr>
      </w:pPr>
      <w:r w:rsidRPr="00447005">
        <w:rPr>
          <w:rFonts w:asciiTheme="minorEastAsia" w:eastAsiaTheme="minorEastAsia" w:hAnsiTheme="minorEastAsia" w:hint="eastAsia"/>
          <w:sz w:val="24"/>
        </w:rPr>
        <w:t>四、如出现评标总得分最高的投标人有两个或两个以上的，以投标报价较低者优先作为中标候选人，如果投标报价也相同的，则由评标委员会组织以抽签方式确定中标候选人。</w:t>
      </w:r>
    </w:p>
    <w:p w14:paraId="425A7CE2" w14:textId="77777777" w:rsidR="00574806" w:rsidRPr="00447005" w:rsidRDefault="00E45985">
      <w:pPr>
        <w:spacing w:line="440" w:lineRule="exact"/>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五、针对小微型企业的加分：</w:t>
      </w:r>
    </w:p>
    <w:p w14:paraId="2475CE82" w14:textId="77777777" w:rsidR="00574806" w:rsidRPr="00447005" w:rsidRDefault="00E45985">
      <w:pPr>
        <w:spacing w:line="440" w:lineRule="exact"/>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根据财政部《关于印发&lt;</w:t>
      </w:r>
      <w:r w:rsidRPr="00447005">
        <w:rPr>
          <w:rFonts w:asciiTheme="minorEastAsia" w:eastAsiaTheme="minorEastAsia" w:hAnsiTheme="minorEastAsia"/>
          <w:sz w:val="24"/>
        </w:rPr>
        <w:t>政府采购促进中小企业发展暂行办法</w:t>
      </w:r>
      <w:r w:rsidRPr="00447005">
        <w:rPr>
          <w:rFonts w:asciiTheme="minorEastAsia" w:eastAsiaTheme="minorEastAsia" w:hAnsiTheme="minorEastAsia" w:hint="eastAsia"/>
          <w:sz w:val="24"/>
        </w:rPr>
        <w:t>&gt;的通知》（</w:t>
      </w:r>
      <w:proofErr w:type="gramStart"/>
      <w:r w:rsidRPr="00447005">
        <w:rPr>
          <w:rFonts w:asciiTheme="minorEastAsia" w:eastAsiaTheme="minorEastAsia" w:hAnsiTheme="minorEastAsia" w:hint="eastAsia"/>
          <w:sz w:val="24"/>
        </w:rPr>
        <w:t>财法函</w:t>
      </w:r>
      <w:proofErr w:type="gramEnd"/>
      <w:r w:rsidRPr="00447005">
        <w:rPr>
          <w:rFonts w:asciiTheme="minorEastAsia" w:eastAsiaTheme="minorEastAsia" w:hAnsiTheme="minorEastAsia" w:hint="eastAsia"/>
          <w:sz w:val="24"/>
        </w:rPr>
        <w:t>〔2011〕181号）及苏州市财政局《关于进一步做好政府采购政策贯彻执行工作的通知》（苏财购〔2017〕10号）文</w:t>
      </w:r>
      <w:r w:rsidRPr="00447005">
        <w:rPr>
          <w:rFonts w:asciiTheme="minorEastAsia" w:eastAsiaTheme="minorEastAsia" w:hAnsiTheme="minorEastAsia"/>
          <w:sz w:val="24"/>
        </w:rPr>
        <w:t>的</w:t>
      </w:r>
      <w:r w:rsidRPr="00447005">
        <w:rPr>
          <w:rFonts w:asciiTheme="minorEastAsia" w:eastAsiaTheme="minorEastAsia" w:hAnsiTheme="minorEastAsia" w:hint="eastAsia"/>
          <w:sz w:val="24"/>
        </w:rPr>
        <w:t>规定：</w:t>
      </w:r>
    </w:p>
    <w:p w14:paraId="568013FD" w14:textId="77777777" w:rsidR="00574806" w:rsidRPr="00447005" w:rsidRDefault="00E45985">
      <w:pPr>
        <w:spacing w:line="440" w:lineRule="exact"/>
        <w:ind w:firstLineChars="200" w:firstLine="480"/>
        <w:rPr>
          <w:rFonts w:asciiTheme="minorEastAsia" w:eastAsiaTheme="minorEastAsia" w:hAnsiTheme="minorEastAsia"/>
          <w:sz w:val="24"/>
        </w:rPr>
      </w:pPr>
      <w:r w:rsidRPr="00447005">
        <w:rPr>
          <w:rFonts w:asciiTheme="minorEastAsia" w:eastAsiaTheme="minorEastAsia" w:hAnsiTheme="minorEastAsia"/>
          <w:sz w:val="24"/>
        </w:rPr>
        <w:t>如投标人属于小型企业</w:t>
      </w:r>
      <w:r w:rsidRPr="00447005">
        <w:rPr>
          <w:rFonts w:asciiTheme="minorEastAsia" w:eastAsiaTheme="minorEastAsia" w:hAnsiTheme="minorEastAsia" w:hint="eastAsia"/>
          <w:sz w:val="24"/>
        </w:rPr>
        <w:t>，</w:t>
      </w:r>
      <w:r w:rsidRPr="00447005">
        <w:rPr>
          <w:rFonts w:asciiTheme="minorEastAsia" w:eastAsiaTheme="minorEastAsia" w:hAnsiTheme="minorEastAsia"/>
          <w:sz w:val="24"/>
        </w:rPr>
        <w:t>且</w:t>
      </w:r>
      <w:r w:rsidRPr="00447005">
        <w:rPr>
          <w:rFonts w:asciiTheme="minorEastAsia" w:eastAsiaTheme="minorEastAsia" w:hAnsiTheme="minorEastAsia" w:hint="eastAsia"/>
          <w:sz w:val="24"/>
        </w:rPr>
        <w:t>提供该企业制造的货物或者提供其他小型、微型企业制造的货物</w:t>
      </w:r>
      <w:r w:rsidRPr="00447005">
        <w:rPr>
          <w:rFonts w:asciiTheme="minorEastAsia" w:eastAsiaTheme="minorEastAsia" w:hAnsiTheme="minorEastAsia"/>
          <w:sz w:val="24"/>
        </w:rPr>
        <w:t>的，对其报价给予</w:t>
      </w:r>
      <w:r w:rsidRPr="00447005">
        <w:rPr>
          <w:rFonts w:asciiTheme="minorEastAsia" w:eastAsiaTheme="minorEastAsia" w:hAnsiTheme="minorEastAsia" w:hint="eastAsia"/>
          <w:sz w:val="24"/>
        </w:rPr>
        <w:t>10</w:t>
      </w:r>
      <w:r w:rsidRPr="00447005">
        <w:rPr>
          <w:rFonts w:asciiTheme="minorEastAsia" w:eastAsiaTheme="minorEastAsia" w:hAnsiTheme="minorEastAsia"/>
          <w:sz w:val="24"/>
        </w:rPr>
        <w:t>%的扣除；如投标人属于</w:t>
      </w:r>
      <w:r w:rsidRPr="00447005">
        <w:rPr>
          <w:rFonts w:asciiTheme="minorEastAsia" w:eastAsiaTheme="minorEastAsia" w:hAnsiTheme="minorEastAsia" w:hint="eastAsia"/>
          <w:sz w:val="24"/>
        </w:rPr>
        <w:t>微</w:t>
      </w:r>
      <w:r w:rsidRPr="00447005">
        <w:rPr>
          <w:rFonts w:asciiTheme="minorEastAsia" w:eastAsiaTheme="minorEastAsia" w:hAnsiTheme="minorEastAsia"/>
          <w:sz w:val="24"/>
        </w:rPr>
        <w:t>型企业</w:t>
      </w:r>
      <w:r w:rsidRPr="00447005">
        <w:rPr>
          <w:rFonts w:asciiTheme="minorEastAsia" w:eastAsiaTheme="minorEastAsia" w:hAnsiTheme="minorEastAsia" w:hint="eastAsia"/>
          <w:sz w:val="24"/>
        </w:rPr>
        <w:t>，</w:t>
      </w:r>
      <w:r w:rsidRPr="00447005">
        <w:rPr>
          <w:rFonts w:asciiTheme="minorEastAsia" w:eastAsiaTheme="minorEastAsia" w:hAnsiTheme="minorEastAsia"/>
          <w:sz w:val="24"/>
        </w:rPr>
        <w:t>且</w:t>
      </w:r>
      <w:r w:rsidRPr="00447005">
        <w:rPr>
          <w:rFonts w:asciiTheme="minorEastAsia" w:eastAsiaTheme="minorEastAsia" w:hAnsiTheme="minorEastAsia" w:hint="eastAsia"/>
          <w:sz w:val="24"/>
        </w:rPr>
        <w:t>提供该企业制造的货物或者提供其他微型企业制造的货物</w:t>
      </w:r>
      <w:r w:rsidRPr="00447005">
        <w:rPr>
          <w:rFonts w:asciiTheme="minorEastAsia" w:eastAsiaTheme="minorEastAsia" w:hAnsiTheme="minorEastAsia"/>
          <w:sz w:val="24"/>
        </w:rPr>
        <w:t>的，对其报价给予</w:t>
      </w:r>
      <w:r w:rsidRPr="00447005">
        <w:rPr>
          <w:rFonts w:asciiTheme="minorEastAsia" w:eastAsiaTheme="minorEastAsia" w:hAnsiTheme="minorEastAsia" w:hint="eastAsia"/>
          <w:sz w:val="24"/>
        </w:rPr>
        <w:t>10</w:t>
      </w:r>
      <w:r w:rsidRPr="00447005">
        <w:rPr>
          <w:rFonts w:asciiTheme="minorEastAsia" w:eastAsiaTheme="minorEastAsia" w:hAnsiTheme="minorEastAsia"/>
          <w:sz w:val="24"/>
        </w:rPr>
        <w:t>%的扣除；扣除后的价格参与价格评审</w:t>
      </w:r>
      <w:r w:rsidRPr="00447005">
        <w:rPr>
          <w:rFonts w:asciiTheme="minorEastAsia" w:eastAsiaTheme="minorEastAsia" w:hAnsiTheme="minorEastAsia" w:hint="eastAsia"/>
          <w:sz w:val="24"/>
        </w:rPr>
        <w:t>，如部分产品满足上述价格扣除条件，则在投标文件中注明该部分产品明细及价格占比，评审时按比例进行扣除</w:t>
      </w:r>
      <w:r w:rsidRPr="00447005">
        <w:rPr>
          <w:rFonts w:asciiTheme="minorEastAsia" w:eastAsiaTheme="minorEastAsia" w:hAnsiTheme="minorEastAsia"/>
          <w:sz w:val="24"/>
        </w:rPr>
        <w:t>。</w:t>
      </w:r>
    </w:p>
    <w:p w14:paraId="0A8BA4AF" w14:textId="77777777" w:rsidR="00574806" w:rsidRPr="00447005" w:rsidRDefault="00E45985">
      <w:pPr>
        <w:spacing w:line="440" w:lineRule="exact"/>
        <w:ind w:firstLineChars="200" w:firstLine="480"/>
        <w:rPr>
          <w:rFonts w:asciiTheme="minorEastAsia" w:eastAsiaTheme="minorEastAsia" w:hAnsiTheme="minorEastAsia"/>
          <w:sz w:val="24"/>
        </w:rPr>
      </w:pPr>
      <w:r w:rsidRPr="00447005">
        <w:rPr>
          <w:rFonts w:asciiTheme="minorEastAsia" w:eastAsiaTheme="minorEastAsia" w:hAnsiTheme="minorEastAsia"/>
          <w:sz w:val="24"/>
        </w:rPr>
        <w:t>中小企业划分标准详见“工信部联企业〔2011〕300号通知”</w:t>
      </w:r>
      <w:r w:rsidRPr="00447005">
        <w:rPr>
          <w:rFonts w:asciiTheme="minorEastAsia" w:eastAsiaTheme="minorEastAsia" w:hAnsiTheme="minorEastAsia" w:hint="eastAsia"/>
          <w:sz w:val="24"/>
        </w:rPr>
        <w:t>。</w:t>
      </w:r>
      <w:r w:rsidRPr="00447005">
        <w:rPr>
          <w:rFonts w:asciiTheme="minorEastAsia" w:eastAsiaTheme="minorEastAsia" w:hAnsiTheme="minorEastAsia"/>
          <w:sz w:val="24"/>
        </w:rPr>
        <w:t xml:space="preserve"> </w:t>
      </w:r>
    </w:p>
    <w:p w14:paraId="2A3983E6" w14:textId="77777777" w:rsidR="00574806" w:rsidRPr="00447005" w:rsidRDefault="00E45985">
      <w:pPr>
        <w:spacing w:line="440" w:lineRule="exact"/>
        <w:ind w:firstLineChars="200" w:firstLine="480"/>
        <w:rPr>
          <w:rFonts w:asciiTheme="minorEastAsia" w:eastAsiaTheme="minorEastAsia" w:hAnsiTheme="minorEastAsia"/>
          <w:sz w:val="24"/>
        </w:rPr>
      </w:pPr>
      <w:r w:rsidRPr="00447005">
        <w:rPr>
          <w:rFonts w:asciiTheme="minorEastAsia" w:eastAsiaTheme="minorEastAsia" w:hAnsiTheme="minorEastAsia"/>
          <w:sz w:val="24"/>
        </w:rPr>
        <w:t>各投标人若为小型或微型企业，则必须提供投标人所在地县级以上中小企业主管部门开具的小</w:t>
      </w:r>
      <w:proofErr w:type="gramStart"/>
      <w:r w:rsidRPr="00447005">
        <w:rPr>
          <w:rFonts w:asciiTheme="minorEastAsia" w:eastAsiaTheme="minorEastAsia" w:hAnsiTheme="minorEastAsia"/>
          <w:sz w:val="24"/>
        </w:rPr>
        <w:t>微企业</w:t>
      </w:r>
      <w:proofErr w:type="gramEnd"/>
      <w:r w:rsidRPr="00447005">
        <w:rPr>
          <w:rFonts w:asciiTheme="minorEastAsia" w:eastAsiaTheme="minorEastAsia" w:hAnsiTheme="minorEastAsia"/>
          <w:sz w:val="24"/>
        </w:rPr>
        <w:t>认定证明或各自提供书面声明及相关材料（详见附件格式中小企业声明函）。</w:t>
      </w:r>
    </w:p>
    <w:p w14:paraId="7B85DC7A" w14:textId="77777777" w:rsidR="00574806" w:rsidRPr="00447005" w:rsidRDefault="00E45985">
      <w:pPr>
        <w:spacing w:line="440" w:lineRule="exact"/>
        <w:ind w:firstLineChars="200" w:firstLine="480"/>
        <w:rPr>
          <w:rFonts w:asciiTheme="minorEastAsia" w:eastAsiaTheme="minorEastAsia" w:hAnsiTheme="minorEastAsia"/>
          <w:sz w:val="24"/>
        </w:rPr>
      </w:pPr>
      <w:r w:rsidRPr="00447005">
        <w:rPr>
          <w:rFonts w:asciiTheme="minorEastAsia" w:eastAsiaTheme="minorEastAsia" w:hAnsiTheme="minorEastAsia" w:hint="eastAsia"/>
          <w:sz w:val="24"/>
        </w:rPr>
        <w:t>残疾人福利性单位及监狱企业视同小型企业，享受评审中价格扣除等促进中小企业发展的政府采购政策</w:t>
      </w:r>
    </w:p>
    <w:p w14:paraId="596830ED" w14:textId="77777777" w:rsidR="00574806" w:rsidRPr="00447005" w:rsidRDefault="00E45985">
      <w:pPr>
        <w:spacing w:line="440" w:lineRule="exact"/>
        <w:ind w:firstLine="482"/>
        <w:rPr>
          <w:rFonts w:asciiTheme="minorEastAsia" w:eastAsiaTheme="minorEastAsia" w:hAnsiTheme="minorEastAsia"/>
          <w:sz w:val="24"/>
        </w:rPr>
      </w:pPr>
      <w:r w:rsidRPr="00447005">
        <w:rPr>
          <w:rFonts w:asciiTheme="minorEastAsia" w:eastAsiaTheme="minorEastAsia" w:hAnsiTheme="minorEastAsia" w:hint="eastAsia"/>
          <w:sz w:val="24"/>
        </w:rPr>
        <w:t>如投标人提供虚假材料，将按“政府采购法”相关规定处理并由政府监管部</w:t>
      </w:r>
      <w:r w:rsidRPr="00447005">
        <w:rPr>
          <w:rFonts w:asciiTheme="minorEastAsia" w:eastAsiaTheme="minorEastAsia" w:hAnsiTheme="minorEastAsia" w:hint="eastAsia"/>
          <w:sz w:val="24"/>
        </w:rPr>
        <w:lastRenderedPageBreak/>
        <w:t>门给予严肃处理。</w:t>
      </w:r>
    </w:p>
    <w:p w14:paraId="0D29D0A3" w14:textId="77777777" w:rsidR="00574806" w:rsidRPr="00447005" w:rsidRDefault="00574806">
      <w:pPr>
        <w:rPr>
          <w:rFonts w:asciiTheme="minorEastAsia" w:eastAsiaTheme="minorEastAsia" w:hAnsiTheme="minorEastAsia"/>
          <w:sz w:val="24"/>
        </w:rPr>
      </w:pPr>
    </w:p>
    <w:p w14:paraId="1835BD35" w14:textId="77777777" w:rsidR="00574806" w:rsidRPr="00447005" w:rsidRDefault="00E45985">
      <w:pPr>
        <w:spacing w:line="440" w:lineRule="exact"/>
        <w:rPr>
          <w:rFonts w:asciiTheme="minorEastAsia" w:eastAsiaTheme="minorEastAsia" w:hAnsiTheme="minorEastAsia"/>
          <w:b/>
          <w:sz w:val="24"/>
        </w:rPr>
      </w:pPr>
      <w:r w:rsidRPr="00447005">
        <w:rPr>
          <w:rFonts w:asciiTheme="minorEastAsia" w:eastAsiaTheme="minorEastAsia" w:hAnsiTheme="minorEastAsia" w:hint="eastAsia"/>
          <w:b/>
          <w:sz w:val="24"/>
        </w:rPr>
        <w:t>评分标准</w:t>
      </w:r>
    </w:p>
    <w:p w14:paraId="60A85260" w14:textId="4FC5DB7B" w:rsidR="00574806" w:rsidRPr="00447005" w:rsidRDefault="00621BD0" w:rsidP="00621BD0">
      <w:pPr>
        <w:adjustRightInd w:val="0"/>
        <w:snapToGrid w:val="0"/>
        <w:spacing w:line="400" w:lineRule="exact"/>
        <w:ind w:firstLineChars="200" w:firstLine="482"/>
        <w:rPr>
          <w:rFonts w:asciiTheme="minorEastAsia" w:eastAsiaTheme="minorEastAsia" w:hAnsiTheme="minorEastAsia" w:cs="宋体"/>
          <w:b/>
          <w:sz w:val="24"/>
        </w:rPr>
      </w:pPr>
      <w:r w:rsidRPr="00447005">
        <w:rPr>
          <w:rFonts w:asciiTheme="minorEastAsia" w:eastAsiaTheme="minorEastAsia" w:hAnsiTheme="minorEastAsia" w:cs="宋体" w:hint="eastAsia"/>
          <w:b/>
          <w:sz w:val="24"/>
        </w:rPr>
        <w:t>1、</w:t>
      </w:r>
      <w:r w:rsidR="00E45985" w:rsidRPr="00447005">
        <w:rPr>
          <w:rFonts w:asciiTheme="minorEastAsia" w:eastAsiaTheme="minorEastAsia" w:hAnsiTheme="minorEastAsia" w:cs="宋体" w:hint="eastAsia"/>
          <w:b/>
          <w:sz w:val="24"/>
        </w:rPr>
        <w:t>价格部分：</w:t>
      </w:r>
      <w:r w:rsidR="002452E3" w:rsidRPr="00447005">
        <w:rPr>
          <w:rFonts w:asciiTheme="minorEastAsia" w:eastAsiaTheme="minorEastAsia" w:hAnsiTheme="minorEastAsia" w:cs="宋体"/>
          <w:b/>
          <w:sz w:val="24"/>
        </w:rPr>
        <w:t>3</w:t>
      </w:r>
      <w:r w:rsidR="00E45985" w:rsidRPr="00447005">
        <w:rPr>
          <w:rFonts w:asciiTheme="minorEastAsia" w:eastAsiaTheme="minorEastAsia" w:hAnsiTheme="minorEastAsia" w:cs="宋体" w:hint="eastAsia"/>
          <w:b/>
          <w:sz w:val="24"/>
        </w:rPr>
        <w:t>0分</w:t>
      </w:r>
    </w:p>
    <w:p w14:paraId="38087923" w14:textId="77777777" w:rsidR="00AC0621" w:rsidRPr="00447005" w:rsidRDefault="00AC0621" w:rsidP="00621BD0">
      <w:pPr>
        <w:adjustRightInd w:val="0"/>
        <w:snapToGrid w:val="0"/>
        <w:spacing w:line="400" w:lineRule="exact"/>
        <w:ind w:firstLineChars="200" w:firstLine="480"/>
        <w:rPr>
          <w:rFonts w:asciiTheme="minorEastAsia" w:eastAsiaTheme="minorEastAsia" w:hAnsiTheme="minorEastAsia" w:cs="宋体"/>
          <w:color w:val="000000"/>
          <w:sz w:val="24"/>
        </w:rPr>
      </w:pPr>
      <w:r w:rsidRPr="00447005">
        <w:rPr>
          <w:rFonts w:asciiTheme="minorEastAsia" w:eastAsiaTheme="minorEastAsia" w:hAnsiTheme="minorEastAsia" w:cs="宋体" w:hint="eastAsia"/>
          <w:color w:val="000000"/>
          <w:sz w:val="24"/>
        </w:rPr>
        <w:t>第一步：投标报价低于或等于财政预算价格的，为有效投标报价。</w:t>
      </w:r>
      <w:proofErr w:type="gramStart"/>
      <w:r w:rsidRPr="00447005">
        <w:rPr>
          <w:rFonts w:asciiTheme="minorEastAsia" w:eastAsiaTheme="minorEastAsia" w:hAnsiTheme="minorEastAsia" w:cs="宋体" w:hint="eastAsia"/>
          <w:color w:val="000000"/>
          <w:sz w:val="24"/>
        </w:rPr>
        <w:t>超财政</w:t>
      </w:r>
      <w:proofErr w:type="gramEnd"/>
      <w:r w:rsidRPr="00447005">
        <w:rPr>
          <w:rFonts w:asciiTheme="minorEastAsia" w:eastAsiaTheme="minorEastAsia" w:hAnsiTheme="minorEastAsia" w:cs="宋体" w:hint="eastAsia"/>
          <w:color w:val="000000"/>
          <w:sz w:val="24"/>
        </w:rPr>
        <w:t>预算或招标文件规定的投标报价为无效投标报价。无效投标报价的投标文件不进行评审，也</w:t>
      </w:r>
      <w:proofErr w:type="gramStart"/>
      <w:r w:rsidRPr="00447005">
        <w:rPr>
          <w:rFonts w:asciiTheme="minorEastAsia" w:eastAsiaTheme="minorEastAsia" w:hAnsiTheme="minorEastAsia" w:cs="宋体" w:hint="eastAsia"/>
          <w:color w:val="000000"/>
          <w:sz w:val="24"/>
        </w:rPr>
        <w:t>不</w:t>
      </w:r>
      <w:proofErr w:type="gramEnd"/>
      <w:r w:rsidRPr="00447005">
        <w:rPr>
          <w:rFonts w:asciiTheme="minorEastAsia" w:eastAsiaTheme="minorEastAsia" w:hAnsiTheme="minorEastAsia" w:cs="宋体" w:hint="eastAsia"/>
          <w:color w:val="000000"/>
          <w:sz w:val="24"/>
        </w:rPr>
        <w:t>得标。</w:t>
      </w:r>
    </w:p>
    <w:p w14:paraId="381C168C" w14:textId="3310CE8B" w:rsidR="00AC0621" w:rsidRPr="00447005" w:rsidRDefault="00AC0621" w:rsidP="00621BD0">
      <w:pPr>
        <w:adjustRightInd w:val="0"/>
        <w:snapToGrid w:val="0"/>
        <w:spacing w:line="400" w:lineRule="exact"/>
        <w:ind w:firstLineChars="200" w:firstLine="480"/>
        <w:rPr>
          <w:rFonts w:asciiTheme="minorEastAsia" w:eastAsiaTheme="minorEastAsia" w:hAnsiTheme="minorEastAsia" w:cs="宋体"/>
          <w:color w:val="000000"/>
          <w:sz w:val="24"/>
        </w:rPr>
      </w:pPr>
      <w:r w:rsidRPr="00447005">
        <w:rPr>
          <w:rFonts w:asciiTheme="minorEastAsia" w:eastAsiaTheme="minorEastAsia" w:hAnsiTheme="minorEastAsia" w:cs="宋体" w:hint="eastAsia"/>
          <w:color w:val="000000"/>
          <w:sz w:val="24"/>
        </w:rPr>
        <w:t>第二步：在所有有效投标报价中满足招标文件要求，且投标价格最低的投标报价为评标基准价，其价格分为</w:t>
      </w:r>
      <w:r w:rsidR="002452E3" w:rsidRPr="00447005">
        <w:rPr>
          <w:rFonts w:asciiTheme="minorEastAsia" w:eastAsiaTheme="minorEastAsia" w:hAnsiTheme="minorEastAsia" w:cs="宋体"/>
          <w:color w:val="000000"/>
          <w:sz w:val="24"/>
        </w:rPr>
        <w:t>3</w:t>
      </w:r>
      <w:r w:rsidRPr="00447005">
        <w:rPr>
          <w:rFonts w:asciiTheme="minorEastAsia" w:eastAsiaTheme="minorEastAsia" w:hAnsiTheme="minorEastAsia" w:cs="宋体" w:hint="eastAsia"/>
          <w:color w:val="000000"/>
          <w:sz w:val="24"/>
        </w:rPr>
        <w:t>0分，其他投标人的价格</w:t>
      </w:r>
      <w:proofErr w:type="gramStart"/>
      <w:r w:rsidRPr="00447005">
        <w:rPr>
          <w:rFonts w:asciiTheme="minorEastAsia" w:eastAsiaTheme="minorEastAsia" w:hAnsiTheme="minorEastAsia" w:cs="宋体" w:hint="eastAsia"/>
          <w:color w:val="000000"/>
          <w:sz w:val="24"/>
        </w:rPr>
        <w:t>分按照</w:t>
      </w:r>
      <w:proofErr w:type="gramEnd"/>
      <w:r w:rsidRPr="00447005">
        <w:rPr>
          <w:rFonts w:asciiTheme="minorEastAsia" w:eastAsiaTheme="minorEastAsia" w:hAnsiTheme="minorEastAsia" w:cs="宋体" w:hint="eastAsia"/>
          <w:color w:val="000000"/>
          <w:sz w:val="24"/>
        </w:rPr>
        <w:t>下列公式计算（计算结果四舍五入保留两位小数）。</w:t>
      </w:r>
    </w:p>
    <w:p w14:paraId="2DD0AA3F" w14:textId="28212C89" w:rsidR="00AC0621" w:rsidRPr="00447005" w:rsidRDefault="00AC0621" w:rsidP="00621BD0">
      <w:pPr>
        <w:adjustRightInd w:val="0"/>
        <w:snapToGrid w:val="0"/>
        <w:spacing w:line="400" w:lineRule="exact"/>
        <w:ind w:firstLineChars="200" w:firstLine="480"/>
        <w:rPr>
          <w:rFonts w:asciiTheme="minorEastAsia" w:eastAsiaTheme="minorEastAsia" w:hAnsiTheme="minorEastAsia" w:cs="宋体"/>
          <w:b/>
          <w:sz w:val="24"/>
        </w:rPr>
      </w:pPr>
      <w:r w:rsidRPr="00447005">
        <w:rPr>
          <w:rFonts w:asciiTheme="minorEastAsia" w:eastAsiaTheme="minorEastAsia" w:hAnsiTheme="minorEastAsia" w:cs="宋体" w:hint="eastAsia"/>
          <w:color w:val="000000"/>
          <w:sz w:val="24"/>
        </w:rPr>
        <w:t>投标报价得分＝（评标基准价/投标报价）×</w:t>
      </w:r>
      <w:r w:rsidR="002452E3" w:rsidRPr="00447005">
        <w:rPr>
          <w:rFonts w:asciiTheme="minorEastAsia" w:eastAsiaTheme="minorEastAsia" w:hAnsiTheme="minorEastAsia" w:cs="宋体"/>
          <w:color w:val="000000"/>
          <w:sz w:val="24"/>
        </w:rPr>
        <w:t>3</w:t>
      </w:r>
      <w:r w:rsidRPr="00447005">
        <w:rPr>
          <w:rFonts w:asciiTheme="minorEastAsia" w:eastAsiaTheme="minorEastAsia" w:hAnsiTheme="minorEastAsia" w:cs="宋体" w:hint="eastAsia"/>
          <w:color w:val="000000"/>
          <w:sz w:val="24"/>
        </w:rPr>
        <w:t>0％×100</w:t>
      </w:r>
    </w:p>
    <w:tbl>
      <w:tblPr>
        <w:tblW w:w="0" w:type="auto"/>
        <w:tblLook w:val="04A0" w:firstRow="1" w:lastRow="0" w:firstColumn="1" w:lastColumn="0" w:noHBand="0" w:noVBand="1"/>
      </w:tblPr>
      <w:tblGrid>
        <w:gridCol w:w="696"/>
        <w:gridCol w:w="1124"/>
        <w:gridCol w:w="1134"/>
        <w:gridCol w:w="5342"/>
      </w:tblGrid>
      <w:tr w:rsidR="002452E3" w:rsidRPr="00447005" w14:paraId="013D9BAD" w14:textId="77777777" w:rsidTr="002452E3">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F34C2"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序号</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3ED7BB09"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评分点名称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2F29D3"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最大值</w:t>
            </w:r>
          </w:p>
        </w:tc>
        <w:tc>
          <w:tcPr>
            <w:tcW w:w="6435" w:type="dxa"/>
            <w:tcBorders>
              <w:top w:val="single" w:sz="4" w:space="0" w:color="auto"/>
              <w:left w:val="nil"/>
              <w:bottom w:val="single" w:sz="4" w:space="0" w:color="auto"/>
              <w:right w:val="single" w:sz="4" w:space="0" w:color="auto"/>
            </w:tcBorders>
            <w:shd w:val="clear" w:color="auto" w:fill="auto"/>
            <w:vAlign w:val="center"/>
            <w:hideMark/>
          </w:tcPr>
          <w:p w14:paraId="2D647086"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评审标准</w:t>
            </w:r>
          </w:p>
        </w:tc>
      </w:tr>
      <w:tr w:rsidR="002452E3" w:rsidRPr="00447005" w14:paraId="274081F9" w14:textId="77777777" w:rsidTr="002452E3">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89EAE7"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1</w:t>
            </w:r>
          </w:p>
        </w:tc>
        <w:tc>
          <w:tcPr>
            <w:tcW w:w="1306" w:type="dxa"/>
            <w:tcBorders>
              <w:top w:val="nil"/>
              <w:left w:val="nil"/>
              <w:bottom w:val="single" w:sz="4" w:space="0" w:color="auto"/>
              <w:right w:val="single" w:sz="4" w:space="0" w:color="auto"/>
            </w:tcBorders>
            <w:shd w:val="clear" w:color="auto" w:fill="auto"/>
            <w:vAlign w:val="center"/>
            <w:hideMark/>
          </w:tcPr>
          <w:p w14:paraId="4D057C75"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设备参数响应</w:t>
            </w:r>
          </w:p>
        </w:tc>
        <w:tc>
          <w:tcPr>
            <w:tcW w:w="1134" w:type="dxa"/>
            <w:tcBorders>
              <w:top w:val="nil"/>
              <w:left w:val="nil"/>
              <w:bottom w:val="single" w:sz="4" w:space="0" w:color="auto"/>
              <w:right w:val="single" w:sz="4" w:space="0" w:color="auto"/>
            </w:tcBorders>
            <w:shd w:val="clear" w:color="auto" w:fill="auto"/>
            <w:noWrap/>
            <w:vAlign w:val="center"/>
            <w:hideMark/>
          </w:tcPr>
          <w:p w14:paraId="66845FFE" w14:textId="77777777" w:rsidR="002452E3" w:rsidRPr="00447005" w:rsidRDefault="002452E3" w:rsidP="002452E3">
            <w:pPr>
              <w:widowControl/>
              <w:jc w:val="left"/>
              <w:rPr>
                <w:rFonts w:ascii="宋体" w:hAnsi="宋体" w:cs="宋体"/>
                <w:color w:val="000000"/>
                <w:kern w:val="0"/>
                <w:sz w:val="22"/>
                <w:szCs w:val="22"/>
              </w:rPr>
            </w:pPr>
            <w:r w:rsidRPr="00447005">
              <w:rPr>
                <w:rFonts w:ascii="宋体" w:hAnsi="宋体" w:cs="宋体" w:hint="eastAsia"/>
                <w:color w:val="000000"/>
                <w:kern w:val="0"/>
                <w:sz w:val="22"/>
                <w:szCs w:val="22"/>
              </w:rPr>
              <w:t>38</w:t>
            </w:r>
          </w:p>
        </w:tc>
        <w:tc>
          <w:tcPr>
            <w:tcW w:w="6435" w:type="dxa"/>
            <w:tcBorders>
              <w:top w:val="nil"/>
              <w:left w:val="nil"/>
              <w:bottom w:val="single" w:sz="4" w:space="0" w:color="auto"/>
              <w:right w:val="single" w:sz="4" w:space="0" w:color="auto"/>
            </w:tcBorders>
            <w:shd w:val="clear" w:color="auto" w:fill="auto"/>
            <w:vAlign w:val="center"/>
            <w:hideMark/>
          </w:tcPr>
          <w:p w14:paraId="7F63805E" w14:textId="77777777" w:rsidR="002452E3" w:rsidRPr="00447005" w:rsidRDefault="002452E3" w:rsidP="002452E3">
            <w:pPr>
              <w:widowControl/>
              <w:jc w:val="left"/>
              <w:rPr>
                <w:rFonts w:ascii="宋体" w:hAnsi="宋体" w:cs="宋体"/>
                <w:color w:val="000000"/>
                <w:kern w:val="0"/>
                <w:sz w:val="22"/>
                <w:szCs w:val="22"/>
              </w:rPr>
            </w:pPr>
            <w:r w:rsidRPr="00447005">
              <w:rPr>
                <w:rFonts w:ascii="宋体" w:hAnsi="宋体" w:cs="宋体" w:hint="eastAsia"/>
                <w:color w:val="000000"/>
                <w:kern w:val="0"/>
                <w:sz w:val="22"/>
                <w:szCs w:val="22"/>
              </w:rPr>
              <w:t>技术参数全部满足或高于招标文件要求的得38分，打“★”的为重要技术指标，出现一个负偏离扣2分；其他技术指标出现负偏离，每一个扣1分；扣完为止。对带星号（“★”）的技术条款中所涉及的检测报告，提供复印件并加盖原厂公章，不提供评审时不予认可，作为负偏离处理。</w:t>
            </w:r>
          </w:p>
        </w:tc>
      </w:tr>
      <w:tr w:rsidR="002452E3" w:rsidRPr="00447005" w14:paraId="2443D2ED" w14:textId="77777777" w:rsidTr="002452E3">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C6EF9E"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2</w:t>
            </w:r>
          </w:p>
        </w:tc>
        <w:tc>
          <w:tcPr>
            <w:tcW w:w="1306" w:type="dxa"/>
            <w:tcBorders>
              <w:top w:val="nil"/>
              <w:left w:val="nil"/>
              <w:bottom w:val="single" w:sz="4" w:space="0" w:color="auto"/>
              <w:right w:val="single" w:sz="4" w:space="0" w:color="auto"/>
            </w:tcBorders>
            <w:shd w:val="clear" w:color="auto" w:fill="auto"/>
            <w:vAlign w:val="center"/>
            <w:hideMark/>
          </w:tcPr>
          <w:p w14:paraId="1AE36927"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原厂质保</w:t>
            </w:r>
          </w:p>
        </w:tc>
        <w:tc>
          <w:tcPr>
            <w:tcW w:w="1134" w:type="dxa"/>
            <w:tcBorders>
              <w:top w:val="nil"/>
              <w:left w:val="nil"/>
              <w:bottom w:val="single" w:sz="4" w:space="0" w:color="auto"/>
              <w:right w:val="single" w:sz="4" w:space="0" w:color="auto"/>
            </w:tcBorders>
            <w:shd w:val="clear" w:color="auto" w:fill="auto"/>
            <w:noWrap/>
            <w:vAlign w:val="center"/>
            <w:hideMark/>
          </w:tcPr>
          <w:p w14:paraId="2145AE40" w14:textId="77777777" w:rsidR="002452E3" w:rsidRPr="00447005" w:rsidRDefault="002452E3" w:rsidP="002452E3">
            <w:pPr>
              <w:widowControl/>
              <w:jc w:val="left"/>
              <w:rPr>
                <w:rFonts w:ascii="宋体" w:hAnsi="宋体" w:cs="宋体"/>
                <w:color w:val="000000"/>
                <w:kern w:val="0"/>
                <w:sz w:val="22"/>
                <w:szCs w:val="22"/>
              </w:rPr>
            </w:pPr>
            <w:r w:rsidRPr="00447005">
              <w:rPr>
                <w:rFonts w:ascii="宋体" w:hAnsi="宋体" w:cs="宋体" w:hint="eastAsia"/>
                <w:color w:val="000000"/>
                <w:kern w:val="0"/>
                <w:sz w:val="22"/>
                <w:szCs w:val="22"/>
              </w:rPr>
              <w:t>3</w:t>
            </w:r>
          </w:p>
        </w:tc>
        <w:tc>
          <w:tcPr>
            <w:tcW w:w="6435" w:type="dxa"/>
            <w:tcBorders>
              <w:top w:val="nil"/>
              <w:left w:val="nil"/>
              <w:bottom w:val="single" w:sz="4" w:space="0" w:color="auto"/>
              <w:right w:val="single" w:sz="4" w:space="0" w:color="auto"/>
            </w:tcBorders>
            <w:shd w:val="clear" w:color="auto" w:fill="auto"/>
            <w:vAlign w:val="center"/>
            <w:hideMark/>
          </w:tcPr>
          <w:p w14:paraId="093A7FC1" w14:textId="77777777" w:rsidR="002452E3" w:rsidRPr="00447005" w:rsidRDefault="002452E3" w:rsidP="002452E3">
            <w:pPr>
              <w:widowControl/>
              <w:jc w:val="left"/>
              <w:rPr>
                <w:rFonts w:ascii="宋体" w:hAnsi="宋体" w:cs="宋体"/>
                <w:color w:val="000000"/>
                <w:kern w:val="0"/>
                <w:sz w:val="22"/>
                <w:szCs w:val="22"/>
              </w:rPr>
            </w:pPr>
            <w:r w:rsidRPr="00447005">
              <w:rPr>
                <w:rFonts w:ascii="宋体" w:hAnsi="宋体" w:cs="宋体" w:hint="eastAsia"/>
                <w:color w:val="000000"/>
                <w:kern w:val="0"/>
                <w:sz w:val="22"/>
                <w:szCs w:val="22"/>
              </w:rPr>
              <w:t>提供本项目所涉及的综合安防视频管理平台一体机、网络硬盘录像机、汇聚交换机等，需提供原厂授权及</w:t>
            </w:r>
            <w:proofErr w:type="gramStart"/>
            <w:r w:rsidRPr="00447005">
              <w:rPr>
                <w:rFonts w:ascii="宋体" w:hAnsi="宋体" w:cs="宋体" w:hint="eastAsia"/>
                <w:color w:val="000000"/>
                <w:kern w:val="0"/>
                <w:sz w:val="22"/>
                <w:szCs w:val="22"/>
              </w:rPr>
              <w:t>质保证明</w:t>
            </w:r>
            <w:proofErr w:type="gramEnd"/>
            <w:r w:rsidRPr="00447005">
              <w:rPr>
                <w:rFonts w:ascii="宋体" w:hAnsi="宋体" w:cs="宋体" w:hint="eastAsia"/>
                <w:color w:val="000000"/>
                <w:kern w:val="0"/>
                <w:sz w:val="22"/>
                <w:szCs w:val="22"/>
              </w:rPr>
              <w:t>，每项各1分。</w:t>
            </w:r>
          </w:p>
        </w:tc>
      </w:tr>
      <w:tr w:rsidR="002452E3" w:rsidRPr="00447005" w14:paraId="73B4F866" w14:textId="77777777" w:rsidTr="002452E3">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FF9055"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3</w:t>
            </w:r>
          </w:p>
        </w:tc>
        <w:tc>
          <w:tcPr>
            <w:tcW w:w="1306" w:type="dxa"/>
            <w:tcBorders>
              <w:top w:val="nil"/>
              <w:left w:val="nil"/>
              <w:bottom w:val="single" w:sz="4" w:space="0" w:color="auto"/>
              <w:right w:val="single" w:sz="4" w:space="0" w:color="auto"/>
            </w:tcBorders>
            <w:shd w:val="clear" w:color="auto" w:fill="auto"/>
            <w:vAlign w:val="center"/>
            <w:hideMark/>
          </w:tcPr>
          <w:p w14:paraId="5F50FC98"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整体设计方案</w:t>
            </w:r>
          </w:p>
        </w:tc>
        <w:tc>
          <w:tcPr>
            <w:tcW w:w="1134" w:type="dxa"/>
            <w:tcBorders>
              <w:top w:val="nil"/>
              <w:left w:val="nil"/>
              <w:bottom w:val="single" w:sz="4" w:space="0" w:color="auto"/>
              <w:right w:val="single" w:sz="4" w:space="0" w:color="auto"/>
            </w:tcBorders>
            <w:shd w:val="clear" w:color="auto" w:fill="auto"/>
            <w:noWrap/>
            <w:vAlign w:val="center"/>
            <w:hideMark/>
          </w:tcPr>
          <w:p w14:paraId="40F74CC1" w14:textId="77777777" w:rsidR="002452E3" w:rsidRPr="00447005" w:rsidRDefault="002452E3" w:rsidP="002452E3">
            <w:pPr>
              <w:widowControl/>
              <w:jc w:val="left"/>
              <w:rPr>
                <w:rFonts w:ascii="宋体" w:hAnsi="宋体" w:cs="宋体"/>
                <w:color w:val="000000"/>
                <w:kern w:val="0"/>
                <w:sz w:val="22"/>
                <w:szCs w:val="22"/>
              </w:rPr>
            </w:pPr>
            <w:r w:rsidRPr="00447005">
              <w:rPr>
                <w:rFonts w:ascii="宋体" w:hAnsi="宋体" w:cs="宋体" w:hint="eastAsia"/>
                <w:color w:val="000000"/>
                <w:kern w:val="0"/>
                <w:sz w:val="22"/>
                <w:szCs w:val="22"/>
              </w:rPr>
              <w:t>3</w:t>
            </w:r>
          </w:p>
        </w:tc>
        <w:tc>
          <w:tcPr>
            <w:tcW w:w="6435" w:type="dxa"/>
            <w:tcBorders>
              <w:top w:val="nil"/>
              <w:left w:val="nil"/>
              <w:bottom w:val="single" w:sz="4" w:space="0" w:color="auto"/>
              <w:right w:val="single" w:sz="4" w:space="0" w:color="auto"/>
            </w:tcBorders>
            <w:shd w:val="clear" w:color="auto" w:fill="auto"/>
            <w:vAlign w:val="center"/>
            <w:hideMark/>
          </w:tcPr>
          <w:p w14:paraId="6A48536A" w14:textId="77777777" w:rsidR="002452E3" w:rsidRPr="00447005" w:rsidRDefault="002452E3" w:rsidP="002452E3">
            <w:pPr>
              <w:widowControl/>
              <w:jc w:val="left"/>
              <w:rPr>
                <w:rFonts w:ascii="宋体" w:hAnsi="宋体" w:cs="宋体"/>
                <w:color w:val="000000"/>
                <w:kern w:val="0"/>
                <w:sz w:val="22"/>
                <w:szCs w:val="22"/>
              </w:rPr>
            </w:pPr>
            <w:r w:rsidRPr="00447005">
              <w:rPr>
                <w:rFonts w:ascii="宋体" w:hAnsi="宋体" w:cs="宋体" w:hint="eastAsia"/>
                <w:color w:val="000000"/>
                <w:kern w:val="0"/>
                <w:sz w:val="22"/>
                <w:szCs w:val="22"/>
              </w:rPr>
              <w:t>对本项目现状及实际情况的理解，充分理解本项目的特点和需求，详细阐述对项目需求的理解和分析，提出解决思路。深入理解项目的建设内容，并提出详细的建设方案，建设方案全面合理，切实可行，完全满足得3分，内容简略、基本合理的得2分，内容有所欠缺，不合理的得1分。本项未作说明不得分。</w:t>
            </w:r>
          </w:p>
        </w:tc>
      </w:tr>
      <w:tr w:rsidR="002452E3" w:rsidRPr="00447005" w14:paraId="6F8AC775" w14:textId="77777777" w:rsidTr="002452E3">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A5AAB"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4</w:t>
            </w:r>
          </w:p>
        </w:tc>
        <w:tc>
          <w:tcPr>
            <w:tcW w:w="1306" w:type="dxa"/>
            <w:tcBorders>
              <w:top w:val="nil"/>
              <w:left w:val="nil"/>
              <w:bottom w:val="single" w:sz="4" w:space="0" w:color="auto"/>
              <w:right w:val="single" w:sz="4" w:space="0" w:color="auto"/>
            </w:tcBorders>
            <w:shd w:val="clear" w:color="auto" w:fill="auto"/>
            <w:vAlign w:val="center"/>
            <w:hideMark/>
          </w:tcPr>
          <w:p w14:paraId="2264FE1B"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实施方案</w:t>
            </w:r>
          </w:p>
        </w:tc>
        <w:tc>
          <w:tcPr>
            <w:tcW w:w="1134" w:type="dxa"/>
            <w:tcBorders>
              <w:top w:val="nil"/>
              <w:left w:val="nil"/>
              <w:bottom w:val="single" w:sz="4" w:space="0" w:color="auto"/>
              <w:right w:val="single" w:sz="4" w:space="0" w:color="auto"/>
            </w:tcBorders>
            <w:shd w:val="clear" w:color="auto" w:fill="auto"/>
            <w:noWrap/>
            <w:vAlign w:val="center"/>
            <w:hideMark/>
          </w:tcPr>
          <w:p w14:paraId="17751D31" w14:textId="77777777" w:rsidR="002452E3" w:rsidRPr="00447005" w:rsidRDefault="002452E3" w:rsidP="002452E3">
            <w:pPr>
              <w:widowControl/>
              <w:jc w:val="left"/>
              <w:rPr>
                <w:rFonts w:ascii="宋体" w:hAnsi="宋体" w:cs="宋体"/>
                <w:color w:val="000000"/>
                <w:kern w:val="0"/>
                <w:sz w:val="22"/>
                <w:szCs w:val="22"/>
              </w:rPr>
            </w:pPr>
            <w:r w:rsidRPr="00447005">
              <w:rPr>
                <w:rFonts w:ascii="宋体" w:hAnsi="宋体" w:cs="宋体" w:hint="eastAsia"/>
                <w:color w:val="000000"/>
                <w:kern w:val="0"/>
                <w:sz w:val="22"/>
                <w:szCs w:val="22"/>
              </w:rPr>
              <w:t>3</w:t>
            </w:r>
          </w:p>
        </w:tc>
        <w:tc>
          <w:tcPr>
            <w:tcW w:w="6435" w:type="dxa"/>
            <w:tcBorders>
              <w:top w:val="nil"/>
              <w:left w:val="nil"/>
              <w:bottom w:val="single" w:sz="4" w:space="0" w:color="auto"/>
              <w:right w:val="single" w:sz="4" w:space="0" w:color="auto"/>
            </w:tcBorders>
            <w:shd w:val="clear" w:color="auto" w:fill="auto"/>
            <w:vAlign w:val="center"/>
            <w:hideMark/>
          </w:tcPr>
          <w:p w14:paraId="02ED9571" w14:textId="77777777" w:rsidR="002452E3" w:rsidRPr="00447005" w:rsidRDefault="002452E3" w:rsidP="002452E3">
            <w:pPr>
              <w:widowControl/>
              <w:jc w:val="left"/>
              <w:rPr>
                <w:rFonts w:ascii="宋体" w:hAnsi="宋体" w:cs="宋体"/>
                <w:color w:val="000000"/>
                <w:kern w:val="0"/>
                <w:sz w:val="22"/>
                <w:szCs w:val="22"/>
              </w:rPr>
            </w:pPr>
            <w:r w:rsidRPr="00447005">
              <w:rPr>
                <w:rFonts w:ascii="宋体" w:hAnsi="宋体" w:cs="宋体" w:hint="eastAsia"/>
                <w:color w:val="000000"/>
                <w:kern w:val="0"/>
                <w:sz w:val="22"/>
                <w:szCs w:val="22"/>
              </w:rPr>
              <w:t>针对投标人提供的针对本项目的实施组织方案进行评定：实施布置、规划、工艺流程、进度计划、组织方</w:t>
            </w:r>
            <w:r w:rsidRPr="00447005">
              <w:rPr>
                <w:rFonts w:ascii="宋体" w:hAnsi="宋体" w:cs="宋体" w:hint="eastAsia"/>
                <w:color w:val="000000"/>
                <w:kern w:val="0"/>
                <w:sz w:val="22"/>
                <w:szCs w:val="22"/>
              </w:rPr>
              <w:lastRenderedPageBreak/>
              <w:t>案等内容完整、详细、合理得3分，内容简略、基本合理的得2分，内容有所欠缺，不合理的得1分。本项未作说明不得分。</w:t>
            </w:r>
          </w:p>
        </w:tc>
      </w:tr>
      <w:tr w:rsidR="002452E3" w:rsidRPr="00447005" w14:paraId="444F2BED" w14:textId="77777777" w:rsidTr="002452E3">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12CCEE"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lastRenderedPageBreak/>
              <w:t>5</w:t>
            </w:r>
          </w:p>
        </w:tc>
        <w:tc>
          <w:tcPr>
            <w:tcW w:w="1306" w:type="dxa"/>
            <w:tcBorders>
              <w:top w:val="nil"/>
              <w:left w:val="nil"/>
              <w:bottom w:val="single" w:sz="4" w:space="0" w:color="auto"/>
              <w:right w:val="single" w:sz="4" w:space="0" w:color="auto"/>
            </w:tcBorders>
            <w:shd w:val="clear" w:color="auto" w:fill="auto"/>
            <w:vAlign w:val="center"/>
            <w:hideMark/>
          </w:tcPr>
          <w:p w14:paraId="7E4C8B2B"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履约保障能力</w:t>
            </w:r>
          </w:p>
        </w:tc>
        <w:tc>
          <w:tcPr>
            <w:tcW w:w="1134" w:type="dxa"/>
            <w:tcBorders>
              <w:top w:val="nil"/>
              <w:left w:val="nil"/>
              <w:bottom w:val="single" w:sz="4" w:space="0" w:color="auto"/>
              <w:right w:val="single" w:sz="4" w:space="0" w:color="auto"/>
            </w:tcBorders>
            <w:shd w:val="clear" w:color="auto" w:fill="auto"/>
            <w:noWrap/>
            <w:vAlign w:val="center"/>
            <w:hideMark/>
          </w:tcPr>
          <w:p w14:paraId="5983E01D" w14:textId="77777777" w:rsidR="002452E3" w:rsidRPr="00447005" w:rsidRDefault="002452E3" w:rsidP="002452E3">
            <w:pPr>
              <w:widowControl/>
              <w:jc w:val="left"/>
              <w:rPr>
                <w:rFonts w:ascii="宋体" w:hAnsi="宋体" w:cs="宋体"/>
                <w:color w:val="000000"/>
                <w:kern w:val="0"/>
                <w:sz w:val="22"/>
                <w:szCs w:val="22"/>
              </w:rPr>
            </w:pPr>
            <w:r w:rsidRPr="00447005">
              <w:rPr>
                <w:rFonts w:ascii="宋体" w:hAnsi="宋体" w:cs="宋体" w:hint="eastAsia"/>
                <w:color w:val="000000"/>
                <w:kern w:val="0"/>
                <w:sz w:val="22"/>
                <w:szCs w:val="22"/>
              </w:rPr>
              <w:t>3</w:t>
            </w:r>
          </w:p>
        </w:tc>
        <w:tc>
          <w:tcPr>
            <w:tcW w:w="6435" w:type="dxa"/>
            <w:tcBorders>
              <w:top w:val="nil"/>
              <w:left w:val="nil"/>
              <w:bottom w:val="single" w:sz="4" w:space="0" w:color="auto"/>
              <w:right w:val="single" w:sz="4" w:space="0" w:color="auto"/>
            </w:tcBorders>
            <w:shd w:val="clear" w:color="auto" w:fill="auto"/>
            <w:vAlign w:val="center"/>
            <w:hideMark/>
          </w:tcPr>
          <w:p w14:paraId="33399D2A" w14:textId="77777777" w:rsidR="002452E3" w:rsidRPr="00447005" w:rsidRDefault="002452E3" w:rsidP="002452E3">
            <w:pPr>
              <w:widowControl/>
              <w:jc w:val="left"/>
              <w:rPr>
                <w:rFonts w:ascii="宋体" w:hAnsi="宋体" w:cs="宋体"/>
                <w:color w:val="000000"/>
                <w:kern w:val="0"/>
                <w:sz w:val="22"/>
                <w:szCs w:val="22"/>
              </w:rPr>
            </w:pPr>
            <w:r w:rsidRPr="00447005">
              <w:rPr>
                <w:rFonts w:ascii="宋体" w:hAnsi="宋体" w:cs="宋体" w:hint="eastAsia"/>
                <w:color w:val="000000"/>
                <w:kern w:val="0"/>
                <w:sz w:val="22"/>
                <w:szCs w:val="22"/>
              </w:rPr>
              <w:t>针对本项目拟采取的服务质量保证措施进行评定：服务质量和售后服务方案完善、详细、合理得3分，内容简略、基本合理的得2分，内容有所欠缺，不合理的得1分。本项未作说明不得分。</w:t>
            </w:r>
          </w:p>
        </w:tc>
      </w:tr>
      <w:tr w:rsidR="002452E3" w:rsidRPr="00447005" w14:paraId="3AEC69DD" w14:textId="77777777" w:rsidTr="002452E3">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54EA81"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6</w:t>
            </w:r>
          </w:p>
        </w:tc>
        <w:tc>
          <w:tcPr>
            <w:tcW w:w="1306" w:type="dxa"/>
            <w:tcBorders>
              <w:top w:val="nil"/>
              <w:left w:val="nil"/>
              <w:bottom w:val="single" w:sz="4" w:space="0" w:color="auto"/>
              <w:right w:val="single" w:sz="4" w:space="0" w:color="auto"/>
            </w:tcBorders>
            <w:shd w:val="clear" w:color="auto" w:fill="auto"/>
            <w:vAlign w:val="center"/>
            <w:hideMark/>
          </w:tcPr>
          <w:p w14:paraId="50B534AC"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人员资质</w:t>
            </w:r>
          </w:p>
        </w:tc>
        <w:tc>
          <w:tcPr>
            <w:tcW w:w="1134" w:type="dxa"/>
            <w:tcBorders>
              <w:top w:val="nil"/>
              <w:left w:val="nil"/>
              <w:bottom w:val="single" w:sz="4" w:space="0" w:color="auto"/>
              <w:right w:val="single" w:sz="4" w:space="0" w:color="auto"/>
            </w:tcBorders>
            <w:shd w:val="clear" w:color="auto" w:fill="auto"/>
            <w:noWrap/>
            <w:vAlign w:val="center"/>
            <w:hideMark/>
          </w:tcPr>
          <w:p w14:paraId="52B29435" w14:textId="77777777" w:rsidR="002452E3" w:rsidRPr="00447005" w:rsidRDefault="002452E3" w:rsidP="002452E3">
            <w:pPr>
              <w:widowControl/>
              <w:jc w:val="left"/>
              <w:rPr>
                <w:rFonts w:ascii="宋体" w:hAnsi="宋体" w:cs="宋体"/>
                <w:color w:val="000000"/>
                <w:kern w:val="0"/>
                <w:sz w:val="22"/>
                <w:szCs w:val="22"/>
              </w:rPr>
            </w:pPr>
            <w:r w:rsidRPr="00447005">
              <w:rPr>
                <w:rFonts w:ascii="宋体" w:hAnsi="宋体" w:cs="宋体" w:hint="eastAsia"/>
                <w:color w:val="000000"/>
                <w:kern w:val="0"/>
                <w:sz w:val="22"/>
                <w:szCs w:val="22"/>
              </w:rPr>
              <w:t>8</w:t>
            </w:r>
          </w:p>
        </w:tc>
        <w:tc>
          <w:tcPr>
            <w:tcW w:w="6435" w:type="dxa"/>
            <w:tcBorders>
              <w:top w:val="nil"/>
              <w:left w:val="nil"/>
              <w:bottom w:val="single" w:sz="4" w:space="0" w:color="auto"/>
              <w:right w:val="single" w:sz="4" w:space="0" w:color="auto"/>
            </w:tcBorders>
            <w:shd w:val="clear" w:color="auto" w:fill="auto"/>
            <w:vAlign w:val="center"/>
            <w:hideMark/>
          </w:tcPr>
          <w:p w14:paraId="27EC9A69" w14:textId="77777777" w:rsidR="002452E3" w:rsidRPr="00447005" w:rsidRDefault="002452E3" w:rsidP="002452E3">
            <w:pPr>
              <w:widowControl/>
              <w:jc w:val="left"/>
              <w:rPr>
                <w:rFonts w:ascii="宋体" w:hAnsi="宋体" w:cs="宋体"/>
                <w:color w:val="000000"/>
                <w:kern w:val="0"/>
                <w:sz w:val="22"/>
                <w:szCs w:val="22"/>
              </w:rPr>
            </w:pPr>
            <w:r w:rsidRPr="00447005">
              <w:rPr>
                <w:rFonts w:ascii="宋体" w:hAnsi="宋体" w:cs="宋体" w:hint="eastAsia"/>
                <w:color w:val="000000"/>
                <w:kern w:val="0"/>
                <w:sz w:val="22"/>
                <w:szCs w:val="22"/>
              </w:rPr>
              <w:t>（1）为本项目配备的技术人员不少于5人的，得2分，每少1人扣0.5分，扣完为止。（2）项目负责人同时具备以下三张证书：高级项目经理证书、国家注册安全信息证书(CISP)及信息系统项目管理</w:t>
            </w:r>
            <w:proofErr w:type="gramStart"/>
            <w:r w:rsidRPr="00447005">
              <w:rPr>
                <w:rFonts w:ascii="宋体" w:hAnsi="宋体" w:cs="宋体" w:hint="eastAsia"/>
                <w:color w:val="000000"/>
                <w:kern w:val="0"/>
                <w:sz w:val="22"/>
                <w:szCs w:val="22"/>
              </w:rPr>
              <w:t>师高级</w:t>
            </w:r>
            <w:proofErr w:type="gramEnd"/>
            <w:r w:rsidRPr="00447005">
              <w:rPr>
                <w:rFonts w:ascii="宋体" w:hAnsi="宋体" w:cs="宋体" w:hint="eastAsia"/>
                <w:color w:val="000000"/>
                <w:kern w:val="0"/>
                <w:sz w:val="22"/>
                <w:szCs w:val="22"/>
              </w:rPr>
              <w:t>证书的得3分；（3）项目团队成员具备高级网络规划设计师得1分、网络与信息安全应急人员认证得1分、IT服务工程师（ITSS）得1分，一人多证不重复得分。以上人员需提供证书复印及人员在本单位的最近三个月</w:t>
            </w:r>
            <w:proofErr w:type="gramStart"/>
            <w:r w:rsidRPr="00447005">
              <w:rPr>
                <w:rFonts w:ascii="宋体" w:hAnsi="宋体" w:cs="宋体" w:hint="eastAsia"/>
                <w:color w:val="000000"/>
                <w:kern w:val="0"/>
                <w:sz w:val="22"/>
                <w:szCs w:val="22"/>
              </w:rPr>
              <w:t>社保证明</w:t>
            </w:r>
            <w:proofErr w:type="gramEnd"/>
            <w:r w:rsidRPr="00447005">
              <w:rPr>
                <w:rFonts w:ascii="宋体" w:hAnsi="宋体" w:cs="宋体" w:hint="eastAsia"/>
                <w:color w:val="000000"/>
                <w:kern w:val="0"/>
                <w:sz w:val="22"/>
                <w:szCs w:val="22"/>
              </w:rPr>
              <w:t>并加盖公章，不满足条件不得分，总分8分。</w:t>
            </w:r>
          </w:p>
        </w:tc>
      </w:tr>
      <w:tr w:rsidR="002452E3" w:rsidRPr="00447005" w14:paraId="56EB98BA" w14:textId="77777777" w:rsidTr="002452E3">
        <w:trPr>
          <w:trHeight w:val="7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A61436"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7</w:t>
            </w:r>
          </w:p>
        </w:tc>
        <w:tc>
          <w:tcPr>
            <w:tcW w:w="1306" w:type="dxa"/>
            <w:tcBorders>
              <w:top w:val="nil"/>
              <w:left w:val="nil"/>
              <w:bottom w:val="single" w:sz="4" w:space="0" w:color="auto"/>
              <w:right w:val="single" w:sz="4" w:space="0" w:color="auto"/>
            </w:tcBorders>
            <w:shd w:val="clear" w:color="auto" w:fill="auto"/>
            <w:vAlign w:val="center"/>
            <w:hideMark/>
          </w:tcPr>
          <w:p w14:paraId="706215AF"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公司实力</w:t>
            </w:r>
          </w:p>
        </w:tc>
        <w:tc>
          <w:tcPr>
            <w:tcW w:w="1134" w:type="dxa"/>
            <w:tcBorders>
              <w:top w:val="nil"/>
              <w:left w:val="nil"/>
              <w:bottom w:val="single" w:sz="4" w:space="0" w:color="auto"/>
              <w:right w:val="single" w:sz="4" w:space="0" w:color="auto"/>
            </w:tcBorders>
            <w:shd w:val="clear" w:color="auto" w:fill="auto"/>
            <w:noWrap/>
            <w:vAlign w:val="center"/>
            <w:hideMark/>
          </w:tcPr>
          <w:p w14:paraId="7DE6D202" w14:textId="77777777" w:rsidR="002452E3" w:rsidRPr="00447005" w:rsidRDefault="002452E3" w:rsidP="002452E3">
            <w:pPr>
              <w:widowControl/>
              <w:jc w:val="left"/>
              <w:rPr>
                <w:rFonts w:ascii="宋体" w:hAnsi="宋体" w:cs="宋体"/>
                <w:color w:val="000000"/>
                <w:kern w:val="0"/>
                <w:sz w:val="22"/>
                <w:szCs w:val="22"/>
              </w:rPr>
            </w:pPr>
            <w:r w:rsidRPr="00447005">
              <w:rPr>
                <w:rFonts w:ascii="宋体" w:hAnsi="宋体" w:cs="宋体" w:hint="eastAsia"/>
                <w:color w:val="000000"/>
                <w:kern w:val="0"/>
                <w:sz w:val="22"/>
                <w:szCs w:val="22"/>
              </w:rPr>
              <w:t>10</w:t>
            </w:r>
          </w:p>
        </w:tc>
        <w:tc>
          <w:tcPr>
            <w:tcW w:w="6435" w:type="dxa"/>
            <w:tcBorders>
              <w:top w:val="nil"/>
              <w:left w:val="nil"/>
              <w:bottom w:val="single" w:sz="4" w:space="0" w:color="auto"/>
              <w:right w:val="single" w:sz="4" w:space="0" w:color="auto"/>
            </w:tcBorders>
            <w:shd w:val="clear" w:color="auto" w:fill="auto"/>
            <w:vAlign w:val="center"/>
            <w:hideMark/>
          </w:tcPr>
          <w:p w14:paraId="1B138540" w14:textId="77777777" w:rsidR="002452E3" w:rsidRPr="00447005" w:rsidRDefault="002452E3" w:rsidP="002452E3">
            <w:pPr>
              <w:widowControl/>
              <w:jc w:val="left"/>
              <w:rPr>
                <w:rFonts w:ascii="宋体" w:hAnsi="宋体" w:cs="宋体"/>
                <w:color w:val="000000"/>
                <w:kern w:val="0"/>
                <w:sz w:val="22"/>
                <w:szCs w:val="22"/>
              </w:rPr>
            </w:pPr>
            <w:r w:rsidRPr="00447005">
              <w:rPr>
                <w:rFonts w:ascii="宋体" w:hAnsi="宋体" w:cs="宋体" w:hint="eastAsia"/>
                <w:color w:val="000000"/>
                <w:kern w:val="0"/>
                <w:sz w:val="22"/>
                <w:szCs w:val="22"/>
              </w:rPr>
              <w:t>投标人具有电子与智能化工程专业承包认证证书二级及以上得2分；具有安全生产许可证得2分；具有安防工程企业设计施工维护能力二级及以上得2分；具有CMMI5认证证书得2分；信息系统建设和服务能力等级证书（CS3及以上）得2分，总分10分</w:t>
            </w:r>
          </w:p>
        </w:tc>
      </w:tr>
      <w:tr w:rsidR="002452E3" w:rsidRPr="00447005" w14:paraId="1E4943F2" w14:textId="77777777" w:rsidTr="002452E3">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4F056B"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8</w:t>
            </w:r>
          </w:p>
        </w:tc>
        <w:tc>
          <w:tcPr>
            <w:tcW w:w="1306" w:type="dxa"/>
            <w:tcBorders>
              <w:top w:val="nil"/>
              <w:left w:val="nil"/>
              <w:bottom w:val="single" w:sz="4" w:space="0" w:color="auto"/>
              <w:right w:val="single" w:sz="4" w:space="0" w:color="auto"/>
            </w:tcBorders>
            <w:shd w:val="clear" w:color="auto" w:fill="auto"/>
            <w:vAlign w:val="center"/>
            <w:hideMark/>
          </w:tcPr>
          <w:p w14:paraId="1D8F984A" w14:textId="77777777" w:rsidR="002452E3" w:rsidRPr="00447005" w:rsidRDefault="002452E3" w:rsidP="002452E3">
            <w:pPr>
              <w:widowControl/>
              <w:jc w:val="left"/>
              <w:rPr>
                <w:rFonts w:ascii="宋体" w:hAnsi="宋体" w:cs="宋体"/>
                <w:color w:val="000000"/>
                <w:kern w:val="0"/>
                <w:sz w:val="24"/>
              </w:rPr>
            </w:pPr>
            <w:r w:rsidRPr="00447005">
              <w:rPr>
                <w:rFonts w:ascii="宋体" w:hAnsi="宋体" w:cs="宋体" w:hint="eastAsia"/>
                <w:color w:val="000000"/>
                <w:kern w:val="0"/>
                <w:sz w:val="24"/>
              </w:rPr>
              <w:t>类似业绩</w:t>
            </w:r>
          </w:p>
        </w:tc>
        <w:tc>
          <w:tcPr>
            <w:tcW w:w="1134" w:type="dxa"/>
            <w:tcBorders>
              <w:top w:val="nil"/>
              <w:left w:val="nil"/>
              <w:bottom w:val="single" w:sz="4" w:space="0" w:color="auto"/>
              <w:right w:val="single" w:sz="4" w:space="0" w:color="auto"/>
            </w:tcBorders>
            <w:shd w:val="clear" w:color="auto" w:fill="auto"/>
            <w:noWrap/>
            <w:vAlign w:val="center"/>
            <w:hideMark/>
          </w:tcPr>
          <w:p w14:paraId="28D20E20" w14:textId="77777777" w:rsidR="002452E3" w:rsidRPr="00447005" w:rsidRDefault="002452E3" w:rsidP="002452E3">
            <w:pPr>
              <w:widowControl/>
              <w:jc w:val="left"/>
              <w:rPr>
                <w:rFonts w:ascii="宋体" w:hAnsi="宋体" w:cs="宋体"/>
                <w:color w:val="000000"/>
                <w:kern w:val="0"/>
                <w:sz w:val="22"/>
                <w:szCs w:val="22"/>
              </w:rPr>
            </w:pPr>
            <w:r w:rsidRPr="00447005">
              <w:rPr>
                <w:rFonts w:ascii="宋体" w:hAnsi="宋体" w:cs="宋体" w:hint="eastAsia"/>
                <w:color w:val="000000"/>
                <w:kern w:val="0"/>
                <w:sz w:val="22"/>
                <w:szCs w:val="22"/>
              </w:rPr>
              <w:t>2</w:t>
            </w:r>
          </w:p>
        </w:tc>
        <w:tc>
          <w:tcPr>
            <w:tcW w:w="6435" w:type="dxa"/>
            <w:tcBorders>
              <w:top w:val="nil"/>
              <w:left w:val="nil"/>
              <w:bottom w:val="single" w:sz="4" w:space="0" w:color="auto"/>
              <w:right w:val="single" w:sz="4" w:space="0" w:color="auto"/>
            </w:tcBorders>
            <w:shd w:val="clear" w:color="auto" w:fill="auto"/>
            <w:vAlign w:val="center"/>
            <w:hideMark/>
          </w:tcPr>
          <w:p w14:paraId="1D74A0CB" w14:textId="77777777" w:rsidR="002452E3" w:rsidRPr="00447005" w:rsidRDefault="002452E3" w:rsidP="002452E3">
            <w:pPr>
              <w:widowControl/>
              <w:jc w:val="left"/>
              <w:rPr>
                <w:rFonts w:ascii="宋体" w:hAnsi="宋体" w:cs="宋体"/>
                <w:color w:val="000000"/>
                <w:kern w:val="0"/>
                <w:sz w:val="22"/>
                <w:szCs w:val="22"/>
              </w:rPr>
            </w:pPr>
            <w:r w:rsidRPr="00447005">
              <w:rPr>
                <w:rFonts w:ascii="宋体" w:hAnsi="宋体" w:cs="宋体" w:hint="eastAsia"/>
                <w:color w:val="000000"/>
                <w:kern w:val="0"/>
                <w:sz w:val="22"/>
                <w:szCs w:val="22"/>
              </w:rPr>
              <w:t>投标人在2017年1月1日以来（以合同签订日期为准）具有监控相关建设案例的，每提供一份合同得1分，最高得2分。合同要求为复印件加盖公章。</w:t>
            </w:r>
          </w:p>
        </w:tc>
      </w:tr>
    </w:tbl>
    <w:p w14:paraId="14D88418" w14:textId="77777777" w:rsidR="00621BD0" w:rsidRPr="00447005" w:rsidRDefault="00621BD0" w:rsidP="00621BD0"/>
    <w:p w14:paraId="205E9F6E" w14:textId="77777777" w:rsidR="00AA48FC" w:rsidRPr="00447005" w:rsidRDefault="00AA48FC" w:rsidP="009D5006">
      <w:pPr>
        <w:pStyle w:val="20"/>
        <w:ind w:leftChars="0" w:left="0" w:firstLineChars="0" w:firstLine="0"/>
        <w:rPr>
          <w:rFonts w:asciiTheme="minorEastAsia" w:eastAsiaTheme="minorEastAsia" w:hAnsiTheme="minorEastAsia"/>
          <w:sz w:val="24"/>
        </w:rPr>
      </w:pPr>
    </w:p>
    <w:p w14:paraId="1D2AA89E" w14:textId="77777777" w:rsidR="002452E3" w:rsidRPr="00447005" w:rsidRDefault="00E45985" w:rsidP="002452E3">
      <w:pPr>
        <w:spacing w:line="400" w:lineRule="exact"/>
        <w:ind w:firstLine="482"/>
        <w:rPr>
          <w:rFonts w:hAnsi="宋体"/>
          <w:sz w:val="24"/>
        </w:rPr>
      </w:pPr>
      <w:r w:rsidRPr="00447005">
        <w:rPr>
          <w:rFonts w:asciiTheme="minorEastAsia" w:eastAsiaTheme="minorEastAsia" w:hAnsiTheme="minorEastAsia" w:cs="宋体" w:hint="eastAsia"/>
          <w:b/>
          <w:color w:val="000000"/>
          <w:sz w:val="24"/>
        </w:rPr>
        <w:t>注：</w:t>
      </w:r>
      <w:r w:rsidR="002452E3" w:rsidRPr="00447005">
        <w:rPr>
          <w:rFonts w:hAnsi="宋体" w:hint="eastAsia"/>
          <w:sz w:val="24"/>
        </w:rPr>
        <w:t>1</w:t>
      </w:r>
      <w:r w:rsidR="002452E3" w:rsidRPr="00447005">
        <w:rPr>
          <w:rFonts w:hAnsi="宋体" w:hint="eastAsia"/>
          <w:sz w:val="24"/>
        </w:rPr>
        <w:t>、针对评分标准中评分的每一条，投标人均应提供相关资料并</w:t>
      </w:r>
      <w:proofErr w:type="gramStart"/>
      <w:r w:rsidR="002452E3" w:rsidRPr="00447005">
        <w:rPr>
          <w:rFonts w:hAnsi="宋体" w:hint="eastAsia"/>
          <w:sz w:val="24"/>
        </w:rPr>
        <w:t>作出</w:t>
      </w:r>
      <w:proofErr w:type="gramEnd"/>
      <w:r w:rsidR="002452E3" w:rsidRPr="00447005">
        <w:rPr>
          <w:rFonts w:hAnsi="宋体" w:hint="eastAsia"/>
          <w:sz w:val="24"/>
        </w:rPr>
        <w:t>相应说明供评委评判，不提供相关资料的视为不具备该项得分的条件。</w:t>
      </w:r>
    </w:p>
    <w:p w14:paraId="08936C2D" w14:textId="77777777" w:rsidR="002452E3" w:rsidRPr="00447005" w:rsidRDefault="002452E3" w:rsidP="002452E3">
      <w:pPr>
        <w:spacing w:line="400" w:lineRule="exact"/>
        <w:ind w:firstLine="482"/>
        <w:rPr>
          <w:rFonts w:hAnsi="宋体"/>
          <w:sz w:val="24"/>
        </w:rPr>
      </w:pPr>
      <w:r w:rsidRPr="00447005">
        <w:rPr>
          <w:rFonts w:hAnsi="宋体" w:hint="eastAsia"/>
          <w:sz w:val="24"/>
        </w:rPr>
        <w:lastRenderedPageBreak/>
        <w:t>2</w:t>
      </w:r>
      <w:r w:rsidRPr="00447005">
        <w:rPr>
          <w:rFonts w:hAnsi="宋体" w:hint="eastAsia"/>
          <w:sz w:val="24"/>
        </w:rPr>
        <w:t>、要求提供的原件均请提供复印件加盖公章上传至投标文件中，原件带至现场查验。</w:t>
      </w:r>
    </w:p>
    <w:p w14:paraId="1AA9A55C" w14:textId="77777777" w:rsidR="002452E3" w:rsidRPr="00447005" w:rsidRDefault="002452E3" w:rsidP="002452E3">
      <w:pPr>
        <w:spacing w:line="400" w:lineRule="exact"/>
        <w:ind w:firstLine="482"/>
        <w:rPr>
          <w:rFonts w:hAnsi="宋体"/>
          <w:sz w:val="24"/>
        </w:rPr>
      </w:pPr>
      <w:r w:rsidRPr="00447005">
        <w:rPr>
          <w:rFonts w:hAnsi="宋体" w:hint="eastAsia"/>
          <w:sz w:val="24"/>
        </w:rPr>
        <w:t>3</w:t>
      </w:r>
      <w:r w:rsidRPr="00447005">
        <w:rPr>
          <w:rFonts w:hAnsi="宋体" w:hint="eastAsia"/>
          <w:sz w:val="24"/>
        </w:rPr>
        <w:t>、所有复印件字迹须复印清晰可见</w:t>
      </w:r>
      <w:r w:rsidRPr="00447005">
        <w:rPr>
          <w:rFonts w:hAnsi="宋体" w:hint="eastAsia"/>
          <w:sz w:val="24"/>
        </w:rPr>
        <w:t>,</w:t>
      </w:r>
      <w:r w:rsidRPr="00447005">
        <w:rPr>
          <w:rFonts w:hAnsi="宋体" w:hint="eastAsia"/>
          <w:sz w:val="24"/>
        </w:rPr>
        <w:t>字迹不清晰或复印不全，视为未提供。</w:t>
      </w:r>
    </w:p>
    <w:p w14:paraId="793977EF" w14:textId="77777777" w:rsidR="002452E3" w:rsidRPr="00447005" w:rsidRDefault="002452E3" w:rsidP="002452E3">
      <w:pPr>
        <w:spacing w:line="400" w:lineRule="exact"/>
        <w:ind w:firstLine="482"/>
      </w:pPr>
      <w:r w:rsidRPr="00447005">
        <w:rPr>
          <w:rFonts w:hAnsi="宋体" w:hint="eastAsia"/>
          <w:sz w:val="24"/>
        </w:rPr>
        <w:t>4</w:t>
      </w:r>
      <w:r w:rsidRPr="00447005">
        <w:rPr>
          <w:rFonts w:hAnsi="宋体" w:hint="eastAsia"/>
          <w:sz w:val="24"/>
        </w:rPr>
        <w:t>、上述评分标准要求提供资质证书原件核查的，原件可用公证件或出具方盖公章核实无误的复印件代替，否则不得分。</w:t>
      </w:r>
    </w:p>
    <w:p w14:paraId="402410DD" w14:textId="341ED052" w:rsidR="00F26C26" w:rsidRPr="00447005" w:rsidRDefault="00F26C26" w:rsidP="002452E3">
      <w:pPr>
        <w:adjustRightInd w:val="0"/>
        <w:snapToGrid w:val="0"/>
        <w:spacing w:line="400" w:lineRule="exact"/>
        <w:rPr>
          <w:rFonts w:asciiTheme="minorEastAsia" w:eastAsiaTheme="minorEastAsia" w:hAnsiTheme="minorEastAsia"/>
          <w:sz w:val="24"/>
        </w:rPr>
      </w:pPr>
      <w:r w:rsidRPr="00447005">
        <w:rPr>
          <w:rFonts w:asciiTheme="minorEastAsia" w:eastAsiaTheme="minorEastAsia" w:hAnsiTheme="minorEastAsia"/>
          <w:sz w:val="24"/>
        </w:rPr>
        <w:br w:type="page"/>
      </w:r>
    </w:p>
    <w:p w14:paraId="42A7D490" w14:textId="77777777" w:rsidR="00574806" w:rsidRPr="00447005" w:rsidRDefault="00574806">
      <w:pPr>
        <w:pStyle w:val="20"/>
        <w:ind w:firstLine="480"/>
        <w:rPr>
          <w:rFonts w:asciiTheme="minorEastAsia" w:eastAsiaTheme="minorEastAsia" w:hAnsiTheme="minorEastAsia"/>
          <w:sz w:val="24"/>
        </w:rPr>
      </w:pPr>
    </w:p>
    <w:p w14:paraId="3B926FD4" w14:textId="77777777" w:rsidR="00574806" w:rsidRPr="00447005" w:rsidRDefault="00E45985">
      <w:pPr>
        <w:pStyle w:val="01"/>
        <w:ind w:firstLine="0"/>
        <w:rPr>
          <w:rFonts w:asciiTheme="minorEastAsia" w:hAnsiTheme="minorEastAsia"/>
          <w:sz w:val="24"/>
          <w:szCs w:val="24"/>
        </w:rPr>
      </w:pPr>
      <w:r w:rsidRPr="00447005">
        <w:rPr>
          <w:rFonts w:asciiTheme="minorEastAsia" w:hAnsiTheme="minorEastAsia" w:hint="eastAsia"/>
          <w:sz w:val="24"/>
          <w:szCs w:val="24"/>
        </w:rPr>
        <w:t xml:space="preserve">第六部分 </w:t>
      </w:r>
      <w:r w:rsidRPr="00447005">
        <w:rPr>
          <w:rFonts w:asciiTheme="minorEastAsia" w:hAnsiTheme="minorEastAsia"/>
          <w:sz w:val="24"/>
          <w:szCs w:val="24"/>
        </w:rPr>
        <w:t>合同</w:t>
      </w:r>
      <w:r w:rsidRPr="00447005">
        <w:rPr>
          <w:rFonts w:asciiTheme="minorEastAsia" w:hAnsiTheme="minorEastAsia" w:hint="eastAsia"/>
          <w:sz w:val="24"/>
          <w:szCs w:val="24"/>
        </w:rPr>
        <w:t>格式</w:t>
      </w:r>
    </w:p>
    <w:p w14:paraId="732AE7B0" w14:textId="77777777" w:rsidR="001A182B" w:rsidRPr="004E5F77" w:rsidRDefault="001A182B" w:rsidP="001A182B">
      <w:pPr>
        <w:pStyle w:val="Bullet"/>
        <w:spacing w:line="360" w:lineRule="auto"/>
        <w:ind w:firstLineChars="200" w:firstLine="488"/>
        <w:rPr>
          <w:rFonts w:asciiTheme="minorEastAsia" w:eastAsiaTheme="minorEastAsia" w:hAnsiTheme="minorEastAsia"/>
          <w:sz w:val="24"/>
          <w:szCs w:val="24"/>
        </w:rPr>
      </w:pPr>
      <w:r w:rsidRPr="004E5F77">
        <w:rPr>
          <w:rFonts w:asciiTheme="minorEastAsia" w:eastAsiaTheme="minorEastAsia" w:hAnsiTheme="minorEastAsia" w:cs="宋体" w:hint="eastAsia"/>
          <w:sz w:val="24"/>
          <w:szCs w:val="24"/>
        </w:rPr>
        <w:t>根据苏州市公共资源交易中心太仓分中心采购编号</w:t>
      </w:r>
      <w:r w:rsidRPr="004E5F77">
        <w:rPr>
          <w:rFonts w:asciiTheme="minorEastAsia" w:eastAsiaTheme="minorEastAsia" w:hAnsiTheme="minorEastAsia" w:cs="宋体" w:hint="eastAsia"/>
          <w:sz w:val="24"/>
          <w:szCs w:val="24"/>
          <w:u w:val="single"/>
        </w:rPr>
        <w:t xml:space="preserve">    </w:t>
      </w:r>
      <w:r w:rsidRPr="004E5F77">
        <w:rPr>
          <w:rFonts w:asciiTheme="minorEastAsia" w:eastAsiaTheme="minorEastAsia" w:hAnsiTheme="minorEastAsia" w:cs="宋体"/>
          <w:sz w:val="24"/>
          <w:szCs w:val="24"/>
          <w:u w:val="single"/>
        </w:rPr>
        <w:t xml:space="preserve">   </w:t>
      </w:r>
      <w:r w:rsidRPr="004E5F77">
        <w:rPr>
          <w:rFonts w:asciiTheme="minorEastAsia" w:eastAsiaTheme="minorEastAsia" w:hAnsiTheme="minorEastAsia" w:cs="宋体" w:hint="eastAsia"/>
          <w:sz w:val="24"/>
          <w:szCs w:val="24"/>
          <w:u w:val="single"/>
        </w:rPr>
        <w:t xml:space="preserve">    </w:t>
      </w:r>
      <w:r w:rsidRPr="004E5F77">
        <w:rPr>
          <w:rFonts w:asciiTheme="minorEastAsia" w:eastAsiaTheme="minorEastAsia" w:hAnsiTheme="minorEastAsia" w:cs="宋体" w:hint="eastAsia"/>
          <w:sz w:val="24"/>
          <w:szCs w:val="24"/>
        </w:rPr>
        <w:t>号政府采购文件及投标文件，甲乙双方就此次</w:t>
      </w:r>
      <w:r w:rsidRPr="004E5F77">
        <w:rPr>
          <w:rFonts w:asciiTheme="minorEastAsia" w:eastAsiaTheme="minorEastAsia" w:hAnsiTheme="minorEastAsia" w:cs="宋体"/>
          <w:sz w:val="24"/>
          <w:szCs w:val="24"/>
          <w:u w:val="single"/>
        </w:rPr>
        <w:t xml:space="preserve"> </w:t>
      </w:r>
      <w:r w:rsidRPr="004E5F77">
        <w:rPr>
          <w:rFonts w:asciiTheme="minorEastAsia" w:eastAsiaTheme="minorEastAsia" w:hAnsiTheme="minorEastAsia" w:cs="宋体" w:hint="eastAsia"/>
          <w:sz w:val="24"/>
          <w:szCs w:val="24"/>
          <w:u w:val="single"/>
        </w:rPr>
        <w:t xml:space="preserve">                                  </w:t>
      </w:r>
      <w:r w:rsidRPr="004E5F77">
        <w:rPr>
          <w:rFonts w:asciiTheme="minorEastAsia" w:eastAsiaTheme="minorEastAsia" w:hAnsiTheme="minorEastAsia" w:cs="宋体" w:hint="eastAsia"/>
          <w:sz w:val="24"/>
          <w:szCs w:val="24"/>
        </w:rPr>
        <w:t>项目的招标结果，签订本合同书。</w:t>
      </w:r>
    </w:p>
    <w:p w14:paraId="5007522F"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hint="eastAsia"/>
          <w:sz w:val="24"/>
          <w:szCs w:val="24"/>
        </w:rPr>
        <w:t>甲方：</w:t>
      </w:r>
      <w:r w:rsidRPr="004E5F77">
        <w:rPr>
          <w:rFonts w:asciiTheme="minorEastAsia" w:eastAsiaTheme="minorEastAsia" w:hAnsiTheme="minorEastAsia"/>
          <w:sz w:val="24"/>
          <w:szCs w:val="24"/>
        </w:rPr>
        <w:t xml:space="preserve"> </w:t>
      </w:r>
    </w:p>
    <w:p w14:paraId="43E8A9AB"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hint="eastAsia"/>
          <w:sz w:val="24"/>
          <w:szCs w:val="24"/>
        </w:rPr>
        <w:t>乙方：</w:t>
      </w:r>
      <w:r w:rsidRPr="004E5F77">
        <w:rPr>
          <w:rFonts w:asciiTheme="minorEastAsia" w:eastAsiaTheme="minorEastAsia" w:hAnsiTheme="minorEastAsia"/>
          <w:sz w:val="24"/>
          <w:szCs w:val="24"/>
        </w:rPr>
        <w:t xml:space="preserve"> </w:t>
      </w:r>
    </w:p>
    <w:p w14:paraId="4FC1E1BB" w14:textId="77777777" w:rsidR="001A182B" w:rsidRPr="004E5F77" w:rsidRDefault="001A182B" w:rsidP="001A182B">
      <w:pPr>
        <w:pStyle w:val="Bullet"/>
        <w:spacing w:line="360" w:lineRule="auto"/>
        <w:ind w:firstLine="200"/>
        <w:rPr>
          <w:rFonts w:asciiTheme="minorEastAsia" w:eastAsiaTheme="minorEastAsia" w:hAnsiTheme="minorEastAsia"/>
          <w:b/>
          <w:bCs/>
          <w:color w:val="000000"/>
          <w:sz w:val="24"/>
          <w:szCs w:val="24"/>
        </w:rPr>
      </w:pPr>
      <w:bookmarkStart w:id="23" w:name="_Toc365465292"/>
      <w:r w:rsidRPr="004E5F77">
        <w:rPr>
          <w:rFonts w:asciiTheme="minorEastAsia" w:eastAsiaTheme="minorEastAsia" w:hAnsiTheme="minorEastAsia" w:cs="宋体" w:hint="eastAsia"/>
          <w:b/>
          <w:bCs/>
          <w:color w:val="000000"/>
          <w:sz w:val="24"/>
          <w:szCs w:val="24"/>
        </w:rPr>
        <w:t>第一条</w:t>
      </w:r>
      <w:r w:rsidRPr="004E5F77">
        <w:rPr>
          <w:rFonts w:asciiTheme="minorEastAsia" w:eastAsiaTheme="minorEastAsia" w:hAnsiTheme="minorEastAsia" w:cs="宋体"/>
          <w:b/>
          <w:bCs/>
          <w:color w:val="000000"/>
          <w:sz w:val="24"/>
          <w:szCs w:val="24"/>
        </w:rPr>
        <w:t xml:space="preserve">  </w:t>
      </w:r>
      <w:r w:rsidRPr="004E5F77">
        <w:rPr>
          <w:rFonts w:asciiTheme="minorEastAsia" w:eastAsiaTheme="minorEastAsia" w:hAnsiTheme="minorEastAsia" w:cs="宋体" w:hint="eastAsia"/>
          <w:b/>
          <w:bCs/>
          <w:color w:val="000000"/>
          <w:sz w:val="24"/>
          <w:szCs w:val="24"/>
        </w:rPr>
        <w:t>定义</w:t>
      </w:r>
      <w:bookmarkEnd w:id="23"/>
      <w:r w:rsidRPr="004E5F77">
        <w:rPr>
          <w:rFonts w:asciiTheme="minorEastAsia" w:eastAsiaTheme="minorEastAsia" w:hAnsiTheme="minorEastAsia"/>
          <w:b/>
          <w:bCs/>
          <w:color w:val="000000"/>
          <w:sz w:val="24"/>
          <w:szCs w:val="24"/>
        </w:rPr>
        <w:tab/>
      </w:r>
    </w:p>
    <w:p w14:paraId="5BFDB041"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hint="eastAsia"/>
          <w:sz w:val="24"/>
          <w:szCs w:val="24"/>
        </w:rPr>
        <w:t>除非另有特别解释或说明，本合同有关词语应按如下定义解释：</w:t>
      </w:r>
    </w:p>
    <w:p w14:paraId="2E5F87FA"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sz w:val="24"/>
          <w:szCs w:val="24"/>
        </w:rPr>
        <w:t>1</w:t>
      </w:r>
      <w:r w:rsidRPr="004E5F77">
        <w:rPr>
          <w:rFonts w:asciiTheme="minorEastAsia" w:eastAsiaTheme="minorEastAsia" w:hAnsiTheme="minorEastAsia" w:cs="宋体" w:hint="eastAsia"/>
          <w:sz w:val="24"/>
          <w:szCs w:val="24"/>
        </w:rPr>
        <w:t>、合同系指甲乙双方签署的，与本项目相关的协议、附件、附录和其他一切文件。</w:t>
      </w:r>
    </w:p>
    <w:p w14:paraId="21F05DE9"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sz w:val="24"/>
          <w:szCs w:val="24"/>
        </w:rPr>
        <w:t>2</w:t>
      </w:r>
      <w:r w:rsidRPr="004E5F77">
        <w:rPr>
          <w:rFonts w:asciiTheme="minorEastAsia" w:eastAsiaTheme="minorEastAsia" w:hAnsiTheme="minorEastAsia" w:cs="宋体" w:hint="eastAsia"/>
          <w:sz w:val="24"/>
          <w:szCs w:val="24"/>
        </w:rPr>
        <w:t>、甲方系指购买本合同下相关服务的国家机关、事业单位、团体组织。</w:t>
      </w:r>
    </w:p>
    <w:p w14:paraId="1D4F7030"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sz w:val="24"/>
          <w:szCs w:val="24"/>
        </w:rPr>
        <w:t>3</w:t>
      </w:r>
      <w:r w:rsidRPr="004E5F77">
        <w:rPr>
          <w:rFonts w:asciiTheme="minorEastAsia" w:eastAsiaTheme="minorEastAsia" w:hAnsiTheme="minorEastAsia" w:cs="宋体" w:hint="eastAsia"/>
          <w:sz w:val="24"/>
          <w:szCs w:val="24"/>
        </w:rPr>
        <w:t>、乙方系指提供本合同项下服务的法人、其他组织或自然人。</w:t>
      </w:r>
    </w:p>
    <w:p w14:paraId="0B8FB24A"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sz w:val="24"/>
          <w:szCs w:val="24"/>
        </w:rPr>
        <w:t>4</w:t>
      </w:r>
      <w:r w:rsidRPr="004E5F77">
        <w:rPr>
          <w:rFonts w:asciiTheme="minorEastAsia" w:eastAsiaTheme="minorEastAsia" w:hAnsiTheme="minorEastAsia" w:cs="宋体" w:hint="eastAsia"/>
          <w:sz w:val="24"/>
          <w:szCs w:val="24"/>
        </w:rPr>
        <w:t>、货物系指根据合同规定乙方为完成本项目应向甲方提供的一切设备、软件及备件、工具、手册、技术资料及其他材料。</w:t>
      </w:r>
    </w:p>
    <w:p w14:paraId="22B773FC"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sz w:val="24"/>
          <w:szCs w:val="24"/>
        </w:rPr>
        <w:t>5</w:t>
      </w:r>
      <w:r w:rsidRPr="004E5F77">
        <w:rPr>
          <w:rFonts w:asciiTheme="minorEastAsia" w:eastAsiaTheme="minorEastAsia" w:hAnsiTheme="minorEastAsia" w:cs="宋体" w:hint="eastAsia"/>
          <w:sz w:val="24"/>
          <w:szCs w:val="24"/>
        </w:rPr>
        <w:t>、服务系指根据合同规定乙方承担的与供货有关的辅助服务，包括但不限于合同货物的运输、保险、伴随服务（如安装、调试、测试、提供技术指导和支持、培训等）、售后服务及其他所有应由乙方承担的类似义务。</w:t>
      </w:r>
    </w:p>
    <w:p w14:paraId="72E95FBD"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sz w:val="24"/>
          <w:szCs w:val="24"/>
        </w:rPr>
        <w:t>6</w:t>
      </w:r>
      <w:r w:rsidRPr="004E5F77">
        <w:rPr>
          <w:rFonts w:asciiTheme="minorEastAsia" w:eastAsiaTheme="minorEastAsia" w:hAnsiTheme="minorEastAsia" w:cs="宋体" w:hint="eastAsia"/>
          <w:sz w:val="24"/>
          <w:szCs w:val="24"/>
        </w:rPr>
        <w:t>、合同总价系指根据合同规定乙方在正确地完全履行合同义务后甲方应支付给乙方的价格，包含了甲方购买相关服务的一切费用。</w:t>
      </w:r>
    </w:p>
    <w:p w14:paraId="7E0AC3A7" w14:textId="77777777" w:rsidR="001A182B" w:rsidRPr="004E5F77" w:rsidRDefault="001A182B" w:rsidP="001A182B">
      <w:pPr>
        <w:pStyle w:val="Bullet"/>
        <w:spacing w:line="360" w:lineRule="auto"/>
        <w:ind w:firstLine="200"/>
        <w:rPr>
          <w:rFonts w:asciiTheme="minorEastAsia" w:eastAsiaTheme="minorEastAsia" w:hAnsiTheme="minorEastAsia"/>
          <w:b/>
          <w:bCs/>
          <w:color w:val="000000"/>
          <w:sz w:val="24"/>
          <w:szCs w:val="24"/>
        </w:rPr>
      </w:pPr>
      <w:bookmarkStart w:id="24" w:name="_Toc365465293"/>
      <w:r w:rsidRPr="004E5F77">
        <w:rPr>
          <w:rFonts w:asciiTheme="minorEastAsia" w:eastAsiaTheme="minorEastAsia" w:hAnsiTheme="minorEastAsia" w:cs="宋体" w:hint="eastAsia"/>
          <w:b/>
          <w:bCs/>
          <w:color w:val="000000"/>
          <w:sz w:val="24"/>
          <w:szCs w:val="24"/>
        </w:rPr>
        <w:t>第二条</w:t>
      </w:r>
      <w:r w:rsidRPr="004E5F77">
        <w:rPr>
          <w:rFonts w:asciiTheme="minorEastAsia" w:eastAsiaTheme="minorEastAsia" w:hAnsiTheme="minorEastAsia" w:cs="宋体"/>
          <w:b/>
          <w:bCs/>
          <w:color w:val="000000"/>
          <w:sz w:val="24"/>
          <w:szCs w:val="24"/>
        </w:rPr>
        <w:t xml:space="preserve">  </w:t>
      </w:r>
      <w:r w:rsidRPr="004E5F77">
        <w:rPr>
          <w:rFonts w:asciiTheme="minorEastAsia" w:eastAsiaTheme="minorEastAsia" w:hAnsiTheme="minorEastAsia" w:cs="宋体" w:hint="eastAsia"/>
          <w:b/>
          <w:bCs/>
          <w:color w:val="000000"/>
          <w:sz w:val="24"/>
          <w:szCs w:val="24"/>
        </w:rPr>
        <w:t>组成本合同的文件</w:t>
      </w:r>
      <w:bookmarkEnd w:id="24"/>
    </w:p>
    <w:p w14:paraId="7E00D061" w14:textId="77777777" w:rsidR="001A182B" w:rsidRPr="004E5F77" w:rsidRDefault="001A182B" w:rsidP="001A182B">
      <w:pPr>
        <w:pStyle w:val="Bullet"/>
        <w:spacing w:line="360" w:lineRule="auto"/>
        <w:ind w:firstLineChars="200" w:firstLine="488"/>
        <w:rPr>
          <w:rFonts w:asciiTheme="minorEastAsia" w:eastAsiaTheme="minorEastAsia" w:hAnsiTheme="minorEastAsia"/>
          <w:sz w:val="24"/>
          <w:szCs w:val="24"/>
        </w:rPr>
      </w:pPr>
      <w:r w:rsidRPr="004E5F77">
        <w:rPr>
          <w:rFonts w:asciiTheme="minorEastAsia" w:eastAsiaTheme="minorEastAsia" w:hAnsiTheme="minorEastAsia" w:cs="宋体" w:hint="eastAsia"/>
          <w:sz w:val="24"/>
          <w:szCs w:val="24"/>
        </w:rPr>
        <w:t>下列文件是组成本合同的不可分割的部分：（</w:t>
      </w:r>
      <w:r w:rsidRPr="004E5F77">
        <w:rPr>
          <w:rFonts w:asciiTheme="minorEastAsia" w:eastAsiaTheme="minorEastAsia" w:hAnsiTheme="minorEastAsia" w:cs="宋体"/>
          <w:sz w:val="24"/>
          <w:szCs w:val="24"/>
        </w:rPr>
        <w:t>1</w:t>
      </w:r>
      <w:r w:rsidRPr="004E5F77">
        <w:rPr>
          <w:rFonts w:asciiTheme="minorEastAsia" w:eastAsiaTheme="minorEastAsia" w:hAnsiTheme="minorEastAsia" w:cs="宋体" w:hint="eastAsia"/>
          <w:sz w:val="24"/>
          <w:szCs w:val="24"/>
        </w:rPr>
        <w:t>）苏州市公共资源交易中心太仓分中心招标文件及补充公告；（</w:t>
      </w:r>
      <w:r w:rsidRPr="004E5F77">
        <w:rPr>
          <w:rFonts w:asciiTheme="minorEastAsia" w:eastAsiaTheme="minorEastAsia" w:hAnsiTheme="minorEastAsia" w:cs="宋体"/>
          <w:sz w:val="24"/>
          <w:szCs w:val="24"/>
        </w:rPr>
        <w:t>2</w:t>
      </w:r>
      <w:r w:rsidRPr="004E5F77">
        <w:rPr>
          <w:rFonts w:asciiTheme="minorEastAsia" w:eastAsiaTheme="minorEastAsia" w:hAnsiTheme="minorEastAsia" w:cs="宋体" w:hint="eastAsia"/>
          <w:sz w:val="24"/>
          <w:szCs w:val="24"/>
        </w:rPr>
        <w:t>）乙方递交的投标文件；（</w:t>
      </w:r>
      <w:r w:rsidRPr="004E5F77">
        <w:rPr>
          <w:rFonts w:asciiTheme="minorEastAsia" w:eastAsiaTheme="minorEastAsia" w:hAnsiTheme="minorEastAsia" w:cs="宋体"/>
          <w:sz w:val="24"/>
          <w:szCs w:val="24"/>
        </w:rPr>
        <w:t>3</w:t>
      </w:r>
      <w:r w:rsidRPr="004E5F77">
        <w:rPr>
          <w:rFonts w:asciiTheme="minorEastAsia" w:eastAsiaTheme="minorEastAsia" w:hAnsiTheme="minorEastAsia" w:cs="宋体" w:hint="eastAsia"/>
          <w:sz w:val="24"/>
          <w:szCs w:val="24"/>
        </w:rPr>
        <w:t>）乙方所作的相关书面澄清；（</w:t>
      </w:r>
      <w:r w:rsidRPr="004E5F77">
        <w:rPr>
          <w:rFonts w:asciiTheme="minorEastAsia" w:eastAsiaTheme="minorEastAsia" w:hAnsiTheme="minorEastAsia" w:cs="宋体"/>
          <w:sz w:val="24"/>
          <w:szCs w:val="24"/>
        </w:rPr>
        <w:t>4</w:t>
      </w:r>
      <w:r w:rsidRPr="004E5F77">
        <w:rPr>
          <w:rFonts w:asciiTheme="minorEastAsia" w:eastAsiaTheme="minorEastAsia" w:hAnsiTheme="minorEastAsia" w:cs="宋体" w:hint="eastAsia"/>
          <w:sz w:val="24"/>
          <w:szCs w:val="24"/>
        </w:rPr>
        <w:t>）中标通知书；（</w:t>
      </w:r>
      <w:r w:rsidRPr="004E5F77">
        <w:rPr>
          <w:rFonts w:asciiTheme="minorEastAsia" w:eastAsiaTheme="minorEastAsia" w:hAnsiTheme="minorEastAsia" w:cs="宋体"/>
          <w:sz w:val="24"/>
          <w:szCs w:val="24"/>
        </w:rPr>
        <w:t>5</w:t>
      </w:r>
      <w:r w:rsidRPr="004E5F77">
        <w:rPr>
          <w:rFonts w:asciiTheme="minorEastAsia" w:eastAsiaTheme="minorEastAsia" w:hAnsiTheme="minorEastAsia" w:cs="宋体" w:hint="eastAsia"/>
          <w:sz w:val="24"/>
          <w:szCs w:val="24"/>
        </w:rPr>
        <w:t>）甲乙双方商定的其他必要文件。</w:t>
      </w:r>
    </w:p>
    <w:p w14:paraId="00471D0B" w14:textId="77777777" w:rsidR="001A182B" w:rsidRPr="004E5F77" w:rsidRDefault="001A182B" w:rsidP="001A182B">
      <w:pPr>
        <w:pStyle w:val="Bullet"/>
        <w:spacing w:line="360" w:lineRule="auto"/>
        <w:ind w:firstLine="200"/>
        <w:rPr>
          <w:rFonts w:asciiTheme="minorEastAsia" w:eastAsiaTheme="minorEastAsia" w:hAnsiTheme="minorEastAsia" w:cs="宋体"/>
          <w:b/>
          <w:bCs/>
          <w:color w:val="000000"/>
          <w:sz w:val="24"/>
          <w:szCs w:val="24"/>
        </w:rPr>
      </w:pPr>
      <w:bookmarkStart w:id="25" w:name="_Toc365465294"/>
      <w:r w:rsidRPr="004E5F77">
        <w:rPr>
          <w:rFonts w:asciiTheme="minorEastAsia" w:eastAsiaTheme="minorEastAsia" w:hAnsiTheme="minorEastAsia" w:cs="宋体" w:hint="eastAsia"/>
          <w:b/>
          <w:bCs/>
          <w:color w:val="000000"/>
          <w:sz w:val="24"/>
          <w:szCs w:val="24"/>
        </w:rPr>
        <w:t>第三条  项目实施要求</w:t>
      </w:r>
    </w:p>
    <w:p w14:paraId="4331CF97" w14:textId="77777777" w:rsidR="001A182B" w:rsidRPr="004E5F77" w:rsidRDefault="001A182B" w:rsidP="001A182B">
      <w:pPr>
        <w:pStyle w:val="Bullet"/>
        <w:widowControl/>
        <w:numPr>
          <w:ilvl w:val="0"/>
          <w:numId w:val="6"/>
        </w:numPr>
        <w:tabs>
          <w:tab w:val="clear" w:pos="420"/>
          <w:tab w:val="clear" w:pos="2552"/>
        </w:tabs>
        <w:overflowPunct w:val="0"/>
        <w:autoSpaceDE w:val="0"/>
        <w:autoSpaceDN w:val="0"/>
        <w:adjustRightInd w:val="0"/>
        <w:snapToGrid/>
        <w:spacing w:before="0" w:after="0" w:line="360" w:lineRule="auto"/>
        <w:ind w:right="0"/>
        <w:jc w:val="left"/>
        <w:textAlignment w:val="baseline"/>
        <w:rPr>
          <w:rFonts w:asciiTheme="minorEastAsia" w:eastAsiaTheme="minorEastAsia" w:hAnsiTheme="minorEastAsia" w:cs="宋体"/>
          <w:bCs/>
          <w:color w:val="000000"/>
          <w:sz w:val="24"/>
          <w:szCs w:val="24"/>
        </w:rPr>
      </w:pPr>
      <w:r w:rsidRPr="004E5F77">
        <w:rPr>
          <w:rFonts w:asciiTheme="minorEastAsia" w:eastAsiaTheme="minorEastAsia" w:hAnsiTheme="minorEastAsia" w:cs="宋体" w:hint="eastAsia"/>
          <w:bCs/>
          <w:color w:val="000000"/>
          <w:sz w:val="24"/>
          <w:szCs w:val="24"/>
        </w:rPr>
        <w:lastRenderedPageBreak/>
        <w:t>交货地点：用户方指定地点；</w:t>
      </w:r>
    </w:p>
    <w:p w14:paraId="68F5AE38" w14:textId="77777777" w:rsidR="001A182B" w:rsidRPr="004E5F77" w:rsidRDefault="001A182B" w:rsidP="001A182B">
      <w:pPr>
        <w:pStyle w:val="Bullet"/>
        <w:widowControl/>
        <w:numPr>
          <w:ilvl w:val="0"/>
          <w:numId w:val="6"/>
        </w:numPr>
        <w:tabs>
          <w:tab w:val="clear" w:pos="420"/>
          <w:tab w:val="clear" w:pos="2552"/>
        </w:tabs>
        <w:overflowPunct w:val="0"/>
        <w:autoSpaceDE w:val="0"/>
        <w:autoSpaceDN w:val="0"/>
        <w:adjustRightInd w:val="0"/>
        <w:snapToGrid/>
        <w:spacing w:before="0" w:after="0" w:line="360" w:lineRule="auto"/>
        <w:ind w:right="0"/>
        <w:jc w:val="left"/>
        <w:textAlignment w:val="baseline"/>
        <w:rPr>
          <w:rFonts w:asciiTheme="minorEastAsia" w:eastAsiaTheme="minorEastAsia" w:hAnsiTheme="minorEastAsia" w:cs="宋体"/>
          <w:bCs/>
          <w:color w:val="000000"/>
          <w:sz w:val="24"/>
          <w:szCs w:val="24"/>
        </w:rPr>
      </w:pPr>
      <w:r w:rsidRPr="004E5F77">
        <w:rPr>
          <w:rFonts w:asciiTheme="minorEastAsia" w:eastAsiaTheme="minorEastAsia" w:hAnsiTheme="minorEastAsia" w:cs="宋体" w:hint="eastAsia"/>
          <w:bCs/>
          <w:color w:val="000000"/>
          <w:sz w:val="24"/>
          <w:szCs w:val="24"/>
        </w:rPr>
        <w:t>交货内容：符合本合同及招标文件规定的项目。</w:t>
      </w:r>
    </w:p>
    <w:p w14:paraId="342984D1" w14:textId="77777777" w:rsidR="001A182B" w:rsidRPr="004E5F77" w:rsidRDefault="001A182B" w:rsidP="001A182B">
      <w:pPr>
        <w:pStyle w:val="Bullet"/>
        <w:widowControl/>
        <w:numPr>
          <w:ilvl w:val="0"/>
          <w:numId w:val="6"/>
        </w:numPr>
        <w:tabs>
          <w:tab w:val="clear" w:pos="420"/>
          <w:tab w:val="clear" w:pos="2552"/>
        </w:tabs>
        <w:overflowPunct w:val="0"/>
        <w:autoSpaceDE w:val="0"/>
        <w:autoSpaceDN w:val="0"/>
        <w:adjustRightInd w:val="0"/>
        <w:snapToGrid/>
        <w:spacing w:before="0" w:after="0" w:line="360" w:lineRule="auto"/>
        <w:ind w:right="0"/>
        <w:jc w:val="left"/>
        <w:textAlignment w:val="baseline"/>
        <w:rPr>
          <w:rFonts w:asciiTheme="minorEastAsia" w:eastAsiaTheme="minorEastAsia" w:hAnsiTheme="minorEastAsia" w:cs="宋体"/>
          <w:bCs/>
          <w:color w:val="000000"/>
          <w:sz w:val="24"/>
          <w:szCs w:val="24"/>
        </w:rPr>
      </w:pPr>
      <w:r w:rsidRPr="004E5F77">
        <w:rPr>
          <w:rFonts w:asciiTheme="minorEastAsia" w:eastAsiaTheme="minorEastAsia" w:hAnsiTheme="minorEastAsia" w:cs="宋体" w:hint="eastAsia"/>
          <w:bCs/>
          <w:color w:val="000000"/>
          <w:sz w:val="24"/>
          <w:szCs w:val="24"/>
        </w:rPr>
        <w:t>交货期限：签订合同后三个月</w:t>
      </w:r>
    </w:p>
    <w:p w14:paraId="37D92409" w14:textId="77777777" w:rsidR="001A182B" w:rsidRPr="004E5F77" w:rsidRDefault="001A182B" w:rsidP="001A182B">
      <w:pPr>
        <w:pStyle w:val="Bullet"/>
        <w:spacing w:line="360" w:lineRule="auto"/>
        <w:ind w:firstLine="200"/>
        <w:rPr>
          <w:rFonts w:asciiTheme="minorEastAsia" w:eastAsiaTheme="minorEastAsia" w:hAnsiTheme="minorEastAsia" w:cs="宋体"/>
          <w:b/>
          <w:bCs/>
          <w:color w:val="000000"/>
          <w:sz w:val="24"/>
          <w:szCs w:val="24"/>
        </w:rPr>
      </w:pPr>
      <w:r w:rsidRPr="004E5F77">
        <w:rPr>
          <w:rFonts w:asciiTheme="minorEastAsia" w:eastAsiaTheme="minorEastAsia" w:hAnsiTheme="minorEastAsia" w:cs="宋体" w:hint="eastAsia"/>
          <w:b/>
          <w:bCs/>
          <w:color w:val="000000"/>
          <w:sz w:val="24"/>
          <w:szCs w:val="24"/>
        </w:rPr>
        <w:t>第四条 售后服务要求：</w:t>
      </w:r>
    </w:p>
    <w:p w14:paraId="20484C81" w14:textId="77777777" w:rsidR="001A182B" w:rsidRPr="004E5F77" w:rsidRDefault="001A182B" w:rsidP="001A182B">
      <w:pPr>
        <w:pStyle w:val="Bullet"/>
        <w:spacing w:line="360" w:lineRule="auto"/>
        <w:ind w:firstLine="200"/>
        <w:rPr>
          <w:rFonts w:asciiTheme="minorEastAsia" w:eastAsiaTheme="minorEastAsia" w:hAnsiTheme="minorEastAsia" w:cs="宋体"/>
          <w:b/>
          <w:bCs/>
          <w:color w:val="000000"/>
          <w:sz w:val="24"/>
          <w:szCs w:val="24"/>
        </w:rPr>
      </w:pPr>
      <w:bookmarkStart w:id="26" w:name="_Toc365465295"/>
      <w:r w:rsidRPr="004E5F77">
        <w:rPr>
          <w:rFonts w:asciiTheme="minorEastAsia" w:eastAsiaTheme="minorEastAsia" w:hAnsiTheme="minorEastAsia" w:cs="宋体" w:hint="eastAsia"/>
          <w:b/>
          <w:bCs/>
          <w:color w:val="000000"/>
          <w:sz w:val="24"/>
          <w:szCs w:val="24"/>
        </w:rPr>
        <w:t>第五条</w:t>
      </w:r>
      <w:r w:rsidRPr="004E5F77">
        <w:rPr>
          <w:rFonts w:asciiTheme="minorEastAsia" w:eastAsiaTheme="minorEastAsia" w:hAnsiTheme="minorEastAsia" w:cs="宋体"/>
          <w:b/>
          <w:bCs/>
          <w:color w:val="000000"/>
          <w:sz w:val="24"/>
          <w:szCs w:val="24"/>
        </w:rPr>
        <w:t xml:space="preserve">  </w:t>
      </w:r>
      <w:r w:rsidRPr="004E5F77">
        <w:rPr>
          <w:rFonts w:asciiTheme="minorEastAsia" w:eastAsiaTheme="minorEastAsia" w:hAnsiTheme="minorEastAsia" w:cs="宋体" w:hint="eastAsia"/>
          <w:b/>
          <w:bCs/>
          <w:color w:val="000000"/>
          <w:sz w:val="24"/>
          <w:szCs w:val="24"/>
        </w:rPr>
        <w:t>合同总价</w:t>
      </w:r>
      <w:bookmarkEnd w:id="26"/>
      <w:r w:rsidRPr="004E5F77">
        <w:rPr>
          <w:rFonts w:asciiTheme="minorEastAsia" w:eastAsiaTheme="minorEastAsia" w:hAnsiTheme="minorEastAsia" w:cs="宋体" w:hint="eastAsia"/>
          <w:b/>
          <w:bCs/>
          <w:color w:val="000000"/>
          <w:sz w:val="24"/>
          <w:szCs w:val="24"/>
        </w:rPr>
        <w:t>和支付方式</w:t>
      </w:r>
    </w:p>
    <w:p w14:paraId="10ABC589"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bookmarkStart w:id="27" w:name="_Toc365465296"/>
      <w:r w:rsidRPr="004E5F77">
        <w:rPr>
          <w:rFonts w:asciiTheme="minorEastAsia" w:eastAsiaTheme="minorEastAsia" w:hAnsiTheme="minorEastAsia" w:cs="宋体"/>
          <w:sz w:val="24"/>
          <w:szCs w:val="24"/>
        </w:rPr>
        <w:t>1</w:t>
      </w:r>
      <w:r w:rsidRPr="004E5F77">
        <w:rPr>
          <w:rFonts w:asciiTheme="minorEastAsia" w:eastAsiaTheme="minorEastAsia" w:hAnsiTheme="minorEastAsia" w:cs="宋体" w:hint="eastAsia"/>
          <w:sz w:val="24"/>
          <w:szCs w:val="24"/>
        </w:rPr>
        <w:t>、本合同总价为</w:t>
      </w:r>
      <w:r w:rsidRPr="004E5F77">
        <w:rPr>
          <w:rFonts w:asciiTheme="minorEastAsia" w:eastAsiaTheme="minorEastAsia" w:hAnsiTheme="minorEastAsia" w:cs="宋体"/>
          <w:sz w:val="24"/>
          <w:szCs w:val="24"/>
        </w:rPr>
        <w:t xml:space="preserve"> </w:t>
      </w:r>
      <w:r w:rsidRPr="004E5F77">
        <w:rPr>
          <w:rFonts w:asciiTheme="minorEastAsia" w:eastAsiaTheme="minorEastAsia" w:hAnsiTheme="minorEastAsia" w:cs="宋体" w:hint="eastAsia"/>
          <w:sz w:val="24"/>
          <w:szCs w:val="24"/>
        </w:rPr>
        <w:t>人民币（大写</w:t>
      </w:r>
      <w:r w:rsidRPr="004E5F77">
        <w:rPr>
          <w:rFonts w:asciiTheme="minorEastAsia" w:eastAsiaTheme="minorEastAsia" w:hAnsiTheme="minorEastAsia" w:cs="宋体" w:hint="eastAsia"/>
          <w:sz w:val="24"/>
          <w:szCs w:val="24"/>
          <w:u w:val="single"/>
        </w:rPr>
        <w:t xml:space="preserve">）               </w:t>
      </w:r>
      <w:r w:rsidRPr="004E5F77">
        <w:rPr>
          <w:rFonts w:asciiTheme="minorEastAsia" w:eastAsiaTheme="minorEastAsia" w:hAnsiTheme="minorEastAsia" w:cs="宋体" w:hint="eastAsia"/>
          <w:sz w:val="24"/>
          <w:szCs w:val="24"/>
        </w:rPr>
        <w:t>。</w:t>
      </w:r>
    </w:p>
    <w:p w14:paraId="28C5D5FD" w14:textId="6D44398F" w:rsidR="001A182B" w:rsidRPr="004E5F77" w:rsidRDefault="001A182B" w:rsidP="001A182B">
      <w:pPr>
        <w:pStyle w:val="Bullet"/>
        <w:spacing w:line="360" w:lineRule="auto"/>
        <w:ind w:firstLine="200"/>
        <w:rPr>
          <w:rFonts w:asciiTheme="minorEastAsia" w:eastAsiaTheme="minorEastAsia" w:hAnsiTheme="minorEastAsia" w:cs="宋体"/>
          <w:bCs/>
          <w:color w:val="000000"/>
          <w:sz w:val="24"/>
          <w:szCs w:val="24"/>
        </w:rPr>
      </w:pPr>
      <w:r w:rsidRPr="004E5F77">
        <w:rPr>
          <w:rFonts w:asciiTheme="minorEastAsia" w:eastAsiaTheme="minorEastAsia" w:hAnsiTheme="minorEastAsia" w:cs="宋体"/>
          <w:bCs/>
          <w:color w:val="000000"/>
          <w:sz w:val="24"/>
          <w:szCs w:val="24"/>
        </w:rPr>
        <w:t>2</w:t>
      </w:r>
      <w:r w:rsidRPr="004E5F77">
        <w:rPr>
          <w:rFonts w:asciiTheme="minorEastAsia" w:eastAsiaTheme="minorEastAsia" w:hAnsiTheme="minorEastAsia" w:cs="宋体" w:hint="eastAsia"/>
          <w:bCs/>
          <w:color w:val="000000"/>
          <w:sz w:val="24"/>
          <w:szCs w:val="24"/>
        </w:rPr>
        <w:t>、付款方式：</w:t>
      </w:r>
      <w:bookmarkEnd w:id="27"/>
      <w:r w:rsidRPr="004E5F77">
        <w:rPr>
          <w:rFonts w:asciiTheme="minorEastAsia" w:eastAsiaTheme="minorEastAsia" w:hAnsiTheme="minorEastAsia" w:cs="宋体" w:hint="eastAsia"/>
          <w:bCs/>
          <w:color w:val="000000"/>
          <w:sz w:val="24"/>
          <w:szCs w:val="24"/>
        </w:rPr>
        <w:t>签约1个月内支付30%货款，验收后支付至95%，余款</w:t>
      </w:r>
      <w:r w:rsidR="00E25D09" w:rsidRPr="004E5F77">
        <w:rPr>
          <w:rFonts w:asciiTheme="minorEastAsia" w:eastAsiaTheme="minorEastAsia" w:hAnsiTheme="minorEastAsia" w:cs="宋体" w:hint="eastAsia"/>
          <w:bCs/>
          <w:color w:val="000000"/>
          <w:sz w:val="24"/>
          <w:szCs w:val="24"/>
        </w:rPr>
        <w:t>维保</w:t>
      </w:r>
      <w:r w:rsidRPr="004E5F77">
        <w:rPr>
          <w:rFonts w:asciiTheme="minorEastAsia" w:eastAsiaTheme="minorEastAsia" w:hAnsiTheme="minorEastAsia" w:cs="宋体" w:hint="eastAsia"/>
          <w:bCs/>
          <w:color w:val="000000"/>
          <w:sz w:val="24"/>
          <w:szCs w:val="24"/>
        </w:rPr>
        <w:t>期</w:t>
      </w:r>
      <w:r w:rsidR="00E25D09" w:rsidRPr="004E5F77">
        <w:rPr>
          <w:rFonts w:asciiTheme="minorEastAsia" w:eastAsiaTheme="minorEastAsia" w:hAnsiTheme="minorEastAsia" w:cs="宋体" w:hint="eastAsia"/>
          <w:bCs/>
          <w:color w:val="000000"/>
          <w:sz w:val="24"/>
          <w:szCs w:val="24"/>
        </w:rPr>
        <w:t>三年</w:t>
      </w:r>
      <w:r w:rsidRPr="004E5F77">
        <w:rPr>
          <w:rFonts w:asciiTheme="minorEastAsia" w:eastAsiaTheme="minorEastAsia" w:hAnsiTheme="minorEastAsia" w:cs="宋体" w:hint="eastAsia"/>
          <w:bCs/>
          <w:color w:val="000000"/>
          <w:sz w:val="24"/>
          <w:szCs w:val="24"/>
        </w:rPr>
        <w:t>结束后付清。</w:t>
      </w:r>
    </w:p>
    <w:p w14:paraId="48AF0DBF" w14:textId="77777777" w:rsidR="001A182B" w:rsidRPr="004E5F77" w:rsidRDefault="001A182B" w:rsidP="001A182B">
      <w:pPr>
        <w:pStyle w:val="Bullet"/>
        <w:spacing w:line="360" w:lineRule="auto"/>
        <w:ind w:firstLine="200"/>
        <w:rPr>
          <w:rFonts w:asciiTheme="minorEastAsia" w:eastAsiaTheme="minorEastAsia" w:hAnsiTheme="minorEastAsia" w:cs="宋体"/>
          <w:b/>
          <w:bCs/>
          <w:color w:val="000000"/>
          <w:sz w:val="24"/>
          <w:szCs w:val="24"/>
        </w:rPr>
      </w:pPr>
      <w:r w:rsidRPr="004E5F77">
        <w:rPr>
          <w:rFonts w:asciiTheme="minorEastAsia" w:eastAsiaTheme="minorEastAsia" w:hAnsiTheme="minorEastAsia" w:cs="宋体" w:hint="eastAsia"/>
          <w:b/>
          <w:bCs/>
          <w:color w:val="000000"/>
          <w:sz w:val="24"/>
          <w:szCs w:val="24"/>
        </w:rPr>
        <w:t>第六条  项目其他说明</w:t>
      </w:r>
    </w:p>
    <w:p w14:paraId="7EAF331F" w14:textId="77777777" w:rsidR="001A182B" w:rsidRPr="004E5F77" w:rsidRDefault="001A182B" w:rsidP="001A182B">
      <w:pPr>
        <w:pStyle w:val="Bullet"/>
        <w:spacing w:line="360" w:lineRule="auto"/>
        <w:ind w:firstLine="200"/>
        <w:rPr>
          <w:rFonts w:asciiTheme="minorEastAsia" w:eastAsiaTheme="minorEastAsia" w:hAnsiTheme="minorEastAsia" w:cs="宋体"/>
          <w:bCs/>
          <w:color w:val="000000"/>
          <w:sz w:val="24"/>
          <w:szCs w:val="24"/>
        </w:rPr>
      </w:pPr>
      <w:r w:rsidRPr="004E5F77">
        <w:rPr>
          <w:rFonts w:asciiTheme="minorEastAsia" w:eastAsiaTheme="minorEastAsia" w:hAnsiTheme="minorEastAsia" w:cs="宋体" w:hint="eastAsia"/>
          <w:bCs/>
          <w:color w:val="000000"/>
          <w:sz w:val="24"/>
          <w:szCs w:val="24"/>
        </w:rPr>
        <w:t xml:space="preserve">（1）乙方应提出系统建设的实施方案及系统运维服务方案，并在投标书中包含所有必需的部分。如果因缺漏不能实施，责任由乙方承担，乙方不能以招标书中未明确列出该项为由推卸责任； </w:t>
      </w:r>
    </w:p>
    <w:p w14:paraId="22492B31" w14:textId="77777777" w:rsidR="001A182B" w:rsidRPr="004E5F77" w:rsidRDefault="001A182B" w:rsidP="001A182B">
      <w:pPr>
        <w:pStyle w:val="Bullet"/>
        <w:spacing w:line="360" w:lineRule="auto"/>
        <w:ind w:firstLine="200"/>
        <w:rPr>
          <w:rFonts w:asciiTheme="minorEastAsia" w:eastAsiaTheme="minorEastAsia" w:hAnsiTheme="minorEastAsia" w:cs="宋体"/>
          <w:bCs/>
          <w:color w:val="000000"/>
          <w:sz w:val="24"/>
          <w:szCs w:val="24"/>
        </w:rPr>
      </w:pPr>
      <w:r w:rsidRPr="004E5F77">
        <w:rPr>
          <w:rFonts w:asciiTheme="minorEastAsia" w:eastAsiaTheme="minorEastAsia" w:hAnsiTheme="minorEastAsia" w:cs="宋体" w:hint="eastAsia"/>
          <w:bCs/>
          <w:color w:val="000000"/>
          <w:sz w:val="24"/>
          <w:szCs w:val="24"/>
        </w:rPr>
        <w:t>（2）设备安装调试过程中所需的招标文件中未列出的相关辅助材料和费用应由乙方在报价时一并考虑，项目施工过程中不再单独结算。</w:t>
      </w:r>
    </w:p>
    <w:p w14:paraId="6C0AC540" w14:textId="65F34469" w:rsidR="001A182B" w:rsidRPr="004E5F77" w:rsidRDefault="001A182B" w:rsidP="001A182B">
      <w:pPr>
        <w:pStyle w:val="Bullet"/>
        <w:spacing w:line="360" w:lineRule="auto"/>
        <w:ind w:firstLine="200"/>
        <w:rPr>
          <w:rFonts w:asciiTheme="minorEastAsia" w:eastAsiaTheme="minorEastAsia" w:hAnsiTheme="minorEastAsia" w:cs="宋体"/>
          <w:bCs/>
          <w:color w:val="000000"/>
          <w:sz w:val="24"/>
          <w:szCs w:val="24"/>
        </w:rPr>
      </w:pPr>
      <w:r w:rsidRPr="004E5F77">
        <w:rPr>
          <w:rFonts w:asciiTheme="minorEastAsia" w:eastAsiaTheme="minorEastAsia" w:hAnsiTheme="minorEastAsia" w:cs="宋体" w:hint="eastAsia"/>
          <w:bCs/>
          <w:color w:val="000000"/>
          <w:sz w:val="24"/>
          <w:szCs w:val="24"/>
        </w:rPr>
        <w:t>（3）产品质量必须符合《中华人民共和国国家标准》。设备质量出现问题，中标供应商负责包退、包换、包修，费用由中标供应商负责；</w:t>
      </w:r>
    </w:p>
    <w:p w14:paraId="743E08E8" w14:textId="77777777" w:rsidR="001A182B" w:rsidRPr="004E5F77" w:rsidRDefault="001A182B" w:rsidP="001A182B">
      <w:pPr>
        <w:pStyle w:val="Bullet"/>
        <w:spacing w:line="360" w:lineRule="auto"/>
        <w:ind w:firstLine="200"/>
        <w:rPr>
          <w:rFonts w:asciiTheme="minorEastAsia" w:eastAsiaTheme="minorEastAsia" w:hAnsiTheme="minorEastAsia" w:cs="宋体"/>
          <w:bCs/>
          <w:color w:val="000000"/>
          <w:sz w:val="24"/>
          <w:szCs w:val="24"/>
        </w:rPr>
      </w:pPr>
      <w:r w:rsidRPr="004E5F77">
        <w:rPr>
          <w:rFonts w:asciiTheme="minorEastAsia" w:eastAsiaTheme="minorEastAsia" w:hAnsiTheme="minorEastAsia" w:cs="宋体" w:hint="eastAsia"/>
          <w:bCs/>
          <w:color w:val="000000"/>
          <w:sz w:val="24"/>
          <w:szCs w:val="24"/>
        </w:rPr>
        <w:t>（4）质量及验收：产品质量及安装符合国家质量标准和验收规范，并响应招标文件所规定技术性能要求，以及中标人承诺的其他指标。工程完毕后，中标方书面通知采购人验收。</w:t>
      </w:r>
    </w:p>
    <w:p w14:paraId="0AE89269" w14:textId="77777777" w:rsidR="001A182B" w:rsidRPr="004E5F77" w:rsidRDefault="001A182B" w:rsidP="001A182B">
      <w:pPr>
        <w:pStyle w:val="Bullet"/>
        <w:spacing w:line="360" w:lineRule="auto"/>
        <w:ind w:firstLine="200"/>
        <w:rPr>
          <w:rFonts w:asciiTheme="minorEastAsia" w:eastAsiaTheme="minorEastAsia" w:hAnsiTheme="minorEastAsia"/>
          <w:b/>
          <w:bCs/>
          <w:color w:val="000000"/>
          <w:sz w:val="24"/>
          <w:szCs w:val="24"/>
        </w:rPr>
      </w:pPr>
      <w:bookmarkStart w:id="28" w:name="_Toc365465304"/>
      <w:bookmarkEnd w:id="25"/>
      <w:r w:rsidRPr="004E5F77">
        <w:rPr>
          <w:rFonts w:asciiTheme="minorEastAsia" w:eastAsiaTheme="minorEastAsia" w:hAnsiTheme="minorEastAsia" w:cs="宋体" w:hint="eastAsia"/>
          <w:b/>
          <w:bCs/>
          <w:color w:val="000000"/>
          <w:sz w:val="24"/>
          <w:szCs w:val="24"/>
        </w:rPr>
        <w:t>第七条</w:t>
      </w:r>
      <w:r w:rsidRPr="004E5F77">
        <w:rPr>
          <w:rFonts w:asciiTheme="minorEastAsia" w:eastAsiaTheme="minorEastAsia" w:hAnsiTheme="minorEastAsia" w:cs="宋体"/>
          <w:b/>
          <w:bCs/>
          <w:color w:val="000000"/>
          <w:sz w:val="24"/>
          <w:szCs w:val="24"/>
        </w:rPr>
        <w:t xml:space="preserve">  </w:t>
      </w:r>
      <w:r w:rsidRPr="004E5F77">
        <w:rPr>
          <w:rFonts w:asciiTheme="minorEastAsia" w:eastAsiaTheme="minorEastAsia" w:hAnsiTheme="minorEastAsia" w:cs="宋体" w:hint="eastAsia"/>
          <w:b/>
          <w:bCs/>
          <w:color w:val="000000"/>
          <w:sz w:val="24"/>
          <w:szCs w:val="24"/>
        </w:rPr>
        <w:t>不可抗力</w:t>
      </w:r>
      <w:bookmarkEnd w:id="28"/>
    </w:p>
    <w:p w14:paraId="17458FCD"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sz w:val="24"/>
          <w:szCs w:val="24"/>
        </w:rPr>
        <w:t>1</w:t>
      </w:r>
      <w:r w:rsidRPr="004E5F77">
        <w:rPr>
          <w:rFonts w:asciiTheme="minorEastAsia" w:eastAsiaTheme="minorEastAsia" w:hAnsiTheme="minorEastAsia" w:cs="宋体" w:hint="eastAsia"/>
          <w:sz w:val="24"/>
          <w:szCs w:val="24"/>
        </w:rPr>
        <w:t>、不可抗力，是指不能预见、不能避免并不能克服的客观情况，如战争、动乱、瘟疫、严重火灾、洪水、地震、风暴或其他自然灾害等。</w:t>
      </w:r>
    </w:p>
    <w:p w14:paraId="62AA7427"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sz w:val="24"/>
          <w:szCs w:val="24"/>
        </w:rPr>
        <w:t>2</w:t>
      </w:r>
      <w:r w:rsidRPr="004E5F77">
        <w:rPr>
          <w:rFonts w:asciiTheme="minorEastAsia" w:eastAsiaTheme="minorEastAsia" w:hAnsiTheme="minorEastAsia" w:cs="宋体" w:hint="eastAsia"/>
          <w:sz w:val="24"/>
          <w:szCs w:val="24"/>
        </w:rPr>
        <w:t>、任何一方因不可抗力不能履行本合同规定的全部或部分义务，应尽快以书面形式将不可抗力的情况、原因及对履行本合同的影响等及时通知另一方。同时，遭受不可抗力影响的一方有义务尽可能及</w:t>
      </w:r>
      <w:r w:rsidRPr="004E5F77">
        <w:rPr>
          <w:rFonts w:asciiTheme="minorEastAsia" w:eastAsiaTheme="minorEastAsia" w:hAnsiTheme="minorEastAsia" w:cs="宋体" w:hint="eastAsia"/>
          <w:sz w:val="24"/>
          <w:szCs w:val="24"/>
        </w:rPr>
        <w:lastRenderedPageBreak/>
        <w:t>时采取适当或必要措施减少或消除不可抗力的影响，因未尽本义务而造成的相关损失由其承担。</w:t>
      </w:r>
    </w:p>
    <w:p w14:paraId="4036DD5A"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sz w:val="24"/>
          <w:szCs w:val="24"/>
        </w:rPr>
        <w:t>3</w:t>
      </w:r>
      <w:r w:rsidRPr="004E5F77">
        <w:rPr>
          <w:rFonts w:asciiTheme="minorEastAsia" w:eastAsiaTheme="minorEastAsia" w:hAnsiTheme="minorEastAsia" w:cs="宋体" w:hint="eastAsia"/>
          <w:sz w:val="24"/>
          <w:szCs w:val="24"/>
        </w:rPr>
        <w:t>、发生不可抗力事件，任何一方均不对因不可抗力无法履行或迟延履行本合同义务而使另一方蒙受的任何损失承担责任，法律另有规定的除外。</w:t>
      </w:r>
    </w:p>
    <w:p w14:paraId="13D68FBA"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sz w:val="24"/>
          <w:szCs w:val="24"/>
        </w:rPr>
        <w:t>4</w:t>
      </w:r>
      <w:r w:rsidRPr="004E5F77">
        <w:rPr>
          <w:rFonts w:asciiTheme="minorEastAsia" w:eastAsiaTheme="minorEastAsia" w:hAnsiTheme="minorEastAsia" w:cs="宋体" w:hint="eastAsia"/>
          <w:sz w:val="24"/>
          <w:szCs w:val="24"/>
        </w:rPr>
        <w:t>、合同各方应根据不可抗力对本合同履行的影响程度，协商确定是否终止本合同或是继续履行本合同。</w:t>
      </w:r>
    </w:p>
    <w:p w14:paraId="295497BB" w14:textId="77777777" w:rsidR="001A182B" w:rsidRPr="004E5F77" w:rsidRDefault="001A182B" w:rsidP="001A182B">
      <w:pPr>
        <w:pStyle w:val="Bullet"/>
        <w:spacing w:line="360" w:lineRule="auto"/>
        <w:ind w:firstLine="200"/>
        <w:rPr>
          <w:rFonts w:asciiTheme="minorEastAsia" w:eastAsiaTheme="minorEastAsia" w:hAnsiTheme="minorEastAsia"/>
          <w:b/>
          <w:bCs/>
          <w:color w:val="000000"/>
          <w:sz w:val="24"/>
          <w:szCs w:val="24"/>
        </w:rPr>
      </w:pPr>
      <w:bookmarkStart w:id="29" w:name="_Toc365465305"/>
      <w:r w:rsidRPr="004E5F77">
        <w:rPr>
          <w:rFonts w:asciiTheme="minorEastAsia" w:eastAsiaTheme="minorEastAsia" w:hAnsiTheme="minorEastAsia" w:cs="宋体" w:hint="eastAsia"/>
          <w:b/>
          <w:bCs/>
          <w:color w:val="000000"/>
          <w:sz w:val="24"/>
          <w:szCs w:val="24"/>
        </w:rPr>
        <w:t>第八条　合同的补充</w:t>
      </w:r>
      <w:bookmarkEnd w:id="29"/>
    </w:p>
    <w:p w14:paraId="2D4DAD83"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sz w:val="24"/>
          <w:szCs w:val="24"/>
        </w:rPr>
        <w:t>1</w:t>
      </w:r>
      <w:r w:rsidRPr="004E5F77">
        <w:rPr>
          <w:rFonts w:asciiTheme="minorEastAsia" w:eastAsiaTheme="minorEastAsia" w:hAnsiTheme="minorEastAsia" w:cs="宋体" w:hint="eastAsia"/>
          <w:sz w:val="24"/>
          <w:szCs w:val="24"/>
        </w:rPr>
        <w:t>、在本合同履行中，甲方需要追加与本合同相同的货物或服务的，在不改变合同其他条款的前提下，可与乙方协商签订补充合同，但所有补充合同的金额不得超过本合同的10%，否则需另外签定合同。</w:t>
      </w:r>
    </w:p>
    <w:p w14:paraId="1806467F"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sz w:val="24"/>
          <w:szCs w:val="24"/>
        </w:rPr>
        <w:t>2</w:t>
      </w:r>
      <w:r w:rsidRPr="004E5F77">
        <w:rPr>
          <w:rFonts w:asciiTheme="minorEastAsia" w:eastAsiaTheme="minorEastAsia" w:hAnsiTheme="minorEastAsia" w:cs="宋体" w:hint="eastAsia"/>
          <w:sz w:val="24"/>
          <w:szCs w:val="24"/>
        </w:rPr>
        <w:t>、补充合同须采用书面形式，并报苏州市公共资源交易中心太仓分中心和太仓市政府采购管理办公室备案，为本合同不可分割的一部分。</w:t>
      </w:r>
    </w:p>
    <w:p w14:paraId="43CB29B0" w14:textId="77777777" w:rsidR="001A182B" w:rsidRPr="004E5F77" w:rsidRDefault="001A182B" w:rsidP="001A182B">
      <w:pPr>
        <w:pStyle w:val="Bullet"/>
        <w:spacing w:line="360" w:lineRule="auto"/>
        <w:ind w:firstLine="200"/>
        <w:rPr>
          <w:rFonts w:asciiTheme="minorEastAsia" w:eastAsiaTheme="minorEastAsia" w:hAnsiTheme="minorEastAsia"/>
          <w:b/>
          <w:bCs/>
          <w:color w:val="000000"/>
          <w:sz w:val="24"/>
          <w:szCs w:val="24"/>
        </w:rPr>
      </w:pPr>
      <w:bookmarkStart w:id="30" w:name="_Toc365465306"/>
      <w:r w:rsidRPr="004E5F77">
        <w:rPr>
          <w:rFonts w:asciiTheme="minorEastAsia" w:eastAsiaTheme="minorEastAsia" w:hAnsiTheme="minorEastAsia" w:cs="宋体" w:hint="eastAsia"/>
          <w:b/>
          <w:bCs/>
          <w:color w:val="000000"/>
          <w:sz w:val="24"/>
          <w:szCs w:val="24"/>
        </w:rPr>
        <w:t>第九条</w:t>
      </w:r>
      <w:r w:rsidRPr="004E5F77">
        <w:rPr>
          <w:rFonts w:asciiTheme="minorEastAsia" w:eastAsiaTheme="minorEastAsia" w:hAnsiTheme="minorEastAsia" w:cs="宋体"/>
          <w:b/>
          <w:bCs/>
          <w:color w:val="000000"/>
          <w:sz w:val="24"/>
          <w:szCs w:val="24"/>
        </w:rPr>
        <w:t xml:space="preserve">  </w:t>
      </w:r>
      <w:r w:rsidRPr="004E5F77">
        <w:rPr>
          <w:rFonts w:asciiTheme="minorEastAsia" w:eastAsiaTheme="minorEastAsia" w:hAnsiTheme="minorEastAsia" w:cs="宋体" w:hint="eastAsia"/>
          <w:b/>
          <w:bCs/>
          <w:color w:val="000000"/>
          <w:sz w:val="24"/>
          <w:szCs w:val="24"/>
        </w:rPr>
        <w:t>合同的变更、中止</w:t>
      </w:r>
      <w:bookmarkEnd w:id="30"/>
    </w:p>
    <w:p w14:paraId="640B1D93"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hint="eastAsia"/>
          <w:sz w:val="24"/>
          <w:szCs w:val="24"/>
        </w:rPr>
        <w:t>本合同一经签订，合同双方不得擅自变更或中止合同，除非合同的继续履行将损害国家利益和社会公共利益。</w:t>
      </w:r>
    </w:p>
    <w:p w14:paraId="197A8C09" w14:textId="77777777" w:rsidR="001A182B" w:rsidRPr="004E5F77" w:rsidRDefault="001A182B" w:rsidP="001A182B">
      <w:pPr>
        <w:pStyle w:val="Bullet"/>
        <w:spacing w:line="360" w:lineRule="auto"/>
        <w:ind w:firstLine="200"/>
        <w:rPr>
          <w:rFonts w:asciiTheme="minorEastAsia" w:eastAsiaTheme="minorEastAsia" w:hAnsiTheme="minorEastAsia"/>
          <w:b/>
          <w:bCs/>
          <w:color w:val="000000"/>
          <w:sz w:val="24"/>
          <w:szCs w:val="24"/>
        </w:rPr>
      </w:pPr>
      <w:bookmarkStart w:id="31" w:name="_Toc365465307"/>
      <w:r w:rsidRPr="004E5F77">
        <w:rPr>
          <w:rFonts w:asciiTheme="minorEastAsia" w:eastAsiaTheme="minorEastAsia" w:hAnsiTheme="minorEastAsia" w:cs="宋体" w:hint="eastAsia"/>
          <w:b/>
          <w:bCs/>
          <w:color w:val="000000"/>
          <w:sz w:val="24"/>
          <w:szCs w:val="24"/>
        </w:rPr>
        <w:t>第十条</w:t>
      </w:r>
      <w:r w:rsidRPr="004E5F77">
        <w:rPr>
          <w:rFonts w:asciiTheme="minorEastAsia" w:eastAsiaTheme="minorEastAsia" w:hAnsiTheme="minorEastAsia" w:cs="宋体"/>
          <w:b/>
          <w:bCs/>
          <w:color w:val="000000"/>
          <w:sz w:val="24"/>
          <w:szCs w:val="24"/>
        </w:rPr>
        <w:t xml:space="preserve">  </w:t>
      </w:r>
      <w:r w:rsidRPr="004E5F77">
        <w:rPr>
          <w:rFonts w:asciiTheme="minorEastAsia" w:eastAsiaTheme="minorEastAsia" w:hAnsiTheme="minorEastAsia" w:cs="宋体" w:hint="eastAsia"/>
          <w:b/>
          <w:bCs/>
          <w:color w:val="000000"/>
          <w:sz w:val="24"/>
          <w:szCs w:val="24"/>
        </w:rPr>
        <w:t>合同的终止</w:t>
      </w:r>
      <w:bookmarkEnd w:id="31"/>
    </w:p>
    <w:p w14:paraId="0D5B03DF"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hint="eastAsia"/>
          <w:sz w:val="24"/>
          <w:szCs w:val="24"/>
        </w:rPr>
        <w:t>本合同因下列原因而终止：</w:t>
      </w:r>
    </w:p>
    <w:p w14:paraId="77B04A3D"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hint="eastAsia"/>
          <w:sz w:val="24"/>
          <w:szCs w:val="24"/>
        </w:rPr>
        <w:t>（</w:t>
      </w:r>
      <w:r w:rsidRPr="004E5F77">
        <w:rPr>
          <w:rFonts w:asciiTheme="minorEastAsia" w:eastAsiaTheme="minorEastAsia" w:hAnsiTheme="minorEastAsia" w:cs="宋体"/>
          <w:sz w:val="24"/>
          <w:szCs w:val="24"/>
        </w:rPr>
        <w:t>1</w:t>
      </w:r>
      <w:r w:rsidRPr="004E5F77">
        <w:rPr>
          <w:rFonts w:asciiTheme="minorEastAsia" w:eastAsiaTheme="minorEastAsia" w:hAnsiTheme="minorEastAsia" w:cs="宋体" w:hint="eastAsia"/>
          <w:sz w:val="24"/>
          <w:szCs w:val="24"/>
        </w:rPr>
        <w:t>）本合同正常履行完毕；</w:t>
      </w:r>
    </w:p>
    <w:p w14:paraId="411D0A42"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hint="eastAsia"/>
          <w:sz w:val="24"/>
          <w:szCs w:val="24"/>
        </w:rPr>
        <w:t>（</w:t>
      </w:r>
      <w:r w:rsidRPr="004E5F77">
        <w:rPr>
          <w:rFonts w:asciiTheme="minorEastAsia" w:eastAsiaTheme="minorEastAsia" w:hAnsiTheme="minorEastAsia" w:cs="宋体"/>
          <w:sz w:val="24"/>
          <w:szCs w:val="24"/>
        </w:rPr>
        <w:t>2</w:t>
      </w:r>
      <w:r w:rsidRPr="004E5F77">
        <w:rPr>
          <w:rFonts w:asciiTheme="minorEastAsia" w:eastAsiaTheme="minorEastAsia" w:hAnsiTheme="minorEastAsia" w:cs="宋体" w:hint="eastAsia"/>
          <w:sz w:val="24"/>
          <w:szCs w:val="24"/>
        </w:rPr>
        <w:t>）因不可抗力导致本合同无法履行或履行不必要；</w:t>
      </w:r>
    </w:p>
    <w:p w14:paraId="121F68CF"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hint="eastAsia"/>
          <w:sz w:val="24"/>
          <w:szCs w:val="24"/>
        </w:rPr>
        <w:t>（</w:t>
      </w:r>
      <w:r w:rsidRPr="004E5F77">
        <w:rPr>
          <w:rFonts w:asciiTheme="minorEastAsia" w:eastAsiaTheme="minorEastAsia" w:hAnsiTheme="minorEastAsia" w:cs="宋体"/>
          <w:sz w:val="24"/>
          <w:szCs w:val="24"/>
        </w:rPr>
        <w:t>3</w:t>
      </w:r>
      <w:r w:rsidRPr="004E5F77">
        <w:rPr>
          <w:rFonts w:asciiTheme="minorEastAsia" w:eastAsiaTheme="minorEastAsia" w:hAnsiTheme="minorEastAsia" w:cs="宋体" w:hint="eastAsia"/>
          <w:sz w:val="24"/>
          <w:szCs w:val="24"/>
        </w:rPr>
        <w:t>）任何一方行使解除权解除本合同；</w:t>
      </w:r>
    </w:p>
    <w:p w14:paraId="5A049714"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hint="eastAsia"/>
          <w:sz w:val="24"/>
          <w:szCs w:val="24"/>
        </w:rPr>
        <w:t>（</w:t>
      </w:r>
      <w:r w:rsidRPr="004E5F77">
        <w:rPr>
          <w:rFonts w:asciiTheme="minorEastAsia" w:eastAsiaTheme="minorEastAsia" w:hAnsiTheme="minorEastAsia" w:cs="宋体"/>
          <w:sz w:val="24"/>
          <w:szCs w:val="24"/>
        </w:rPr>
        <w:t>4</w:t>
      </w:r>
      <w:r w:rsidRPr="004E5F77">
        <w:rPr>
          <w:rFonts w:asciiTheme="minorEastAsia" w:eastAsiaTheme="minorEastAsia" w:hAnsiTheme="minorEastAsia" w:cs="宋体" w:hint="eastAsia"/>
          <w:sz w:val="24"/>
          <w:szCs w:val="24"/>
        </w:rPr>
        <w:t>）合同的继续履行将损害国家利益和社会公共利益。</w:t>
      </w:r>
    </w:p>
    <w:p w14:paraId="7D24B7D9"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hint="eastAsia"/>
          <w:sz w:val="24"/>
          <w:szCs w:val="24"/>
        </w:rPr>
        <w:t>除上述情形外，甲乙双方不得擅自终止合同。</w:t>
      </w:r>
    </w:p>
    <w:p w14:paraId="04ADFB05" w14:textId="77777777" w:rsidR="001A182B" w:rsidRPr="004E5F77" w:rsidRDefault="001A182B" w:rsidP="001A182B">
      <w:pPr>
        <w:pStyle w:val="Bullet"/>
        <w:spacing w:line="360" w:lineRule="auto"/>
        <w:ind w:firstLine="200"/>
        <w:rPr>
          <w:rFonts w:asciiTheme="minorEastAsia" w:eastAsiaTheme="minorEastAsia" w:hAnsiTheme="minorEastAsia"/>
          <w:b/>
          <w:bCs/>
          <w:color w:val="000000"/>
          <w:sz w:val="24"/>
          <w:szCs w:val="24"/>
        </w:rPr>
      </w:pPr>
      <w:bookmarkStart w:id="32" w:name="_Toc365465308"/>
      <w:r w:rsidRPr="004E5F77">
        <w:rPr>
          <w:rFonts w:asciiTheme="minorEastAsia" w:eastAsiaTheme="minorEastAsia" w:hAnsiTheme="minorEastAsia" w:cs="宋体" w:hint="eastAsia"/>
          <w:b/>
          <w:bCs/>
          <w:color w:val="000000"/>
          <w:sz w:val="24"/>
          <w:szCs w:val="24"/>
        </w:rPr>
        <w:t>第十一条　合同的转让</w:t>
      </w:r>
      <w:bookmarkEnd w:id="32"/>
    </w:p>
    <w:p w14:paraId="2183939C" w14:textId="77777777" w:rsidR="001A182B" w:rsidRPr="004E5F77" w:rsidRDefault="001A182B" w:rsidP="001A182B">
      <w:pPr>
        <w:tabs>
          <w:tab w:val="left" w:pos="1200"/>
        </w:tabs>
        <w:ind w:firstLine="200"/>
        <w:rPr>
          <w:rFonts w:asciiTheme="minorEastAsia" w:eastAsiaTheme="minorEastAsia" w:hAnsiTheme="minorEastAsia"/>
          <w:b/>
          <w:bCs/>
          <w:sz w:val="24"/>
        </w:rPr>
      </w:pPr>
      <w:r w:rsidRPr="004E5F77">
        <w:rPr>
          <w:rFonts w:asciiTheme="minorEastAsia" w:eastAsiaTheme="minorEastAsia" w:hAnsiTheme="minorEastAsia" w:cs="宋体" w:hint="eastAsia"/>
          <w:sz w:val="24"/>
        </w:rPr>
        <w:t>除甲方书面同意外，乙方不得将其合同项下的权利义务部分或全部转让给第三方。</w:t>
      </w:r>
    </w:p>
    <w:p w14:paraId="4FC28244" w14:textId="77777777" w:rsidR="001A182B" w:rsidRPr="004E5F77" w:rsidRDefault="001A182B" w:rsidP="001A182B">
      <w:pPr>
        <w:pStyle w:val="Bullet"/>
        <w:spacing w:line="360" w:lineRule="auto"/>
        <w:ind w:firstLine="200"/>
        <w:rPr>
          <w:rFonts w:asciiTheme="minorEastAsia" w:eastAsiaTheme="minorEastAsia" w:hAnsiTheme="minorEastAsia"/>
          <w:b/>
          <w:bCs/>
          <w:color w:val="000000"/>
          <w:sz w:val="24"/>
          <w:szCs w:val="24"/>
        </w:rPr>
      </w:pPr>
      <w:r w:rsidRPr="004E5F77">
        <w:rPr>
          <w:rFonts w:asciiTheme="minorEastAsia" w:eastAsiaTheme="minorEastAsia" w:hAnsiTheme="minorEastAsia" w:cs="宋体" w:hint="eastAsia"/>
          <w:b/>
          <w:bCs/>
          <w:color w:val="000000"/>
          <w:sz w:val="24"/>
          <w:szCs w:val="24"/>
        </w:rPr>
        <w:t>第十二条</w:t>
      </w:r>
      <w:r w:rsidRPr="004E5F77">
        <w:rPr>
          <w:rFonts w:asciiTheme="minorEastAsia" w:eastAsiaTheme="minorEastAsia" w:hAnsiTheme="minorEastAsia" w:cs="宋体"/>
          <w:b/>
          <w:bCs/>
          <w:color w:val="000000"/>
          <w:sz w:val="24"/>
          <w:szCs w:val="24"/>
        </w:rPr>
        <w:t xml:space="preserve"> </w:t>
      </w:r>
      <w:r w:rsidRPr="004E5F77">
        <w:rPr>
          <w:rFonts w:asciiTheme="minorEastAsia" w:eastAsiaTheme="minorEastAsia" w:hAnsiTheme="minorEastAsia" w:cs="宋体" w:hint="eastAsia"/>
          <w:b/>
          <w:bCs/>
          <w:color w:val="000000"/>
          <w:sz w:val="24"/>
          <w:szCs w:val="24"/>
        </w:rPr>
        <w:t>违约条款</w:t>
      </w:r>
    </w:p>
    <w:p w14:paraId="740C4630" w14:textId="77777777" w:rsidR="001A182B" w:rsidRPr="004E5F77" w:rsidRDefault="001A182B" w:rsidP="001A182B">
      <w:pPr>
        <w:pStyle w:val="Bullet"/>
        <w:spacing w:line="360" w:lineRule="auto"/>
        <w:ind w:firstLine="200"/>
        <w:rPr>
          <w:rFonts w:asciiTheme="minorEastAsia" w:eastAsiaTheme="minorEastAsia" w:hAnsiTheme="minorEastAsia"/>
          <w:color w:val="000000"/>
          <w:sz w:val="24"/>
          <w:szCs w:val="24"/>
        </w:rPr>
      </w:pPr>
      <w:r w:rsidRPr="004E5F77">
        <w:rPr>
          <w:rFonts w:asciiTheme="minorEastAsia" w:eastAsiaTheme="minorEastAsia" w:hAnsiTheme="minorEastAsia" w:cs="宋体"/>
          <w:color w:val="000000"/>
          <w:sz w:val="24"/>
          <w:szCs w:val="24"/>
        </w:rPr>
        <w:lastRenderedPageBreak/>
        <w:t>1</w:t>
      </w:r>
      <w:r w:rsidRPr="004E5F77">
        <w:rPr>
          <w:rFonts w:asciiTheme="minorEastAsia" w:eastAsiaTheme="minorEastAsia" w:hAnsiTheme="minorEastAsia" w:cs="宋体" w:hint="eastAsia"/>
          <w:color w:val="000000"/>
          <w:sz w:val="24"/>
          <w:szCs w:val="24"/>
        </w:rPr>
        <w:t>、乙方违约责任：如乙方未按约定时间交付货物，甲方有权拒付合同款，乙方应负责继续履行直至符合约定要求，每逾期一日按合同总金额的1</w:t>
      </w:r>
      <w:r w:rsidRPr="004E5F77">
        <w:rPr>
          <w:rFonts w:asciiTheme="minorEastAsia" w:eastAsiaTheme="minorEastAsia" w:hAnsiTheme="minorEastAsia" w:cs="Arial"/>
          <w:color w:val="333333"/>
          <w:sz w:val="24"/>
          <w:szCs w:val="24"/>
          <w:shd w:val="clear" w:color="auto" w:fill="FFFFFF"/>
        </w:rPr>
        <w:t>‰</w:t>
      </w:r>
      <w:r w:rsidRPr="004E5F77">
        <w:rPr>
          <w:rFonts w:asciiTheme="minorEastAsia" w:eastAsiaTheme="minorEastAsia" w:hAnsiTheme="minorEastAsia" w:cs="宋体" w:hint="eastAsia"/>
          <w:color w:val="000000"/>
          <w:sz w:val="24"/>
          <w:szCs w:val="24"/>
        </w:rPr>
        <w:t>向甲方支付违约金，但乙方所支付的违约金不超过合同金额的</w:t>
      </w:r>
      <w:r w:rsidRPr="004E5F77">
        <w:rPr>
          <w:rFonts w:asciiTheme="minorEastAsia" w:eastAsiaTheme="minorEastAsia" w:hAnsiTheme="minorEastAsia" w:cs="宋体"/>
          <w:color w:val="000000"/>
          <w:sz w:val="24"/>
          <w:szCs w:val="24"/>
        </w:rPr>
        <w:t xml:space="preserve"> 10 %</w:t>
      </w:r>
      <w:r w:rsidRPr="004E5F77">
        <w:rPr>
          <w:rFonts w:asciiTheme="minorEastAsia" w:eastAsiaTheme="minorEastAsia" w:hAnsiTheme="minorEastAsia" w:cs="宋体" w:hint="eastAsia"/>
          <w:color w:val="000000"/>
          <w:sz w:val="24"/>
          <w:szCs w:val="24"/>
        </w:rPr>
        <w:t>。</w:t>
      </w:r>
    </w:p>
    <w:p w14:paraId="15ED9753" w14:textId="77777777" w:rsidR="001A182B" w:rsidRPr="004E5F77" w:rsidRDefault="001A182B" w:rsidP="001A182B">
      <w:pPr>
        <w:pStyle w:val="Bullet"/>
        <w:spacing w:line="360" w:lineRule="auto"/>
        <w:ind w:firstLine="200"/>
        <w:rPr>
          <w:rFonts w:asciiTheme="minorEastAsia" w:eastAsiaTheme="minorEastAsia" w:hAnsiTheme="minorEastAsia"/>
          <w:color w:val="000000"/>
          <w:sz w:val="24"/>
          <w:szCs w:val="24"/>
        </w:rPr>
      </w:pPr>
      <w:r w:rsidRPr="004E5F77">
        <w:rPr>
          <w:rFonts w:asciiTheme="minorEastAsia" w:eastAsiaTheme="minorEastAsia" w:hAnsiTheme="minorEastAsia" w:cs="宋体"/>
          <w:color w:val="000000"/>
          <w:sz w:val="24"/>
          <w:szCs w:val="24"/>
        </w:rPr>
        <w:t>2</w:t>
      </w:r>
      <w:r w:rsidRPr="004E5F77">
        <w:rPr>
          <w:rFonts w:asciiTheme="minorEastAsia" w:eastAsiaTheme="minorEastAsia" w:hAnsiTheme="minorEastAsia" w:cs="宋体" w:hint="eastAsia"/>
          <w:color w:val="000000"/>
          <w:sz w:val="24"/>
          <w:szCs w:val="24"/>
        </w:rPr>
        <w:t>、甲方违约责任：甲方逾期付款的，每日须按逾期支付的款项金额的1</w:t>
      </w:r>
      <w:r w:rsidRPr="004E5F77">
        <w:rPr>
          <w:rFonts w:asciiTheme="minorEastAsia" w:eastAsiaTheme="minorEastAsia" w:hAnsiTheme="minorEastAsia" w:cs="Arial"/>
          <w:color w:val="333333"/>
          <w:sz w:val="24"/>
          <w:szCs w:val="24"/>
          <w:shd w:val="clear" w:color="auto" w:fill="FFFFFF"/>
        </w:rPr>
        <w:t>‰</w:t>
      </w:r>
      <w:r w:rsidRPr="004E5F77">
        <w:rPr>
          <w:rFonts w:asciiTheme="minorEastAsia" w:eastAsiaTheme="minorEastAsia" w:hAnsiTheme="minorEastAsia" w:cs="宋体" w:hint="eastAsia"/>
          <w:color w:val="000000"/>
          <w:sz w:val="24"/>
          <w:szCs w:val="24"/>
        </w:rPr>
        <w:t>向乙方支付违约金，但甲方所支付的违约金不超过合同金额的</w:t>
      </w:r>
      <w:r w:rsidRPr="004E5F77">
        <w:rPr>
          <w:rFonts w:asciiTheme="minorEastAsia" w:eastAsiaTheme="minorEastAsia" w:hAnsiTheme="minorEastAsia" w:cs="宋体"/>
          <w:color w:val="000000"/>
          <w:sz w:val="24"/>
          <w:szCs w:val="24"/>
        </w:rPr>
        <w:t xml:space="preserve"> 10 %</w:t>
      </w:r>
      <w:r w:rsidRPr="004E5F77">
        <w:rPr>
          <w:rFonts w:asciiTheme="minorEastAsia" w:eastAsiaTheme="minorEastAsia" w:hAnsiTheme="minorEastAsia" w:cs="宋体" w:hint="eastAsia"/>
          <w:color w:val="000000"/>
          <w:sz w:val="24"/>
          <w:szCs w:val="24"/>
        </w:rPr>
        <w:t>。</w:t>
      </w:r>
    </w:p>
    <w:p w14:paraId="56D3169B" w14:textId="77777777" w:rsidR="001A182B" w:rsidRPr="004E5F77" w:rsidRDefault="001A182B" w:rsidP="001A182B">
      <w:pPr>
        <w:pStyle w:val="Bullet"/>
        <w:spacing w:line="360" w:lineRule="auto"/>
        <w:ind w:firstLine="200"/>
        <w:rPr>
          <w:rFonts w:asciiTheme="minorEastAsia" w:eastAsiaTheme="minorEastAsia" w:hAnsiTheme="minorEastAsia"/>
          <w:b/>
          <w:bCs/>
          <w:color w:val="000000"/>
          <w:sz w:val="24"/>
          <w:szCs w:val="24"/>
        </w:rPr>
      </w:pPr>
      <w:bookmarkStart w:id="33" w:name="_Toc365465310"/>
      <w:r w:rsidRPr="004E5F77">
        <w:rPr>
          <w:rFonts w:asciiTheme="minorEastAsia" w:eastAsiaTheme="minorEastAsia" w:hAnsiTheme="minorEastAsia" w:cs="宋体" w:hint="eastAsia"/>
          <w:b/>
          <w:bCs/>
          <w:color w:val="000000"/>
          <w:sz w:val="24"/>
          <w:szCs w:val="24"/>
        </w:rPr>
        <w:t>第十三条</w:t>
      </w:r>
      <w:r w:rsidRPr="004E5F77">
        <w:rPr>
          <w:rFonts w:asciiTheme="minorEastAsia" w:eastAsiaTheme="minorEastAsia" w:hAnsiTheme="minorEastAsia" w:cs="宋体"/>
          <w:b/>
          <w:bCs/>
          <w:color w:val="000000"/>
          <w:sz w:val="24"/>
          <w:szCs w:val="24"/>
        </w:rPr>
        <w:t xml:space="preserve">  </w:t>
      </w:r>
      <w:r w:rsidRPr="004E5F77">
        <w:rPr>
          <w:rFonts w:asciiTheme="minorEastAsia" w:eastAsiaTheme="minorEastAsia" w:hAnsiTheme="minorEastAsia" w:cs="宋体" w:hint="eastAsia"/>
          <w:b/>
          <w:bCs/>
          <w:color w:val="000000"/>
          <w:sz w:val="24"/>
          <w:szCs w:val="24"/>
        </w:rPr>
        <w:t>争议解决方式</w:t>
      </w:r>
      <w:bookmarkEnd w:id="33"/>
    </w:p>
    <w:p w14:paraId="7B170EC6" w14:textId="77777777" w:rsidR="001A182B" w:rsidRPr="004E5F77" w:rsidRDefault="001A182B" w:rsidP="001A182B">
      <w:pPr>
        <w:pStyle w:val="Bullet"/>
        <w:spacing w:line="360" w:lineRule="auto"/>
        <w:ind w:firstLine="200"/>
        <w:rPr>
          <w:rFonts w:asciiTheme="minorEastAsia" w:eastAsiaTheme="minorEastAsia" w:hAnsiTheme="minorEastAsia"/>
          <w:sz w:val="24"/>
          <w:szCs w:val="24"/>
        </w:rPr>
      </w:pPr>
      <w:r w:rsidRPr="004E5F77">
        <w:rPr>
          <w:rFonts w:asciiTheme="minorEastAsia" w:eastAsiaTheme="minorEastAsia" w:hAnsiTheme="minorEastAsia" w:cs="宋体" w:hint="eastAsia"/>
          <w:sz w:val="24"/>
          <w:szCs w:val="24"/>
        </w:rPr>
        <w:t>在执行本合同过程中所发生的或与本合同有关的一切争端，甲乙双方应通过友好协商的办法进行解决。如协商不能解决，可向双方所在地的人民法院提起诉讼。</w:t>
      </w:r>
    </w:p>
    <w:p w14:paraId="3E9EB34C" w14:textId="77777777" w:rsidR="001A182B" w:rsidRPr="004E5F77" w:rsidRDefault="001A182B" w:rsidP="001A182B">
      <w:pPr>
        <w:pStyle w:val="Bullet"/>
        <w:spacing w:line="360" w:lineRule="auto"/>
        <w:ind w:firstLine="200"/>
        <w:rPr>
          <w:rFonts w:asciiTheme="minorEastAsia" w:eastAsiaTheme="minorEastAsia" w:hAnsiTheme="minorEastAsia"/>
          <w:b/>
          <w:bCs/>
          <w:color w:val="000000"/>
          <w:sz w:val="24"/>
          <w:szCs w:val="24"/>
        </w:rPr>
      </w:pPr>
      <w:bookmarkStart w:id="34" w:name="_Toc365465311"/>
      <w:r w:rsidRPr="004E5F77">
        <w:rPr>
          <w:rFonts w:asciiTheme="minorEastAsia" w:eastAsiaTheme="minorEastAsia" w:hAnsiTheme="minorEastAsia" w:cs="宋体" w:hint="eastAsia"/>
          <w:b/>
          <w:bCs/>
          <w:color w:val="000000"/>
          <w:sz w:val="24"/>
          <w:szCs w:val="24"/>
        </w:rPr>
        <w:t>第十四条</w:t>
      </w:r>
      <w:r w:rsidRPr="004E5F77">
        <w:rPr>
          <w:rFonts w:asciiTheme="minorEastAsia" w:eastAsiaTheme="minorEastAsia" w:hAnsiTheme="minorEastAsia" w:cs="宋体"/>
          <w:b/>
          <w:bCs/>
          <w:color w:val="000000"/>
          <w:sz w:val="24"/>
          <w:szCs w:val="24"/>
        </w:rPr>
        <w:t xml:space="preserve">  </w:t>
      </w:r>
      <w:r w:rsidRPr="004E5F77">
        <w:rPr>
          <w:rFonts w:asciiTheme="minorEastAsia" w:eastAsiaTheme="minorEastAsia" w:hAnsiTheme="minorEastAsia" w:cs="宋体" w:hint="eastAsia"/>
          <w:b/>
          <w:bCs/>
          <w:color w:val="000000"/>
          <w:sz w:val="24"/>
          <w:szCs w:val="24"/>
        </w:rPr>
        <w:t>合同生效及其他</w:t>
      </w:r>
      <w:bookmarkEnd w:id="34"/>
    </w:p>
    <w:p w14:paraId="69513DB4" w14:textId="77777777" w:rsidR="001A182B" w:rsidRPr="004E5F77" w:rsidRDefault="001A182B" w:rsidP="001A182B">
      <w:pPr>
        <w:adjustRightInd w:val="0"/>
        <w:snapToGrid w:val="0"/>
        <w:spacing w:line="460" w:lineRule="exact"/>
        <w:ind w:firstLine="420"/>
        <w:rPr>
          <w:rFonts w:asciiTheme="minorEastAsia" w:eastAsiaTheme="minorEastAsia" w:hAnsiTheme="minorEastAsia"/>
          <w:spacing w:val="2"/>
          <w:kern w:val="0"/>
          <w:sz w:val="24"/>
          <w:lang w:eastAsia="zh-TW"/>
        </w:rPr>
      </w:pPr>
      <w:r w:rsidRPr="004E5F77">
        <w:rPr>
          <w:rFonts w:asciiTheme="minorEastAsia" w:eastAsiaTheme="minorEastAsia" w:hAnsiTheme="minorEastAsia" w:cs="宋体" w:hint="eastAsia"/>
          <w:spacing w:val="2"/>
          <w:kern w:val="0"/>
          <w:sz w:val="24"/>
          <w:lang w:eastAsia="zh-TW"/>
        </w:rPr>
        <w:t>本合同一式伍份，以简体中文书写，甲乙双方各二份，</w:t>
      </w:r>
      <w:r w:rsidRPr="004E5F77">
        <w:rPr>
          <w:rFonts w:asciiTheme="minorEastAsia" w:eastAsiaTheme="minorEastAsia" w:hAnsiTheme="minorEastAsia" w:hint="eastAsia"/>
          <w:spacing w:val="2"/>
          <w:kern w:val="0"/>
          <w:sz w:val="24"/>
          <w:lang w:eastAsia="zh-TW"/>
        </w:rPr>
        <w:t>苏州市公共资源交易中心太仓分中心一份，合同经甲乙双方法定代表人或被授权代表签字并加盖公章，并经苏州市公共资源交易中心太仓分中心备案后即生效。</w:t>
      </w:r>
    </w:p>
    <w:p w14:paraId="6CB90D16" w14:textId="77777777" w:rsidR="001A182B" w:rsidRPr="004E5F77" w:rsidRDefault="001A182B" w:rsidP="001A182B">
      <w:pPr>
        <w:adjustRightInd w:val="0"/>
        <w:snapToGrid w:val="0"/>
        <w:spacing w:line="460" w:lineRule="exact"/>
        <w:rPr>
          <w:rFonts w:asciiTheme="minorEastAsia" w:eastAsiaTheme="minorEastAsia" w:hAnsiTheme="minorEastAsia"/>
          <w:sz w:val="24"/>
        </w:rPr>
      </w:pPr>
      <w:r w:rsidRPr="004E5F77">
        <w:rPr>
          <w:rFonts w:asciiTheme="minorEastAsia" w:eastAsiaTheme="minorEastAsia" w:hAnsiTheme="minorEastAsia" w:hint="eastAsia"/>
          <w:sz w:val="24"/>
        </w:rPr>
        <w:t xml:space="preserve">甲方（采购人）：（盖章）         </w:t>
      </w:r>
      <w:r w:rsidRPr="004E5F77">
        <w:rPr>
          <w:rFonts w:asciiTheme="minorEastAsia" w:eastAsiaTheme="minorEastAsia" w:hAnsiTheme="minorEastAsia" w:hint="eastAsia"/>
          <w:sz w:val="24"/>
        </w:rPr>
        <w:tab/>
        <w:t>乙方（供应商）：（盖章）</w:t>
      </w:r>
    </w:p>
    <w:p w14:paraId="1237F803" w14:textId="77777777" w:rsidR="001A182B" w:rsidRPr="004E5F77" w:rsidRDefault="001A182B" w:rsidP="001A182B">
      <w:pPr>
        <w:adjustRightInd w:val="0"/>
        <w:snapToGrid w:val="0"/>
        <w:spacing w:line="460" w:lineRule="exact"/>
        <w:rPr>
          <w:rFonts w:asciiTheme="minorEastAsia" w:eastAsiaTheme="minorEastAsia" w:hAnsiTheme="minorEastAsia"/>
          <w:sz w:val="24"/>
        </w:rPr>
      </w:pPr>
      <w:r w:rsidRPr="004E5F77">
        <w:rPr>
          <w:rFonts w:asciiTheme="minorEastAsia" w:eastAsiaTheme="minorEastAsia" w:hAnsiTheme="minorEastAsia" w:hint="eastAsia"/>
          <w:sz w:val="24"/>
        </w:rPr>
        <w:t>代表人：</w:t>
      </w:r>
      <w:r w:rsidRPr="004E5F77">
        <w:rPr>
          <w:rFonts w:asciiTheme="minorEastAsia" w:eastAsiaTheme="minorEastAsia" w:hAnsiTheme="minorEastAsia" w:hint="eastAsia"/>
          <w:sz w:val="24"/>
        </w:rPr>
        <w:tab/>
        <w:t xml:space="preserve">                         代表人：</w:t>
      </w:r>
    </w:p>
    <w:p w14:paraId="083237AD" w14:textId="77777777" w:rsidR="001A182B" w:rsidRPr="004E5F77" w:rsidRDefault="001A182B" w:rsidP="001A182B">
      <w:pPr>
        <w:adjustRightInd w:val="0"/>
        <w:snapToGrid w:val="0"/>
        <w:spacing w:line="460" w:lineRule="exact"/>
        <w:rPr>
          <w:rFonts w:asciiTheme="minorEastAsia" w:eastAsiaTheme="minorEastAsia" w:hAnsiTheme="minorEastAsia"/>
          <w:sz w:val="24"/>
        </w:rPr>
      </w:pPr>
      <w:r w:rsidRPr="004E5F77">
        <w:rPr>
          <w:rFonts w:asciiTheme="minorEastAsia" w:eastAsiaTheme="minorEastAsia" w:hAnsiTheme="minorEastAsia" w:hint="eastAsia"/>
          <w:sz w:val="24"/>
        </w:rPr>
        <w:t xml:space="preserve">日期： 年 月 日                 </w:t>
      </w:r>
      <w:r w:rsidRPr="004E5F77">
        <w:rPr>
          <w:rFonts w:asciiTheme="minorEastAsia" w:eastAsiaTheme="minorEastAsia" w:hAnsiTheme="minorEastAsia"/>
          <w:sz w:val="24"/>
        </w:rPr>
        <w:t xml:space="preserve">   </w:t>
      </w:r>
      <w:r w:rsidRPr="004E5F77">
        <w:rPr>
          <w:rFonts w:asciiTheme="minorEastAsia" w:eastAsiaTheme="minorEastAsia" w:hAnsiTheme="minorEastAsia" w:hint="eastAsia"/>
          <w:sz w:val="24"/>
        </w:rPr>
        <w:t xml:space="preserve"> 日期：  年  月  日</w:t>
      </w:r>
    </w:p>
    <w:p w14:paraId="098E9E40" w14:textId="77777777" w:rsidR="001A182B" w:rsidRPr="004E5F77" w:rsidRDefault="001A182B" w:rsidP="001A182B">
      <w:pPr>
        <w:adjustRightInd w:val="0"/>
        <w:snapToGrid w:val="0"/>
        <w:spacing w:line="440" w:lineRule="exact"/>
        <w:rPr>
          <w:rFonts w:asciiTheme="minorEastAsia" w:eastAsiaTheme="minorEastAsia" w:hAnsiTheme="minorEastAsia"/>
          <w:sz w:val="24"/>
        </w:rPr>
      </w:pPr>
    </w:p>
    <w:p w14:paraId="3F59ABC8" w14:textId="77777777" w:rsidR="001A182B" w:rsidRPr="004E5F77" w:rsidRDefault="001A182B" w:rsidP="001A182B">
      <w:pPr>
        <w:adjustRightInd w:val="0"/>
        <w:snapToGrid w:val="0"/>
        <w:spacing w:line="440" w:lineRule="exact"/>
        <w:rPr>
          <w:rFonts w:asciiTheme="minorEastAsia" w:eastAsiaTheme="minorEastAsia" w:hAnsiTheme="minorEastAsia"/>
          <w:sz w:val="24"/>
        </w:rPr>
      </w:pPr>
      <w:r w:rsidRPr="004E5F77">
        <w:rPr>
          <w:rFonts w:asciiTheme="minorEastAsia" w:eastAsiaTheme="minorEastAsia" w:hAnsiTheme="minorEastAsia" w:hint="eastAsia"/>
          <w:sz w:val="24"/>
        </w:rPr>
        <w:t>备案方：</w:t>
      </w:r>
    </w:p>
    <w:p w14:paraId="6E1FE9C6" w14:textId="77777777" w:rsidR="001A182B" w:rsidRDefault="001A182B" w:rsidP="001A182B">
      <w:pPr>
        <w:adjustRightInd w:val="0"/>
        <w:snapToGrid w:val="0"/>
        <w:spacing w:line="440" w:lineRule="exact"/>
        <w:jc w:val="center"/>
        <w:rPr>
          <w:rFonts w:ascii="宋体" w:hAnsi="宋体" w:cs="宋体"/>
          <w:sz w:val="24"/>
        </w:rPr>
      </w:pPr>
      <w:r w:rsidRPr="00447005">
        <w:rPr>
          <w:rFonts w:ascii="宋体" w:hAnsi="宋体" w:hint="eastAsia"/>
          <w:sz w:val="24"/>
        </w:rPr>
        <w:t>（全文完）</w:t>
      </w:r>
    </w:p>
    <w:p w14:paraId="59585421" w14:textId="77777777" w:rsidR="001A182B" w:rsidRPr="00444EA3" w:rsidRDefault="001A182B" w:rsidP="001A182B">
      <w:pPr>
        <w:pStyle w:val="01"/>
        <w:ind w:firstLine="0"/>
        <w:rPr>
          <w:rFonts w:ascii="宋体" w:hAnsi="宋体" w:cs="宋体"/>
          <w:sz w:val="24"/>
        </w:rPr>
      </w:pPr>
    </w:p>
    <w:p w14:paraId="69995531" w14:textId="03948124" w:rsidR="00574806" w:rsidRPr="00143A05" w:rsidRDefault="00574806" w:rsidP="001A182B">
      <w:pPr>
        <w:pStyle w:val="ab"/>
        <w:spacing w:before="0" w:beforeAutospacing="0" w:after="0" w:afterAutospacing="0"/>
        <w:ind w:firstLineChars="200" w:firstLine="480"/>
        <w:rPr>
          <w:rFonts w:asciiTheme="minorEastAsia" w:eastAsiaTheme="minorEastAsia" w:hAnsiTheme="minorEastAsia"/>
        </w:rPr>
      </w:pPr>
    </w:p>
    <w:sectPr w:rsidR="00574806" w:rsidRPr="00143A05">
      <w:headerReference w:type="default" r:id="rId8"/>
      <w:pgSz w:w="11906" w:h="16838"/>
      <w:pgMar w:top="1440" w:right="1800" w:bottom="1440" w:left="1800" w:header="454" w:footer="680" w:gutter="0"/>
      <w:cols w:space="425"/>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C4DCC" w16cex:dateUtc="2020-12-22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1529F0" w16cid:durableId="238C4CC9"/>
  <w16cid:commentId w16cid:paraId="156D9F39" w16cid:durableId="238C4CCA"/>
  <w16cid:commentId w16cid:paraId="63EC00FE" w16cid:durableId="238C4CCB"/>
  <w16cid:commentId w16cid:paraId="4D2EF4F1" w16cid:durableId="238C4D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41D41" w14:textId="77777777" w:rsidR="00571131" w:rsidRDefault="00571131">
      <w:pPr>
        <w:spacing w:line="240" w:lineRule="auto"/>
      </w:pPr>
      <w:r>
        <w:separator/>
      </w:r>
    </w:p>
  </w:endnote>
  <w:endnote w:type="continuationSeparator" w:id="0">
    <w:p w14:paraId="7D8B9699" w14:textId="77777777" w:rsidR="00571131" w:rsidRDefault="005711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2OcuAe">
    <w:altName w:val="MingLiU-ExtB"/>
    <w:charset w:val="88"/>
    <w:family w:val="modern"/>
    <w:pitch w:val="default"/>
    <w:sig w:usb0="00000000" w:usb1="00000000" w:usb2="00000010" w:usb3="00000000" w:csb0="00100000" w:csb1="00000000"/>
  </w:font>
  <w:font w:name="FZFSK--GBK1-0">
    <w:altName w:val="宋体"/>
    <w:charset w:val="86"/>
    <w:family w:val="auto"/>
    <w:pitch w:val="default"/>
    <w:sig w:usb0="00000000" w:usb1="00000000" w:usb2="00000010" w:usb3="00000000" w:csb0="00040000" w:csb1="00000000"/>
  </w:font>
  <w:font w:name="FZXBSK--GBK1-0">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0EBDC" w14:textId="77777777" w:rsidR="00571131" w:rsidRDefault="00571131">
      <w:pPr>
        <w:spacing w:line="240" w:lineRule="auto"/>
      </w:pPr>
      <w:r>
        <w:separator/>
      </w:r>
    </w:p>
  </w:footnote>
  <w:footnote w:type="continuationSeparator" w:id="0">
    <w:p w14:paraId="7B49AB31" w14:textId="77777777" w:rsidR="00571131" w:rsidRDefault="005711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E24E5" w14:textId="77777777" w:rsidR="00005827" w:rsidRDefault="00005827">
    <w:pPr>
      <w:pStyle w:val="aa"/>
      <w:pBdr>
        <w:bottom w:val="none" w:sz="0" w:space="1" w:color="auto"/>
      </w:pBdr>
      <w:jc w:val="left"/>
      <w:rPr>
        <w:rFonts w:asciiTheme="majorHAnsi" w:eastAsiaTheme="majorEastAsia" w:hAnsiTheme="majorHAns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C40130"/>
    <w:multiLevelType w:val="singleLevel"/>
    <w:tmpl w:val="5A004E22"/>
    <w:lvl w:ilvl="0">
      <w:start w:val="1"/>
      <w:numFmt w:val="decimal"/>
      <w:suff w:val="nothing"/>
      <w:lvlText w:val="%1、"/>
      <w:lvlJc w:val="left"/>
      <w:rPr>
        <w:rFonts w:ascii="Calibri" w:eastAsia="宋体" w:hAnsi="Calibri" w:cs="Times New Roman"/>
      </w:rPr>
    </w:lvl>
  </w:abstractNum>
  <w:abstractNum w:abstractNumId="1" w15:restartNumberingAfterBreak="0">
    <w:nsid w:val="0AF65B5F"/>
    <w:multiLevelType w:val="singleLevel"/>
    <w:tmpl w:val="0AF65B5F"/>
    <w:lvl w:ilvl="0">
      <w:start w:val="2"/>
      <w:numFmt w:val="chineseCounting"/>
      <w:suff w:val="nothing"/>
      <w:lvlText w:val="（%1）"/>
      <w:lvlJc w:val="left"/>
      <w:rPr>
        <w:rFonts w:hint="eastAsia"/>
      </w:rPr>
    </w:lvl>
  </w:abstractNum>
  <w:abstractNum w:abstractNumId="2" w15:restartNumberingAfterBreak="0">
    <w:nsid w:val="1CC84EBB"/>
    <w:multiLevelType w:val="multilevel"/>
    <w:tmpl w:val="1CC84EBB"/>
    <w:lvl w:ilvl="0">
      <w:start w:val="1"/>
      <w:numFmt w:val="decimal"/>
      <w:lvlText w:val="%1、"/>
      <w:lvlJc w:val="left"/>
      <w:pPr>
        <w:ind w:left="360" w:hanging="360"/>
      </w:pPr>
      <w:rPr>
        <w:rFonts w:ascii="宋体" w:hAnsi="宋体"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A66AA6"/>
    <w:multiLevelType w:val="multilevel"/>
    <w:tmpl w:val="22A66AA6"/>
    <w:lvl w:ilvl="0">
      <w:start w:val="1"/>
      <w:numFmt w:val="decimal"/>
      <w:lvlText w:val="（%1）"/>
      <w:lvlJc w:val="left"/>
      <w:pPr>
        <w:ind w:left="920" w:hanging="72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 w15:restartNumberingAfterBreak="0">
    <w:nsid w:val="5F978B61"/>
    <w:multiLevelType w:val="singleLevel"/>
    <w:tmpl w:val="5F978B61"/>
    <w:lvl w:ilvl="0">
      <w:start w:val="1"/>
      <w:numFmt w:val="chineseCounting"/>
      <w:suff w:val="nothing"/>
      <w:lvlText w:val="%1、"/>
      <w:lvlJc w:val="left"/>
    </w:lvl>
  </w:abstractNum>
  <w:abstractNum w:abstractNumId="5" w15:restartNumberingAfterBreak="0">
    <w:nsid w:val="6A2F4AB3"/>
    <w:multiLevelType w:val="multilevel"/>
    <w:tmpl w:val="6A2F4AB3"/>
    <w:lvl w:ilvl="0" w:tentative="1">
      <w:start w:val="1"/>
      <w:numFmt w:val="chineseCountingThousand"/>
      <w:pStyle w:val="1"/>
      <w:suff w:val="nothing"/>
      <w:lvlText w:val="%1、"/>
      <w:lvlJc w:val="left"/>
      <w:pPr>
        <w:ind w:left="425" w:hanging="425"/>
      </w:pPr>
      <w:rPr>
        <w:rFonts w:hint="eastAsia"/>
        <w:lang w:val="en-US"/>
      </w:rPr>
    </w:lvl>
    <w:lvl w:ilvl="1" w:tentative="1">
      <w:start w:val="1"/>
      <w:numFmt w:val="decimal"/>
      <w:pStyle w:val="2"/>
      <w:isLgl/>
      <w:suff w:val="nothing"/>
      <w:lvlText w:val="%1.%2、"/>
      <w:lvlJc w:val="left"/>
      <w:pPr>
        <w:ind w:left="993" w:hanging="567"/>
      </w:pPr>
      <w:rPr>
        <w:rFonts w:ascii="Times New Roman" w:hAnsi="Times New Roman" w:cs="Times New Roman" w:hint="default"/>
      </w:rPr>
    </w:lvl>
    <w:lvl w:ilvl="2" w:tentative="1">
      <w:start w:val="1"/>
      <w:numFmt w:val="decimal"/>
      <w:pStyle w:val="3"/>
      <w:isLgl/>
      <w:suff w:val="nothing"/>
      <w:lvlText w:val="%1.%2.%3、"/>
      <w:lvlJc w:val="left"/>
      <w:pPr>
        <w:ind w:left="2346" w:hanging="1069"/>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3" w:tentative="1">
      <w:start w:val="1"/>
      <w:numFmt w:val="decimal"/>
      <w:pStyle w:val="4"/>
      <w:isLgl/>
      <w:suff w:val="nothing"/>
      <w:lvlText w:val="%1.%2.%3.%4、"/>
      <w:lvlJc w:val="left"/>
      <w:pPr>
        <w:ind w:left="1277" w:hanging="851"/>
      </w:pPr>
      <w:rPr>
        <w:rFonts w:ascii="Times New Roman" w:eastAsia="宋体" w:hAnsi="Times New Roman" w:cs="Times New Roman" w:hint="default"/>
        <w:sz w:val="24"/>
        <w:szCs w:val="24"/>
      </w:rPr>
    </w:lvl>
    <w:lvl w:ilvl="4" w:tentative="1">
      <w:start w:val="1"/>
      <w:numFmt w:val="decimal"/>
      <w:pStyle w:val="5"/>
      <w:isLgl/>
      <w:suff w:val="nothing"/>
      <w:lvlText w:val="%1.%2.%3.%4.%5、"/>
      <w:lvlJc w:val="left"/>
      <w:pPr>
        <w:ind w:left="2126" w:hanging="992"/>
      </w:pPr>
      <w:rPr>
        <w:rFonts w:hint="eastAsia"/>
      </w:rPr>
    </w:lvl>
    <w:lvl w:ilvl="5" w:tentative="1">
      <w:start w:val="1"/>
      <w:numFmt w:val="decimal"/>
      <w:isLgl/>
      <w:suff w:val="nothing"/>
      <w:lvlText w:val="%1.%2.%3.%4.%5.%6、"/>
      <w:lvlJc w:val="left"/>
      <w:pPr>
        <w:ind w:left="2268" w:hanging="1134"/>
      </w:pPr>
      <w:rPr>
        <w:rFonts w:ascii="Times New Roman" w:hAnsi="Times New Roman" w:cs="Times New Roman" w:hint="default"/>
      </w:rPr>
    </w:lvl>
    <w:lvl w:ilvl="6" w:tentative="1">
      <w:start w:val="1"/>
      <w:numFmt w:val="decimal"/>
      <w:isLgl/>
      <w:lvlText w:val="%1.%2.%3.%4.%5.%6.%7"/>
      <w:lvlJc w:val="left"/>
      <w:pPr>
        <w:tabs>
          <w:tab w:val="left" w:pos="2226"/>
        </w:tabs>
        <w:ind w:left="1702" w:hanging="1276"/>
      </w:pPr>
      <w:rPr>
        <w:rFonts w:hint="eastAsia"/>
      </w:rPr>
    </w:lvl>
    <w:lvl w:ilvl="7" w:tentative="1">
      <w:start w:val="1"/>
      <w:numFmt w:val="decimal"/>
      <w:isLgl/>
      <w:lvlText w:val="%1.%2.%3.%4.%5.%6.%7.%8"/>
      <w:lvlJc w:val="left"/>
      <w:pPr>
        <w:tabs>
          <w:tab w:val="left" w:pos="2226"/>
        </w:tabs>
        <w:ind w:left="1844" w:hanging="1418"/>
      </w:pPr>
      <w:rPr>
        <w:rFonts w:hint="eastAsia"/>
      </w:rPr>
    </w:lvl>
    <w:lvl w:ilvl="8" w:tentative="1">
      <w:start w:val="1"/>
      <w:numFmt w:val="decimal"/>
      <w:isLgl/>
      <w:lvlText w:val="%1.%2.%3.%4.%5.%6.%7.%8.%9"/>
      <w:lvlJc w:val="left"/>
      <w:pPr>
        <w:tabs>
          <w:tab w:val="left" w:pos="2586"/>
        </w:tabs>
        <w:ind w:left="1985" w:hanging="1559"/>
      </w:pPr>
      <w:rPr>
        <w:rFonts w:hint="eastAsia"/>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5EF8B36"/>
    <w:rsid w:val="9BFF6558"/>
    <w:rsid w:val="B1DDCAAB"/>
    <w:rsid w:val="F5EF8B36"/>
    <w:rsid w:val="00005827"/>
    <w:rsid w:val="000116E9"/>
    <w:rsid w:val="00030E75"/>
    <w:rsid w:val="00044E75"/>
    <w:rsid w:val="00071CFA"/>
    <w:rsid w:val="000A31D6"/>
    <w:rsid w:val="000A7618"/>
    <w:rsid w:val="000B2718"/>
    <w:rsid w:val="000D6FF2"/>
    <w:rsid w:val="000E4490"/>
    <w:rsid w:val="00100BC1"/>
    <w:rsid w:val="001033A9"/>
    <w:rsid w:val="00120178"/>
    <w:rsid w:val="00131D0C"/>
    <w:rsid w:val="00143A05"/>
    <w:rsid w:val="001565A3"/>
    <w:rsid w:val="001656E5"/>
    <w:rsid w:val="001A182B"/>
    <w:rsid w:val="001C25E3"/>
    <w:rsid w:val="001D6821"/>
    <w:rsid w:val="001E602B"/>
    <w:rsid w:val="001E720E"/>
    <w:rsid w:val="001E75A8"/>
    <w:rsid w:val="00201884"/>
    <w:rsid w:val="002362FC"/>
    <w:rsid w:val="0024182E"/>
    <w:rsid w:val="002452E3"/>
    <w:rsid w:val="0027006D"/>
    <w:rsid w:val="002742A3"/>
    <w:rsid w:val="00284EFA"/>
    <w:rsid w:val="002A0603"/>
    <w:rsid w:val="002E062F"/>
    <w:rsid w:val="002E42BD"/>
    <w:rsid w:val="00302842"/>
    <w:rsid w:val="00306A48"/>
    <w:rsid w:val="003153C1"/>
    <w:rsid w:val="00330E54"/>
    <w:rsid w:val="003552F6"/>
    <w:rsid w:val="00396B6D"/>
    <w:rsid w:val="003B573E"/>
    <w:rsid w:val="003B7B1A"/>
    <w:rsid w:val="003C43F3"/>
    <w:rsid w:val="003F3A73"/>
    <w:rsid w:val="00405E32"/>
    <w:rsid w:val="00416464"/>
    <w:rsid w:val="00436925"/>
    <w:rsid w:val="00447005"/>
    <w:rsid w:val="00461462"/>
    <w:rsid w:val="004617BA"/>
    <w:rsid w:val="0047051D"/>
    <w:rsid w:val="00472D20"/>
    <w:rsid w:val="0047335B"/>
    <w:rsid w:val="004A78DB"/>
    <w:rsid w:val="004B27A6"/>
    <w:rsid w:val="004D6956"/>
    <w:rsid w:val="004E5F77"/>
    <w:rsid w:val="004F6645"/>
    <w:rsid w:val="00526670"/>
    <w:rsid w:val="00533B36"/>
    <w:rsid w:val="00554413"/>
    <w:rsid w:val="0056178E"/>
    <w:rsid w:val="00562E4F"/>
    <w:rsid w:val="00571131"/>
    <w:rsid w:val="00571BF8"/>
    <w:rsid w:val="00574806"/>
    <w:rsid w:val="00581FEA"/>
    <w:rsid w:val="00584AE1"/>
    <w:rsid w:val="005A2581"/>
    <w:rsid w:val="005F4333"/>
    <w:rsid w:val="00621BD0"/>
    <w:rsid w:val="00622F8E"/>
    <w:rsid w:val="00623548"/>
    <w:rsid w:val="00682548"/>
    <w:rsid w:val="00691026"/>
    <w:rsid w:val="00693458"/>
    <w:rsid w:val="0069791B"/>
    <w:rsid w:val="006C7937"/>
    <w:rsid w:val="006D592F"/>
    <w:rsid w:val="006E0A8E"/>
    <w:rsid w:val="007044DD"/>
    <w:rsid w:val="00710C26"/>
    <w:rsid w:val="007133FE"/>
    <w:rsid w:val="00716D57"/>
    <w:rsid w:val="0073563D"/>
    <w:rsid w:val="00735B4E"/>
    <w:rsid w:val="00753BE1"/>
    <w:rsid w:val="007768B1"/>
    <w:rsid w:val="007774CE"/>
    <w:rsid w:val="007818DE"/>
    <w:rsid w:val="007939C0"/>
    <w:rsid w:val="007A47B4"/>
    <w:rsid w:val="007C28D1"/>
    <w:rsid w:val="007C56B7"/>
    <w:rsid w:val="007D245E"/>
    <w:rsid w:val="007D3C98"/>
    <w:rsid w:val="007F11B4"/>
    <w:rsid w:val="0081215A"/>
    <w:rsid w:val="00836A88"/>
    <w:rsid w:val="008407CF"/>
    <w:rsid w:val="00855A24"/>
    <w:rsid w:val="0085777E"/>
    <w:rsid w:val="00865963"/>
    <w:rsid w:val="00897089"/>
    <w:rsid w:val="008A5BE9"/>
    <w:rsid w:val="008A7C81"/>
    <w:rsid w:val="008B10C0"/>
    <w:rsid w:val="008D108E"/>
    <w:rsid w:val="008E063B"/>
    <w:rsid w:val="008E58D6"/>
    <w:rsid w:val="008E6560"/>
    <w:rsid w:val="008F0215"/>
    <w:rsid w:val="00966483"/>
    <w:rsid w:val="009941CB"/>
    <w:rsid w:val="009B7BC4"/>
    <w:rsid w:val="009D5006"/>
    <w:rsid w:val="009D6092"/>
    <w:rsid w:val="009E6042"/>
    <w:rsid w:val="009F1FEB"/>
    <w:rsid w:val="009F6895"/>
    <w:rsid w:val="00A00009"/>
    <w:rsid w:val="00A27382"/>
    <w:rsid w:val="00A35921"/>
    <w:rsid w:val="00A42335"/>
    <w:rsid w:val="00A433A0"/>
    <w:rsid w:val="00A46CAE"/>
    <w:rsid w:val="00A54130"/>
    <w:rsid w:val="00A54A24"/>
    <w:rsid w:val="00A57469"/>
    <w:rsid w:val="00A575E2"/>
    <w:rsid w:val="00A60FE1"/>
    <w:rsid w:val="00A71B3A"/>
    <w:rsid w:val="00A9167A"/>
    <w:rsid w:val="00AA48FC"/>
    <w:rsid w:val="00AC0621"/>
    <w:rsid w:val="00AE153C"/>
    <w:rsid w:val="00AE643A"/>
    <w:rsid w:val="00AF0E37"/>
    <w:rsid w:val="00B40059"/>
    <w:rsid w:val="00B51AFD"/>
    <w:rsid w:val="00B6337E"/>
    <w:rsid w:val="00B716A2"/>
    <w:rsid w:val="00B736DF"/>
    <w:rsid w:val="00BA1F83"/>
    <w:rsid w:val="00C2187C"/>
    <w:rsid w:val="00C25E86"/>
    <w:rsid w:val="00C35C1F"/>
    <w:rsid w:val="00C50CDD"/>
    <w:rsid w:val="00C61E2B"/>
    <w:rsid w:val="00C633FA"/>
    <w:rsid w:val="00C6398A"/>
    <w:rsid w:val="00C654F2"/>
    <w:rsid w:val="00C77E4A"/>
    <w:rsid w:val="00C93651"/>
    <w:rsid w:val="00C946C0"/>
    <w:rsid w:val="00CD1353"/>
    <w:rsid w:val="00CD7F52"/>
    <w:rsid w:val="00D07CFE"/>
    <w:rsid w:val="00D10C7A"/>
    <w:rsid w:val="00D274B5"/>
    <w:rsid w:val="00D9021F"/>
    <w:rsid w:val="00D93CC1"/>
    <w:rsid w:val="00DC760F"/>
    <w:rsid w:val="00DF1177"/>
    <w:rsid w:val="00DF3841"/>
    <w:rsid w:val="00E0407A"/>
    <w:rsid w:val="00E07AFE"/>
    <w:rsid w:val="00E1093D"/>
    <w:rsid w:val="00E25D09"/>
    <w:rsid w:val="00E260B7"/>
    <w:rsid w:val="00E42355"/>
    <w:rsid w:val="00E45985"/>
    <w:rsid w:val="00E957C2"/>
    <w:rsid w:val="00EB579E"/>
    <w:rsid w:val="00EC0DC3"/>
    <w:rsid w:val="00F01266"/>
    <w:rsid w:val="00F07EA0"/>
    <w:rsid w:val="00F21370"/>
    <w:rsid w:val="00F26C26"/>
    <w:rsid w:val="00F342CF"/>
    <w:rsid w:val="00F37927"/>
    <w:rsid w:val="00F52463"/>
    <w:rsid w:val="00F831AF"/>
    <w:rsid w:val="00F84C0E"/>
    <w:rsid w:val="00FD4B23"/>
    <w:rsid w:val="01762172"/>
    <w:rsid w:val="01F96EC8"/>
    <w:rsid w:val="023F763D"/>
    <w:rsid w:val="02F900F0"/>
    <w:rsid w:val="077F04D9"/>
    <w:rsid w:val="0A010578"/>
    <w:rsid w:val="0A200E2D"/>
    <w:rsid w:val="0D015662"/>
    <w:rsid w:val="0E34475A"/>
    <w:rsid w:val="0F3E3587"/>
    <w:rsid w:val="11445362"/>
    <w:rsid w:val="11AD150E"/>
    <w:rsid w:val="149B08DC"/>
    <w:rsid w:val="169B5E23"/>
    <w:rsid w:val="182D65B9"/>
    <w:rsid w:val="1B8575B5"/>
    <w:rsid w:val="1F6164C1"/>
    <w:rsid w:val="24341072"/>
    <w:rsid w:val="24DC3E0A"/>
    <w:rsid w:val="2666008D"/>
    <w:rsid w:val="277E30D9"/>
    <w:rsid w:val="2A5B478B"/>
    <w:rsid w:val="2A5C220C"/>
    <w:rsid w:val="2D067BEC"/>
    <w:rsid w:val="2DB7418D"/>
    <w:rsid w:val="310857FE"/>
    <w:rsid w:val="31BA0EA5"/>
    <w:rsid w:val="32DD447F"/>
    <w:rsid w:val="33F7E327"/>
    <w:rsid w:val="35C12F3E"/>
    <w:rsid w:val="361913CE"/>
    <w:rsid w:val="3B1D370A"/>
    <w:rsid w:val="3BDE8567"/>
    <w:rsid w:val="42F9196C"/>
    <w:rsid w:val="459425B5"/>
    <w:rsid w:val="45CA2A8F"/>
    <w:rsid w:val="47A70D1B"/>
    <w:rsid w:val="48403498"/>
    <w:rsid w:val="49206389"/>
    <w:rsid w:val="4C714177"/>
    <w:rsid w:val="4D7F68B2"/>
    <w:rsid w:val="50044053"/>
    <w:rsid w:val="50AB3567"/>
    <w:rsid w:val="50E0273C"/>
    <w:rsid w:val="511A4EA0"/>
    <w:rsid w:val="566717CE"/>
    <w:rsid w:val="56CF7772"/>
    <w:rsid w:val="571B0378"/>
    <w:rsid w:val="5A317606"/>
    <w:rsid w:val="5DAA43BA"/>
    <w:rsid w:val="5E482FBE"/>
    <w:rsid w:val="5EAA77E0"/>
    <w:rsid w:val="60F94AA6"/>
    <w:rsid w:val="62B568EF"/>
    <w:rsid w:val="63053881"/>
    <w:rsid w:val="64BF60D6"/>
    <w:rsid w:val="64FD39BC"/>
    <w:rsid w:val="653E7CA9"/>
    <w:rsid w:val="656655EA"/>
    <w:rsid w:val="665E6E67"/>
    <w:rsid w:val="6B391278"/>
    <w:rsid w:val="6C3B7BA1"/>
    <w:rsid w:val="71AB378B"/>
    <w:rsid w:val="77E522C1"/>
    <w:rsid w:val="7B0F3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F0A56"/>
  <w15:docId w15:val="{C321F15B-21B4-4390-9C22-49096350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Normal Indent" w:qFormat="1"/>
    <w:lsdException w:name="annotation text" w:uiPriority="99" w:qFormat="1"/>
    <w:lsdException w:name="header" w:qFormat="1"/>
    <w:lsdException w:name="caption" w:semiHidden="1" w:unhideWhenUsed="1" w:qFormat="1"/>
    <w:lsdException w:name="annotation reference" w:uiPriority="99" w:qFormat="1"/>
    <w:lsdException w:name="Title" w:qFormat="1"/>
    <w:lsdException w:name="Default Paragraph Font" w:uiPriority="1" w:unhideWhenUsed="1"/>
    <w:lsdException w:name="Body Text Indent"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0"/>
    <w:qFormat/>
    <w:rsid w:val="00F831AF"/>
    <w:pPr>
      <w:widowControl w:val="0"/>
      <w:spacing w:line="360" w:lineRule="auto"/>
      <w:jc w:val="both"/>
    </w:pPr>
    <w:rPr>
      <w:rFonts w:ascii="Times New Roman" w:eastAsia="宋体" w:hAnsi="Times New Roman" w:cs="Times New Roman"/>
      <w:kern w:val="2"/>
      <w:sz w:val="21"/>
      <w:szCs w:val="24"/>
    </w:rPr>
  </w:style>
  <w:style w:type="paragraph" w:styleId="1">
    <w:name w:val="heading 1"/>
    <w:basedOn w:val="a"/>
    <w:next w:val="a"/>
    <w:qFormat/>
    <w:pPr>
      <w:keepNext/>
      <w:keepLines/>
      <w:numPr>
        <w:numId w:val="1"/>
      </w:numPr>
      <w:spacing w:before="120" w:after="120"/>
      <w:ind w:left="851"/>
      <w:outlineLvl w:val="0"/>
    </w:pPr>
    <w:rPr>
      <w:rFonts w:eastAsia="黑体"/>
      <w:b/>
      <w:bCs/>
      <w:kern w:val="44"/>
      <w:sz w:val="32"/>
      <w:szCs w:val="28"/>
    </w:rPr>
  </w:style>
  <w:style w:type="paragraph" w:styleId="2">
    <w:name w:val="heading 2"/>
    <w:basedOn w:val="a"/>
    <w:next w:val="a"/>
    <w:unhideWhenUsed/>
    <w:qFormat/>
    <w:pPr>
      <w:keepNext/>
      <w:keepLines/>
      <w:numPr>
        <w:ilvl w:val="1"/>
        <w:numId w:val="1"/>
      </w:numPr>
      <w:spacing w:before="120" w:after="120"/>
      <w:ind w:left="0" w:firstLine="0"/>
      <w:outlineLvl w:val="1"/>
    </w:pPr>
    <w:rPr>
      <w:rFonts w:eastAsia="黑体"/>
      <w:b/>
      <w:bCs/>
      <w:sz w:val="30"/>
      <w:szCs w:val="32"/>
    </w:rPr>
  </w:style>
  <w:style w:type="paragraph" w:styleId="3">
    <w:name w:val="heading 3"/>
    <w:basedOn w:val="a"/>
    <w:next w:val="a"/>
    <w:unhideWhenUsed/>
    <w:qFormat/>
    <w:pPr>
      <w:keepNext/>
      <w:keepLines/>
      <w:numPr>
        <w:ilvl w:val="2"/>
        <w:numId w:val="1"/>
      </w:numPr>
      <w:spacing w:before="120" w:after="120"/>
      <w:outlineLvl w:val="2"/>
    </w:pPr>
    <w:rPr>
      <w:rFonts w:eastAsia="黑体"/>
      <w:b/>
      <w:bCs/>
      <w:sz w:val="28"/>
      <w:szCs w:val="18"/>
    </w:rPr>
  </w:style>
  <w:style w:type="paragraph" w:styleId="4">
    <w:name w:val="heading 4"/>
    <w:basedOn w:val="a"/>
    <w:next w:val="a"/>
    <w:unhideWhenUsed/>
    <w:qFormat/>
    <w:pPr>
      <w:keepNext/>
      <w:keepLines/>
      <w:numPr>
        <w:ilvl w:val="3"/>
        <w:numId w:val="1"/>
      </w:numPr>
      <w:spacing w:before="120" w:after="120"/>
      <w:outlineLvl w:val="3"/>
    </w:pPr>
    <w:rPr>
      <w:rFonts w:eastAsia="黑体"/>
      <w:b/>
      <w:bCs/>
      <w:sz w:val="24"/>
      <w:szCs w:val="28"/>
    </w:rPr>
  </w:style>
  <w:style w:type="paragraph" w:styleId="5">
    <w:name w:val="heading 5"/>
    <w:basedOn w:val="a"/>
    <w:next w:val="a"/>
    <w:unhideWhenUsed/>
    <w:qFormat/>
    <w:pPr>
      <w:keepNext/>
      <w:keepLines/>
      <w:numPr>
        <w:ilvl w:val="4"/>
        <w:numId w:val="1"/>
      </w:numPr>
      <w:spacing w:before="120" w:after="120"/>
      <w:ind w:left="0" w:firstLine="0"/>
      <w:outlineLvl w:val="4"/>
    </w:pPr>
    <w:rPr>
      <w:rFonts w:eastAsia="黑体"/>
      <w:b/>
      <w:bCs/>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link w:val="2Char"/>
    <w:pPr>
      <w:ind w:left="420" w:firstLineChars="200" w:firstLine="420"/>
    </w:pPr>
    <w:rPr>
      <w:lang w:val="en-US"/>
    </w:rPr>
  </w:style>
  <w:style w:type="paragraph" w:styleId="a3">
    <w:name w:val="Body Text Indent"/>
    <w:basedOn w:val="a"/>
    <w:link w:val="Char"/>
    <w:qFormat/>
    <w:pPr>
      <w:spacing w:after="120"/>
      <w:ind w:leftChars="200" w:left="200"/>
    </w:pPr>
    <w:rPr>
      <w:lang w:val="zh-CN"/>
    </w:rPr>
  </w:style>
  <w:style w:type="paragraph" w:styleId="a4">
    <w:name w:val="annotation subject"/>
    <w:basedOn w:val="a5"/>
    <w:next w:val="a5"/>
    <w:link w:val="Char0"/>
    <w:rPr>
      <w:b/>
      <w:bCs/>
    </w:rPr>
  </w:style>
  <w:style w:type="paragraph" w:styleId="a5">
    <w:name w:val="annotation text"/>
    <w:basedOn w:val="a"/>
    <w:link w:val="Char1"/>
    <w:uiPriority w:val="99"/>
    <w:qFormat/>
    <w:pPr>
      <w:jc w:val="left"/>
    </w:pPr>
  </w:style>
  <w:style w:type="paragraph" w:styleId="a6">
    <w:name w:val="Normal Indent"/>
    <w:basedOn w:val="a"/>
    <w:link w:val="Char2"/>
    <w:qFormat/>
    <w:pPr>
      <w:spacing w:line="240" w:lineRule="auto"/>
      <w:ind w:firstLine="420"/>
    </w:pPr>
    <w:rPr>
      <w:rFonts w:asciiTheme="minorHAnsi" w:eastAsiaTheme="minorEastAsia" w:hAnsiTheme="minorHAnsi" w:cstheme="minorBidi"/>
      <w:szCs w:val="20"/>
    </w:rPr>
  </w:style>
  <w:style w:type="paragraph" w:styleId="30">
    <w:name w:val="toc 3"/>
    <w:basedOn w:val="a"/>
    <w:next w:val="a"/>
    <w:pPr>
      <w:spacing w:line="240" w:lineRule="auto"/>
      <w:ind w:left="420"/>
      <w:jc w:val="left"/>
    </w:pPr>
    <w:rPr>
      <w:rFonts w:asciiTheme="minorHAnsi" w:hAnsiTheme="minorHAnsi"/>
      <w:iCs/>
      <w:szCs w:val="20"/>
    </w:rPr>
  </w:style>
  <w:style w:type="paragraph" w:styleId="a7">
    <w:name w:val="Plain Text"/>
    <w:basedOn w:val="a"/>
    <w:link w:val="Char10"/>
    <w:uiPriority w:val="99"/>
    <w:qFormat/>
    <w:pPr>
      <w:spacing w:line="240" w:lineRule="auto"/>
    </w:pPr>
    <w:rPr>
      <w:rFonts w:ascii="宋体" w:hAnsi="Courier New" w:cstheme="minorBidi"/>
      <w:szCs w:val="20"/>
    </w:rPr>
  </w:style>
  <w:style w:type="paragraph" w:styleId="a8">
    <w:name w:val="Balloon Text"/>
    <w:basedOn w:val="a"/>
    <w:link w:val="Char3"/>
    <w:pPr>
      <w:spacing w:line="240" w:lineRule="auto"/>
    </w:pPr>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pPr>
      <w:spacing w:before="120" w:after="120" w:line="240" w:lineRule="auto"/>
      <w:jc w:val="left"/>
    </w:pPr>
    <w:rPr>
      <w:rFonts w:asciiTheme="minorHAnsi" w:hAnsiTheme="minorHAnsi"/>
      <w:b/>
      <w:bCs/>
      <w:caps/>
      <w:szCs w:val="20"/>
    </w:rPr>
  </w:style>
  <w:style w:type="paragraph" w:styleId="21">
    <w:name w:val="toc 2"/>
    <w:basedOn w:val="a"/>
    <w:next w:val="a"/>
    <w:qFormat/>
    <w:pPr>
      <w:spacing w:line="240" w:lineRule="auto"/>
      <w:ind w:left="210"/>
      <w:jc w:val="left"/>
    </w:pPr>
    <w:rPr>
      <w:rFonts w:asciiTheme="minorHAnsi" w:hAnsiTheme="minorHAnsi"/>
      <w:smallCaps/>
      <w:szCs w:val="20"/>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character" w:styleId="ac">
    <w:name w:val="annotation reference"/>
    <w:basedOn w:val="a0"/>
    <w:uiPriority w:val="99"/>
    <w:qFormat/>
    <w:rPr>
      <w:sz w:val="21"/>
      <w:szCs w:val="21"/>
    </w:rPr>
  </w:style>
  <w:style w:type="paragraph" w:customStyle="1" w:styleId="22">
    <w:name w:val="正文2"/>
    <w:basedOn w:val="a"/>
    <w:qFormat/>
    <w:pPr>
      <w:ind w:firstLineChars="200" w:firstLine="420"/>
    </w:pPr>
  </w:style>
  <w:style w:type="paragraph" w:customStyle="1" w:styleId="11">
    <w:name w:val="列表段落1"/>
    <w:basedOn w:val="a"/>
    <w:qFormat/>
    <w:pPr>
      <w:ind w:firstLineChars="200" w:firstLine="420"/>
    </w:pPr>
  </w:style>
  <w:style w:type="paragraph" w:customStyle="1" w:styleId="12">
    <w:name w:val="列出段落1"/>
    <w:basedOn w:val="a"/>
    <w:uiPriority w:val="99"/>
    <w:unhideWhenUsed/>
    <w:pPr>
      <w:ind w:firstLineChars="200" w:firstLine="420"/>
    </w:pPr>
  </w:style>
  <w:style w:type="character" w:customStyle="1" w:styleId="Char1">
    <w:name w:val="批注文字 Char"/>
    <w:basedOn w:val="a0"/>
    <w:link w:val="a5"/>
    <w:uiPriority w:val="99"/>
    <w:rPr>
      <w:rFonts w:ascii="Times New Roman" w:eastAsia="宋体" w:hAnsi="Times New Roman" w:cs="Times New Roman"/>
      <w:kern w:val="2"/>
      <w:sz w:val="21"/>
      <w:szCs w:val="24"/>
    </w:rPr>
  </w:style>
  <w:style w:type="character" w:customStyle="1" w:styleId="Char0">
    <w:name w:val="批注主题 Char"/>
    <w:basedOn w:val="Char1"/>
    <w:link w:val="a4"/>
    <w:rPr>
      <w:rFonts w:ascii="Times New Roman" w:eastAsia="宋体" w:hAnsi="Times New Roman" w:cs="Times New Roman"/>
      <w:b/>
      <w:bCs/>
      <w:kern w:val="2"/>
      <w:sz w:val="21"/>
      <w:szCs w:val="24"/>
    </w:rPr>
  </w:style>
  <w:style w:type="character" w:customStyle="1" w:styleId="Char3">
    <w:name w:val="批注框文本 Char"/>
    <w:basedOn w:val="a0"/>
    <w:link w:val="a8"/>
    <w:rPr>
      <w:rFonts w:ascii="Times New Roman" w:eastAsia="宋体" w:hAnsi="Times New Roman" w:cs="Times New Roman"/>
      <w:kern w:val="2"/>
      <w:sz w:val="18"/>
      <w:szCs w:val="18"/>
    </w:rPr>
  </w:style>
  <w:style w:type="character" w:customStyle="1" w:styleId="Char4">
    <w:name w:val="*正文 Char"/>
    <w:link w:val="ad"/>
    <w:qFormat/>
    <w:rPr>
      <w:rFonts w:ascii="宋体" w:hAnsi="宋体" w:cs="MS Gothic"/>
      <w:sz w:val="24"/>
      <w:szCs w:val="21"/>
      <w:u w:color="000000"/>
    </w:rPr>
  </w:style>
  <w:style w:type="paragraph" w:customStyle="1" w:styleId="ad">
    <w:name w:val="*正文"/>
    <w:basedOn w:val="a"/>
    <w:link w:val="Char4"/>
    <w:qFormat/>
    <w:pPr>
      <w:ind w:firstLineChars="200" w:firstLine="480"/>
    </w:pPr>
    <w:rPr>
      <w:rFonts w:ascii="宋体" w:eastAsiaTheme="minorEastAsia" w:hAnsi="宋体" w:cs="MS Gothic"/>
      <w:kern w:val="0"/>
      <w:sz w:val="24"/>
      <w:szCs w:val="21"/>
      <w:u w:color="000000"/>
    </w:rPr>
  </w:style>
  <w:style w:type="character" w:customStyle="1" w:styleId="Char30">
    <w:name w:val="批注文字 Char3"/>
    <w:uiPriority w:val="99"/>
    <w:qFormat/>
    <w:rPr>
      <w:rFonts w:ascii="Calibri" w:hAnsi="Calibri"/>
      <w:kern w:val="2"/>
      <w:sz w:val="21"/>
      <w:szCs w:val="22"/>
    </w:rPr>
  </w:style>
  <w:style w:type="character" w:customStyle="1" w:styleId="01Char">
    <w:name w:val="01 章标 Char"/>
    <w:link w:val="01"/>
    <w:qFormat/>
    <w:rPr>
      <w:b/>
      <w:kern w:val="2"/>
      <w:sz w:val="44"/>
      <w:szCs w:val="44"/>
    </w:rPr>
  </w:style>
  <w:style w:type="paragraph" w:customStyle="1" w:styleId="01">
    <w:name w:val="01 章标"/>
    <w:basedOn w:val="a"/>
    <w:link w:val="01Char"/>
    <w:qFormat/>
    <w:pPr>
      <w:spacing w:line="240" w:lineRule="auto"/>
      <w:ind w:firstLine="883"/>
      <w:jc w:val="center"/>
      <w:outlineLvl w:val="0"/>
    </w:pPr>
    <w:rPr>
      <w:rFonts w:asciiTheme="minorHAnsi" w:eastAsiaTheme="minorEastAsia" w:hAnsiTheme="minorHAnsi" w:cstheme="minorBidi"/>
      <w:b/>
      <w:sz w:val="44"/>
      <w:szCs w:val="44"/>
    </w:rPr>
  </w:style>
  <w:style w:type="paragraph" w:customStyle="1" w:styleId="PlainText2">
    <w:name w:val="Plain Text2"/>
    <w:basedOn w:val="a"/>
    <w:qFormat/>
    <w:pPr>
      <w:adjustRightInd w:val="0"/>
      <w:spacing w:line="240" w:lineRule="auto"/>
    </w:pPr>
    <w:rPr>
      <w:rFonts w:ascii="宋体" w:eastAsia="楷体_GB2312" w:hAnsi="Courier New"/>
      <w:sz w:val="28"/>
      <w:szCs w:val="20"/>
    </w:rPr>
  </w:style>
  <w:style w:type="character" w:customStyle="1" w:styleId="Char">
    <w:name w:val="正文文本缩进 Char"/>
    <w:basedOn w:val="a0"/>
    <w:link w:val="a3"/>
    <w:rPr>
      <w:rFonts w:ascii="Times New Roman" w:eastAsia="宋体" w:hAnsi="Times New Roman" w:cs="Times New Roman"/>
      <w:kern w:val="2"/>
      <w:sz w:val="21"/>
      <w:szCs w:val="24"/>
      <w:lang w:val="zh-CN"/>
    </w:rPr>
  </w:style>
  <w:style w:type="character" w:customStyle="1" w:styleId="2Char">
    <w:name w:val="正文首行缩进 2 Char"/>
    <w:basedOn w:val="Char"/>
    <w:link w:val="20"/>
    <w:rPr>
      <w:rFonts w:ascii="Times New Roman" w:eastAsia="宋体" w:hAnsi="Times New Roman" w:cs="Times New Roman"/>
      <w:kern w:val="2"/>
      <w:sz w:val="21"/>
      <w:szCs w:val="24"/>
      <w:lang w:val="zh-CN"/>
    </w:rPr>
  </w:style>
  <w:style w:type="character" w:customStyle="1" w:styleId="Char5">
    <w:name w:val="_正文 Char"/>
    <w:link w:val="ae"/>
    <w:qFormat/>
    <w:rPr>
      <w:kern w:val="2"/>
      <w:sz w:val="24"/>
      <w:szCs w:val="24"/>
    </w:rPr>
  </w:style>
  <w:style w:type="paragraph" w:customStyle="1" w:styleId="ae">
    <w:name w:val="_正文"/>
    <w:basedOn w:val="a"/>
    <w:link w:val="Char5"/>
    <w:qFormat/>
    <w:pPr>
      <w:ind w:firstLineChars="200" w:firstLine="200"/>
    </w:pPr>
    <w:rPr>
      <w:rFonts w:asciiTheme="minorHAnsi" w:eastAsiaTheme="minorEastAsia" w:hAnsiTheme="minorHAnsi" w:cstheme="minorBidi"/>
      <w:sz w:val="24"/>
    </w:rPr>
  </w:style>
  <w:style w:type="character" w:customStyle="1" w:styleId="Char2">
    <w:name w:val="正文缩进 Char"/>
    <w:link w:val="a6"/>
    <w:qFormat/>
    <w:locked/>
    <w:rPr>
      <w:kern w:val="2"/>
      <w:sz w:val="21"/>
    </w:rPr>
  </w:style>
  <w:style w:type="character" w:customStyle="1" w:styleId="Char10">
    <w:name w:val="纯文本 Char1"/>
    <w:link w:val="a7"/>
    <w:qFormat/>
    <w:locked/>
    <w:rPr>
      <w:rFonts w:ascii="宋体" w:eastAsia="宋体" w:hAnsi="Courier New"/>
      <w:kern w:val="2"/>
      <w:sz w:val="21"/>
    </w:rPr>
  </w:style>
  <w:style w:type="character" w:customStyle="1" w:styleId="PlainTextCharChar">
    <w:name w:val="Plain Text Char Char"/>
    <w:link w:val="23"/>
    <w:rPr>
      <w:rFonts w:ascii="宋体" w:eastAsia="楷体_GB2312" w:hAnsi="Courier New"/>
      <w:kern w:val="2"/>
      <w:sz w:val="26"/>
    </w:rPr>
  </w:style>
  <w:style w:type="paragraph" w:customStyle="1" w:styleId="23">
    <w:name w:val="纯文本2"/>
    <w:basedOn w:val="a"/>
    <w:link w:val="PlainTextCharChar"/>
    <w:qFormat/>
    <w:pPr>
      <w:adjustRightInd w:val="0"/>
      <w:spacing w:line="240" w:lineRule="auto"/>
      <w:textAlignment w:val="baseline"/>
    </w:pPr>
    <w:rPr>
      <w:rFonts w:ascii="宋体" w:eastAsia="楷体_GB2312" w:hAnsi="Courier New" w:cstheme="minorBidi"/>
      <w:sz w:val="26"/>
      <w:szCs w:val="20"/>
    </w:rPr>
  </w:style>
  <w:style w:type="character" w:customStyle="1" w:styleId="PlainTextChar1">
    <w:name w:val="Plain Text Char1"/>
    <w:link w:val="13"/>
    <w:rPr>
      <w:rFonts w:ascii="宋体" w:eastAsia="楷体_GB2312" w:hAnsi="Courier New"/>
      <w:kern w:val="2"/>
      <w:sz w:val="26"/>
    </w:rPr>
  </w:style>
  <w:style w:type="paragraph" w:customStyle="1" w:styleId="13">
    <w:name w:val="纯文本1"/>
    <w:basedOn w:val="a"/>
    <w:link w:val="PlainTextChar1"/>
    <w:qFormat/>
    <w:pPr>
      <w:adjustRightInd w:val="0"/>
      <w:spacing w:line="240" w:lineRule="auto"/>
      <w:textAlignment w:val="baseline"/>
    </w:pPr>
    <w:rPr>
      <w:rFonts w:ascii="宋体" w:eastAsia="楷体_GB2312" w:hAnsi="Courier New" w:cstheme="minorBidi"/>
      <w:sz w:val="26"/>
      <w:szCs w:val="20"/>
    </w:rPr>
  </w:style>
  <w:style w:type="character" w:customStyle="1" w:styleId="Char6">
    <w:name w:val="纯文本 Char"/>
    <w:basedOn w:val="a0"/>
    <w:rPr>
      <w:rFonts w:ascii="宋体" w:eastAsia="宋体" w:hAnsi="Courier New" w:cs="Courier New"/>
      <w:kern w:val="2"/>
      <w:sz w:val="21"/>
      <w:szCs w:val="21"/>
    </w:rPr>
  </w:style>
  <w:style w:type="paragraph" w:customStyle="1" w:styleId="211">
    <w:name w:val="纯文本211"/>
    <w:basedOn w:val="a"/>
    <w:qFormat/>
    <w:pPr>
      <w:adjustRightInd w:val="0"/>
      <w:spacing w:line="240" w:lineRule="auto"/>
      <w:textAlignment w:val="baseline"/>
    </w:pPr>
    <w:rPr>
      <w:rFonts w:ascii="宋体" w:eastAsia="楷体_GB2312" w:hAnsi="Courier New"/>
      <w:sz w:val="26"/>
      <w:szCs w:val="20"/>
    </w:rPr>
  </w:style>
  <w:style w:type="character" w:customStyle="1" w:styleId="Char20">
    <w:name w:val="纯文本 Char2"/>
    <w:qFormat/>
    <w:locked/>
    <w:rPr>
      <w:rFonts w:ascii="宋体" w:eastAsia="宋体" w:hAnsi="Courier New"/>
      <w:kern w:val="2"/>
      <w:sz w:val="21"/>
      <w:lang w:val="en-US" w:eastAsia="zh-CN" w:bidi="ar-SA"/>
    </w:rPr>
  </w:style>
  <w:style w:type="paragraph" w:customStyle="1" w:styleId="31">
    <w:name w:val="纯文本3"/>
    <w:basedOn w:val="a"/>
    <w:qFormat/>
    <w:pPr>
      <w:adjustRightInd w:val="0"/>
      <w:spacing w:line="240" w:lineRule="auto"/>
      <w:textAlignment w:val="baseline"/>
    </w:pPr>
    <w:rPr>
      <w:rFonts w:ascii="宋体" w:eastAsia="楷体_GB2312" w:hAnsi="Courier New"/>
      <w:sz w:val="26"/>
      <w:szCs w:val="20"/>
    </w:rPr>
  </w:style>
  <w:style w:type="paragraph" w:customStyle="1" w:styleId="210">
    <w:name w:val="纯文本21"/>
    <w:basedOn w:val="a"/>
    <w:uiPriority w:val="99"/>
    <w:qFormat/>
    <w:pPr>
      <w:adjustRightInd w:val="0"/>
      <w:spacing w:line="240" w:lineRule="auto"/>
    </w:pPr>
    <w:rPr>
      <w:rFonts w:ascii="宋体" w:eastAsia="楷体_GB2312" w:hAnsi="Courier New"/>
      <w:sz w:val="26"/>
      <w:szCs w:val="20"/>
    </w:rPr>
  </w:style>
  <w:style w:type="paragraph" w:customStyle="1" w:styleId="14">
    <w:name w:val="正文1"/>
    <w:basedOn w:val="a"/>
    <w:qFormat/>
    <w:rsid w:val="00E0407A"/>
    <w:pPr>
      <w:adjustRightInd w:val="0"/>
      <w:ind w:firstLineChars="200" w:firstLine="200"/>
      <w:jc w:val="left"/>
      <w:textAlignment w:val="baseline"/>
    </w:pPr>
    <w:rPr>
      <w:rFonts w:ascii="宋体" w:hAnsi="Arial"/>
      <w:kern w:val="0"/>
      <w:sz w:val="24"/>
      <w:szCs w:val="20"/>
    </w:rPr>
  </w:style>
  <w:style w:type="paragraph" w:styleId="af">
    <w:name w:val="Body Text"/>
    <w:basedOn w:val="a"/>
    <w:link w:val="Char7"/>
    <w:rsid w:val="0073563D"/>
    <w:pPr>
      <w:spacing w:after="120"/>
    </w:pPr>
  </w:style>
  <w:style w:type="character" w:customStyle="1" w:styleId="Char7">
    <w:name w:val="正文文本 Char"/>
    <w:basedOn w:val="a0"/>
    <w:link w:val="af"/>
    <w:rsid w:val="0073563D"/>
    <w:rPr>
      <w:rFonts w:ascii="Times New Roman" w:eastAsia="宋体" w:hAnsi="Times New Roman" w:cs="Times New Roman"/>
      <w:kern w:val="2"/>
      <w:sz w:val="21"/>
      <w:szCs w:val="24"/>
    </w:rPr>
  </w:style>
  <w:style w:type="paragraph" w:customStyle="1" w:styleId="Style2">
    <w:name w:val="_Style 2"/>
    <w:basedOn w:val="a"/>
    <w:next w:val="a"/>
    <w:uiPriority w:val="99"/>
    <w:qFormat/>
    <w:rsid w:val="00A46CAE"/>
    <w:pPr>
      <w:ind w:firstLineChars="200" w:firstLine="420"/>
    </w:pPr>
    <w:rPr>
      <w:rFonts w:ascii="Calibri" w:hAnsi="Calibri"/>
      <w:kern w:val="0"/>
      <w:sz w:val="24"/>
      <w:szCs w:val="20"/>
    </w:rPr>
  </w:style>
  <w:style w:type="paragraph" w:customStyle="1" w:styleId="Bullet">
    <w:name w:val="Bullet"/>
    <w:basedOn w:val="a"/>
    <w:uiPriority w:val="99"/>
    <w:qFormat/>
    <w:rsid w:val="001A182B"/>
    <w:pPr>
      <w:tabs>
        <w:tab w:val="left" w:pos="420"/>
        <w:tab w:val="left" w:pos="2552"/>
      </w:tabs>
      <w:snapToGrid w:val="0"/>
      <w:spacing w:before="60" w:after="60" w:line="240" w:lineRule="auto"/>
      <w:ind w:left="420" w:right="709" w:hanging="420"/>
    </w:pPr>
    <w:rPr>
      <w:rFonts w:eastAsia="2OcuAe"/>
      <w:spacing w:val="2"/>
      <w:kern w:val="0"/>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11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63</Pages>
  <Words>17764</Words>
  <Characters>18830</Characters>
  <Application>Microsoft Office Word</Application>
  <DocSecurity>0</DocSecurity>
  <Lines>753</Lines>
  <Paragraphs>831</Paragraphs>
  <ScaleCrop>false</ScaleCrop>
  <Company>Microsoft</Company>
  <LinksUpToDate>false</LinksUpToDate>
  <CharactersWithSpaces>35763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user16</cp:lastModifiedBy>
  <cp:revision>61</cp:revision>
  <cp:lastPrinted>2020-08-31T08:30:00Z</cp:lastPrinted>
  <dcterms:created xsi:type="dcterms:W3CDTF">2020-11-04T01:43:00Z</dcterms:created>
  <dcterms:modified xsi:type="dcterms:W3CDTF">2020-12-24T05:21:00Z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