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4022" w:rsidRDefault="00314B8B">
      <w:pPr>
        <w:pStyle w:val="1"/>
        <w:spacing w:before="0" w:after="0"/>
        <w:jc w:val="center"/>
        <w:rPr>
          <w:kern w:val="2"/>
          <w:lang w:val="zh-CN"/>
        </w:rPr>
      </w:pPr>
      <w:r>
        <w:rPr>
          <w:rFonts w:hint="eastAsia"/>
          <w:kern w:val="2"/>
          <w:lang w:val="zh-CN"/>
        </w:rPr>
        <w:t>政府采购合同</w:t>
      </w:r>
    </w:p>
    <w:p w:rsidR="00DD4022" w:rsidRDefault="00314B8B" w:rsidP="009418CD">
      <w:pPr>
        <w:spacing w:before="240" w:after="240" w:line="360" w:lineRule="auto"/>
        <w:ind w:right="-159" w:firstLineChars="200" w:firstLine="482"/>
        <w:jc w:val="right"/>
        <w:rPr>
          <w:rFonts w:ascii="宋体" w:hAnsi="宋体" w:cs="宋体"/>
          <w:b/>
          <w:kern w:val="2"/>
          <w:szCs w:val="24"/>
        </w:rPr>
      </w:pPr>
      <w:r>
        <w:rPr>
          <w:rFonts w:ascii="宋体" w:hAnsi="宋体" w:cs="宋体" w:hint="eastAsia"/>
          <w:b/>
          <w:kern w:val="2"/>
          <w:szCs w:val="24"/>
        </w:rPr>
        <w:t>资金核定表：农2011-5</w:t>
      </w:r>
    </w:p>
    <w:p w:rsidR="00DD4022" w:rsidRDefault="00314B8B">
      <w:pPr>
        <w:spacing w:line="360" w:lineRule="auto"/>
        <w:ind w:right="-159" w:firstLineChars="200" w:firstLine="480"/>
        <w:jc w:val="both"/>
        <w:rPr>
          <w:rFonts w:asciiTheme="minorEastAsia" w:eastAsiaTheme="minorEastAsia" w:hAnsiTheme="minorEastAsia" w:cs="宋体"/>
          <w:kern w:val="2"/>
          <w:szCs w:val="24"/>
        </w:rPr>
      </w:pPr>
      <w:r>
        <w:rPr>
          <w:rFonts w:asciiTheme="minorEastAsia" w:eastAsiaTheme="minorEastAsia" w:hAnsiTheme="minorEastAsia" w:cs="宋体" w:hint="eastAsia"/>
          <w:kern w:val="2"/>
          <w:szCs w:val="24"/>
        </w:rPr>
        <w:t>甲方：</w:t>
      </w:r>
      <w:r>
        <w:rPr>
          <w:rFonts w:asciiTheme="minorEastAsia" w:eastAsiaTheme="minorEastAsia" w:hAnsiTheme="minorEastAsia" w:hint="eastAsia"/>
          <w:szCs w:val="24"/>
        </w:rPr>
        <w:t>苏州市农业信息中心</w:t>
      </w:r>
    </w:p>
    <w:p w:rsidR="00DD4022" w:rsidRDefault="00314B8B">
      <w:pPr>
        <w:spacing w:line="360" w:lineRule="auto"/>
        <w:ind w:right="-159" w:firstLineChars="200" w:firstLine="480"/>
        <w:jc w:val="both"/>
        <w:rPr>
          <w:rFonts w:asciiTheme="minorEastAsia" w:eastAsiaTheme="minorEastAsia" w:hAnsiTheme="minorEastAsia" w:cs="宋体"/>
          <w:kern w:val="2"/>
          <w:szCs w:val="24"/>
        </w:rPr>
      </w:pPr>
      <w:r>
        <w:rPr>
          <w:rFonts w:asciiTheme="minorEastAsia" w:eastAsiaTheme="minorEastAsia" w:hAnsiTheme="minorEastAsia" w:cs="宋体" w:hint="eastAsia"/>
          <w:kern w:val="2"/>
          <w:szCs w:val="24"/>
        </w:rPr>
        <w:t>联系人：</w:t>
      </w:r>
      <w:r>
        <w:rPr>
          <w:rFonts w:asciiTheme="minorEastAsia" w:eastAsiaTheme="minorEastAsia" w:hAnsiTheme="minorEastAsia" w:hint="eastAsia"/>
          <w:szCs w:val="24"/>
        </w:rPr>
        <w:t>李跃文</w:t>
      </w:r>
    </w:p>
    <w:p w:rsidR="00DD4022" w:rsidRDefault="00314B8B">
      <w:pPr>
        <w:spacing w:line="360" w:lineRule="auto"/>
        <w:ind w:right="-159" w:firstLineChars="200" w:firstLine="480"/>
        <w:jc w:val="both"/>
        <w:rPr>
          <w:rFonts w:asciiTheme="minorEastAsia" w:eastAsiaTheme="minorEastAsia" w:hAnsiTheme="minorEastAsia" w:cs="宋体"/>
          <w:szCs w:val="24"/>
        </w:rPr>
      </w:pPr>
      <w:r>
        <w:rPr>
          <w:rFonts w:asciiTheme="minorEastAsia" w:eastAsiaTheme="minorEastAsia" w:hAnsiTheme="minorEastAsia" w:cs="宋体" w:hint="eastAsia"/>
          <w:kern w:val="2"/>
          <w:szCs w:val="24"/>
        </w:rPr>
        <w:t>联系方式：</w:t>
      </w:r>
      <w:r>
        <w:rPr>
          <w:rFonts w:asciiTheme="minorEastAsia" w:eastAsiaTheme="minorEastAsia" w:hAnsiTheme="minorEastAsia" w:cs="宋体" w:hint="eastAsia"/>
          <w:szCs w:val="24"/>
        </w:rPr>
        <w:t>0512-65254998</w:t>
      </w:r>
    </w:p>
    <w:p w:rsidR="00DD4022" w:rsidRDefault="00314B8B">
      <w:pPr>
        <w:spacing w:line="360" w:lineRule="auto"/>
        <w:ind w:right="-159" w:firstLineChars="200" w:firstLine="480"/>
        <w:jc w:val="both"/>
        <w:rPr>
          <w:rFonts w:asciiTheme="minorEastAsia" w:eastAsiaTheme="minorEastAsia" w:hAnsiTheme="minorEastAsia" w:cs="宋体"/>
          <w:kern w:val="2"/>
          <w:szCs w:val="24"/>
        </w:rPr>
      </w:pPr>
      <w:r>
        <w:rPr>
          <w:rFonts w:asciiTheme="minorEastAsia" w:eastAsiaTheme="minorEastAsia" w:hAnsiTheme="minorEastAsia" w:cs="宋体" w:hint="eastAsia"/>
          <w:kern w:val="2"/>
          <w:szCs w:val="24"/>
        </w:rPr>
        <w:t>联系地址：苏州市东吴北路团结桥巷2号</w:t>
      </w:r>
    </w:p>
    <w:p w:rsidR="00DD4022" w:rsidRDefault="00DD4022">
      <w:pPr>
        <w:spacing w:line="360" w:lineRule="auto"/>
        <w:ind w:right="-159" w:firstLineChars="200" w:firstLine="480"/>
        <w:jc w:val="both"/>
        <w:rPr>
          <w:rFonts w:asciiTheme="minorEastAsia" w:eastAsiaTheme="minorEastAsia" w:hAnsiTheme="minorEastAsia" w:cs="宋体"/>
          <w:kern w:val="2"/>
          <w:szCs w:val="24"/>
        </w:rPr>
      </w:pPr>
    </w:p>
    <w:p w:rsidR="00DD4022" w:rsidRDefault="00314B8B">
      <w:pPr>
        <w:spacing w:line="360" w:lineRule="auto"/>
        <w:ind w:right="-159" w:firstLineChars="200" w:firstLine="480"/>
        <w:jc w:val="both"/>
        <w:rPr>
          <w:rFonts w:ascii="宋体" w:hAnsi="宋体" w:cs="宋体"/>
          <w:kern w:val="2"/>
          <w:szCs w:val="24"/>
        </w:rPr>
      </w:pPr>
      <w:r>
        <w:rPr>
          <w:rFonts w:ascii="宋体" w:hAnsi="宋体" w:cs="宋体" w:hint="eastAsia"/>
          <w:kern w:val="2"/>
          <w:szCs w:val="24"/>
        </w:rPr>
        <w:t>乙方：</w:t>
      </w:r>
      <w:r>
        <w:rPr>
          <w:rFonts w:ascii="宋体" w:hAnsi="宋体" w:hint="eastAsia"/>
        </w:rPr>
        <w:t>苏州中科天启遥感科技有限公司</w:t>
      </w:r>
    </w:p>
    <w:p w:rsidR="00DD4022" w:rsidRDefault="00314B8B">
      <w:pPr>
        <w:spacing w:line="360" w:lineRule="auto"/>
        <w:ind w:right="-159" w:firstLineChars="200" w:firstLine="480"/>
        <w:jc w:val="both"/>
        <w:rPr>
          <w:rFonts w:ascii="宋体" w:hAnsi="宋体" w:cs="宋体"/>
          <w:color w:val="000000"/>
          <w:kern w:val="2"/>
          <w:szCs w:val="24"/>
        </w:rPr>
      </w:pPr>
      <w:r>
        <w:rPr>
          <w:rFonts w:ascii="宋体" w:hAnsi="宋体" w:cs="宋体" w:hint="eastAsia"/>
          <w:kern w:val="2"/>
          <w:szCs w:val="24"/>
        </w:rPr>
        <w:t>联系人：</w:t>
      </w:r>
      <w:r>
        <w:rPr>
          <w:rFonts w:ascii="宋体" w:hAnsi="宋体" w:hint="eastAsia"/>
          <w:szCs w:val="24"/>
        </w:rPr>
        <w:t>陈柯燊</w:t>
      </w:r>
    </w:p>
    <w:p w:rsidR="00DD4022" w:rsidRDefault="00314B8B">
      <w:pPr>
        <w:spacing w:line="360" w:lineRule="auto"/>
        <w:ind w:right="-159" w:firstLineChars="200" w:firstLine="480"/>
        <w:jc w:val="both"/>
        <w:rPr>
          <w:rFonts w:ascii="宋体" w:hAnsi="宋体"/>
          <w:szCs w:val="24"/>
        </w:rPr>
      </w:pPr>
      <w:r>
        <w:rPr>
          <w:rFonts w:ascii="宋体" w:hAnsi="宋体" w:cs="宋体" w:hint="eastAsia"/>
          <w:kern w:val="2"/>
          <w:szCs w:val="24"/>
        </w:rPr>
        <w:t>联系方式：</w:t>
      </w:r>
      <w:r>
        <w:rPr>
          <w:rFonts w:ascii="宋体" w:hAnsi="宋体" w:hint="eastAsia"/>
          <w:szCs w:val="24"/>
        </w:rPr>
        <w:t>18662490062</w:t>
      </w:r>
    </w:p>
    <w:p w:rsidR="00DD4022" w:rsidRDefault="00314B8B">
      <w:pPr>
        <w:ind w:firstLineChars="200" w:firstLine="480"/>
        <w:rPr>
          <w:rFonts w:ascii="宋体" w:hAnsi="宋体"/>
        </w:rPr>
      </w:pPr>
      <w:r>
        <w:rPr>
          <w:rFonts w:asciiTheme="minorEastAsia" w:eastAsiaTheme="minorEastAsia" w:hAnsiTheme="minorEastAsia" w:cs="宋体" w:hint="eastAsia"/>
          <w:kern w:val="2"/>
          <w:szCs w:val="24"/>
        </w:rPr>
        <w:t>联系</w:t>
      </w:r>
      <w:r>
        <w:rPr>
          <w:rFonts w:ascii="宋体" w:hAnsi="宋体" w:hint="eastAsia"/>
        </w:rPr>
        <w:t>地址：苏州高新区道元路18号</w:t>
      </w:r>
    </w:p>
    <w:p w:rsidR="00DD4022" w:rsidRDefault="00DD4022">
      <w:pPr>
        <w:spacing w:line="360" w:lineRule="auto"/>
        <w:ind w:right="-159" w:firstLineChars="200" w:firstLine="480"/>
        <w:jc w:val="both"/>
        <w:rPr>
          <w:rFonts w:ascii="宋体" w:hAnsi="宋体" w:cs="宋体"/>
          <w:kern w:val="2"/>
          <w:szCs w:val="24"/>
        </w:rPr>
      </w:pPr>
    </w:p>
    <w:p w:rsidR="00DD4022" w:rsidRDefault="00314B8B">
      <w:pPr>
        <w:spacing w:line="360" w:lineRule="auto"/>
        <w:ind w:right="-159" w:firstLineChars="200" w:firstLine="480"/>
        <w:rPr>
          <w:rFonts w:ascii="宋体" w:hAnsi="宋体" w:cs="宋体"/>
          <w:kern w:val="2"/>
          <w:szCs w:val="24"/>
        </w:rPr>
      </w:pPr>
      <w:r>
        <w:rPr>
          <w:rFonts w:ascii="宋体" w:hAnsi="宋体" w:cs="宋体" w:hint="eastAsia"/>
          <w:kern w:val="2"/>
          <w:szCs w:val="24"/>
        </w:rPr>
        <w:t>备案方：苏州市财政局</w:t>
      </w:r>
    </w:p>
    <w:p w:rsidR="00DD4022" w:rsidRDefault="00314B8B">
      <w:pPr>
        <w:spacing w:line="360" w:lineRule="auto"/>
        <w:ind w:right="-159" w:firstLineChars="200" w:firstLine="480"/>
        <w:rPr>
          <w:rFonts w:asciiTheme="minorEastAsia" w:eastAsiaTheme="minorEastAsia" w:hAnsiTheme="minorEastAsia" w:cs="宋体"/>
          <w:kern w:val="2"/>
          <w:szCs w:val="24"/>
        </w:rPr>
      </w:pPr>
      <w:r>
        <w:rPr>
          <w:rFonts w:asciiTheme="minorEastAsia" w:eastAsiaTheme="minorEastAsia" w:hAnsiTheme="minorEastAsia" w:cs="宋体"/>
          <w:kern w:val="2"/>
          <w:szCs w:val="24"/>
        </w:rPr>
        <w:t>联系电话：0512-68</w:t>
      </w:r>
      <w:r>
        <w:rPr>
          <w:rFonts w:asciiTheme="minorEastAsia" w:eastAsiaTheme="minorEastAsia" w:hAnsiTheme="minorEastAsia" w:cs="宋体" w:hint="eastAsia"/>
          <w:kern w:val="2"/>
          <w:szCs w:val="24"/>
        </w:rPr>
        <w:t>616650</w:t>
      </w:r>
    </w:p>
    <w:p w:rsidR="00DD4022" w:rsidRDefault="00DD4022">
      <w:pPr>
        <w:spacing w:line="360" w:lineRule="auto"/>
        <w:ind w:right="-159" w:firstLineChars="200" w:firstLine="480"/>
        <w:rPr>
          <w:rFonts w:asciiTheme="minorEastAsia" w:eastAsiaTheme="minorEastAsia" w:hAnsiTheme="minorEastAsia" w:cs="宋体"/>
          <w:kern w:val="2"/>
          <w:szCs w:val="24"/>
          <w:lang w:val="zh-CN"/>
        </w:rPr>
      </w:pP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根据苏州乐慧招投标咨询有限公司采购编号</w:t>
      </w:r>
      <w:r>
        <w:rPr>
          <w:rFonts w:asciiTheme="minorEastAsia" w:eastAsiaTheme="minorEastAsia" w:hAnsiTheme="minorEastAsia" w:hint="eastAsia"/>
          <w:szCs w:val="24"/>
          <w:u w:val="single"/>
        </w:rPr>
        <w:t>LHZX2020-D-003</w:t>
      </w:r>
      <w:r>
        <w:rPr>
          <w:rFonts w:asciiTheme="minorEastAsia" w:eastAsiaTheme="minorEastAsia" w:hAnsiTheme="minorEastAsia" w:hint="eastAsia"/>
          <w:szCs w:val="24"/>
        </w:rPr>
        <w:t>号单一采购文件及乙方的响应文件和成交通知书，甲乙双方就此次成交的耕地轮作休耕遥感更新调查项目的购销事宜，签订本合同书。</w:t>
      </w:r>
    </w:p>
    <w:p w:rsidR="00DD4022" w:rsidRDefault="00314B8B" w:rsidP="009418CD">
      <w:pPr>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（一）合同主要内容</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szCs w:val="24"/>
        </w:rPr>
        <w:t>1、乙方负责</w:t>
      </w:r>
      <w:r>
        <w:rPr>
          <w:rFonts w:asciiTheme="minorEastAsia" w:eastAsiaTheme="minorEastAsia" w:hAnsiTheme="minorEastAsia" w:hint="eastAsia"/>
          <w:szCs w:val="24"/>
        </w:rPr>
        <w:t>甲方关于耕地轮作休耕遥感更新调查项目</w:t>
      </w:r>
      <w:r>
        <w:rPr>
          <w:rFonts w:asciiTheme="minorEastAsia" w:eastAsiaTheme="minorEastAsia" w:hAnsiTheme="minorEastAsia"/>
          <w:szCs w:val="24"/>
        </w:rPr>
        <w:t>。</w:t>
      </w:r>
    </w:p>
    <w:p w:rsidR="00DD4022" w:rsidRDefault="00314B8B">
      <w:pPr>
        <w:spacing w:line="360" w:lineRule="auto"/>
        <w:ind w:right="-159" w:firstLineChars="200" w:firstLine="480"/>
        <w:rPr>
          <w:rFonts w:asciiTheme="minorEastAsia" w:eastAsiaTheme="minorEastAsia" w:hAnsiTheme="minorEastAsia"/>
          <w:szCs w:val="24"/>
        </w:rPr>
      </w:pPr>
      <w:r>
        <w:rPr>
          <w:rFonts w:asciiTheme="minorEastAsia" w:eastAsiaTheme="minorEastAsia" w:hAnsiTheme="minorEastAsia" w:hint="eastAsia"/>
          <w:szCs w:val="24"/>
        </w:rPr>
        <w:t>2、下列文件为本合同不可分割的组成部分：</w:t>
      </w:r>
    </w:p>
    <w:p w:rsidR="00DD4022" w:rsidRDefault="00314B8B">
      <w:pPr>
        <w:spacing w:line="360" w:lineRule="auto"/>
        <w:ind w:right="-159" w:firstLineChars="200" w:firstLine="480"/>
        <w:rPr>
          <w:rFonts w:asciiTheme="minorEastAsia" w:eastAsiaTheme="minorEastAsia" w:hAnsiTheme="minorEastAsia"/>
          <w:szCs w:val="24"/>
        </w:rPr>
      </w:pPr>
      <w:r>
        <w:rPr>
          <w:rFonts w:asciiTheme="minorEastAsia" w:eastAsiaTheme="minorEastAsia" w:hAnsiTheme="minorEastAsia" w:hint="eastAsia"/>
          <w:szCs w:val="24"/>
        </w:rPr>
        <w:t>①本合同书；</w:t>
      </w:r>
    </w:p>
    <w:p w:rsidR="00DD4022" w:rsidRDefault="00314B8B">
      <w:pPr>
        <w:spacing w:line="360" w:lineRule="auto"/>
        <w:ind w:right="-159" w:firstLineChars="200" w:firstLine="480"/>
        <w:rPr>
          <w:rFonts w:asciiTheme="minorEastAsia" w:eastAsiaTheme="minorEastAsia" w:hAnsiTheme="minorEastAsia"/>
          <w:szCs w:val="24"/>
        </w:rPr>
      </w:pPr>
      <w:r>
        <w:rPr>
          <w:rFonts w:asciiTheme="minorEastAsia" w:eastAsiaTheme="minorEastAsia" w:hAnsiTheme="minorEastAsia" w:hint="eastAsia"/>
          <w:szCs w:val="24"/>
        </w:rPr>
        <w:t>②成交通知书；</w:t>
      </w:r>
    </w:p>
    <w:p w:rsidR="00DD4022" w:rsidRDefault="00314B8B">
      <w:pPr>
        <w:spacing w:line="360" w:lineRule="auto"/>
        <w:ind w:right="-159" w:firstLineChars="200" w:firstLine="480"/>
        <w:rPr>
          <w:rFonts w:asciiTheme="minorEastAsia" w:eastAsiaTheme="minorEastAsia" w:hAnsiTheme="minorEastAsia"/>
          <w:szCs w:val="24"/>
        </w:rPr>
      </w:pPr>
      <w:r>
        <w:rPr>
          <w:rFonts w:asciiTheme="minorEastAsia" w:eastAsiaTheme="minorEastAsia" w:hAnsiTheme="minorEastAsia" w:hint="eastAsia"/>
          <w:szCs w:val="24"/>
        </w:rPr>
        <w:t>③采购文件；</w:t>
      </w:r>
    </w:p>
    <w:p w:rsidR="00DD4022" w:rsidRDefault="00314B8B">
      <w:pPr>
        <w:spacing w:line="360" w:lineRule="auto"/>
        <w:ind w:right="-159" w:firstLineChars="200" w:firstLine="480"/>
        <w:rPr>
          <w:rFonts w:asciiTheme="minorEastAsia" w:eastAsiaTheme="minorEastAsia" w:hAnsiTheme="minorEastAsia"/>
          <w:szCs w:val="24"/>
        </w:rPr>
      </w:pPr>
      <w:r>
        <w:rPr>
          <w:rFonts w:asciiTheme="minorEastAsia" w:eastAsiaTheme="minorEastAsia" w:hAnsiTheme="minorEastAsia" w:cs="宋体" w:hint="eastAsia"/>
          <w:szCs w:val="24"/>
          <w:lang w:val="zh-CN"/>
        </w:rPr>
        <w:t>④</w:t>
      </w:r>
      <w:r>
        <w:rPr>
          <w:rFonts w:asciiTheme="minorEastAsia" w:eastAsiaTheme="minorEastAsia" w:hAnsiTheme="minorEastAsia" w:hint="eastAsia"/>
          <w:szCs w:val="24"/>
        </w:rPr>
        <w:t>乙方成交的响应文件；</w:t>
      </w:r>
    </w:p>
    <w:p w:rsidR="00DD4022" w:rsidRDefault="00314B8B">
      <w:pPr>
        <w:spacing w:line="360" w:lineRule="auto"/>
        <w:ind w:firstLineChars="200" w:firstLine="480"/>
        <w:rPr>
          <w:rFonts w:asciiTheme="minorEastAsia" w:eastAsiaTheme="minorEastAsia" w:hAnsiTheme="minorEastAsia" w:cs="宋体"/>
          <w:szCs w:val="24"/>
          <w:lang w:val="zh-CN"/>
        </w:rPr>
      </w:pPr>
      <w:r>
        <w:rPr>
          <w:rFonts w:ascii="宋体" w:hAnsi="宋体" w:cs="宋体" w:hint="eastAsia"/>
          <w:szCs w:val="24"/>
          <w:lang w:val="zh-CN"/>
        </w:rPr>
        <w:t>⑤</w:t>
      </w:r>
      <w:r>
        <w:rPr>
          <w:rFonts w:asciiTheme="minorEastAsia" w:eastAsiaTheme="minorEastAsia" w:hAnsiTheme="minorEastAsia" w:cs="宋体" w:hint="eastAsia"/>
          <w:szCs w:val="24"/>
          <w:lang w:val="zh-CN"/>
        </w:rPr>
        <w:t>乙方在采购过程中所作的其它承诺、声明、书面澄清等。</w:t>
      </w:r>
    </w:p>
    <w:p w:rsidR="00DD4022" w:rsidRDefault="00314B8B">
      <w:pPr>
        <w:spacing w:line="360" w:lineRule="auto"/>
        <w:ind w:firstLineChars="200" w:firstLine="480"/>
        <w:rPr>
          <w:rFonts w:asciiTheme="minorEastAsia" w:eastAsiaTheme="minorEastAsia" w:hAnsiTheme="minorEastAsia" w:cs="宋体"/>
          <w:szCs w:val="24"/>
          <w:lang w:val="zh-CN"/>
        </w:rPr>
      </w:pPr>
      <w:r>
        <w:rPr>
          <w:rFonts w:asciiTheme="minorEastAsia" w:eastAsiaTheme="minorEastAsia" w:hAnsiTheme="minorEastAsia" w:cs="宋体" w:hint="eastAsia"/>
          <w:szCs w:val="24"/>
          <w:lang w:val="zh-CN"/>
        </w:rPr>
        <w:lastRenderedPageBreak/>
        <w:t>以上文件与本合同具有同等法律效力，如与本合同存在歧义或不一致，则以排列序位在先的为准，属于同一类内容的文件，应以最新签署的为准。</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w:t>
      </w:r>
      <w:r>
        <w:rPr>
          <w:rFonts w:ascii="宋体" w:hAnsi="宋体" w:hint="eastAsia"/>
          <w:szCs w:val="24"/>
        </w:rPr>
        <w:t>服务期限：自合同签订生效之日起1个月内完成并交付。</w:t>
      </w:r>
    </w:p>
    <w:p w:rsidR="00DD4022" w:rsidRDefault="00314B8B">
      <w:pPr>
        <w:spacing w:line="360" w:lineRule="auto"/>
        <w:ind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lang w:val="en-GB"/>
        </w:rPr>
        <w:t>4、服务开始：</w:t>
      </w:r>
      <w:r>
        <w:rPr>
          <w:rFonts w:asciiTheme="minorEastAsia" w:eastAsiaTheme="minorEastAsia" w:hAnsiTheme="minorEastAsia" w:hint="eastAsia"/>
          <w:szCs w:val="24"/>
        </w:rPr>
        <w:t>乙方应在</w:t>
      </w:r>
      <w:r>
        <w:rPr>
          <w:rFonts w:ascii="宋体" w:hAnsi="宋体" w:hint="eastAsia"/>
          <w:szCs w:val="24"/>
        </w:rPr>
        <w:t>本合同签订生效后立即开始履行其服务</w:t>
      </w:r>
      <w:r>
        <w:rPr>
          <w:rFonts w:asciiTheme="minorEastAsia" w:eastAsiaTheme="minorEastAsia" w:hAnsiTheme="minorEastAsia" w:hint="eastAsia"/>
          <w:szCs w:val="24"/>
          <w:lang w:val="en-GB"/>
        </w:rPr>
        <w:t>。</w:t>
      </w:r>
    </w:p>
    <w:p w:rsidR="00DD4022" w:rsidRDefault="00314B8B">
      <w:pPr>
        <w:spacing w:line="360" w:lineRule="auto"/>
        <w:ind w:firstLineChars="200" w:firstLine="480"/>
        <w:rPr>
          <w:rFonts w:ascii="宋体" w:hAnsi="宋体"/>
          <w:szCs w:val="24"/>
        </w:rPr>
      </w:pPr>
      <w:r>
        <w:rPr>
          <w:rFonts w:asciiTheme="minorEastAsia" w:eastAsiaTheme="minorEastAsia" w:hAnsiTheme="minorEastAsia" w:hint="eastAsia"/>
          <w:szCs w:val="24"/>
          <w:lang w:val="en-GB"/>
        </w:rPr>
        <w:t>5、服务要求：</w:t>
      </w:r>
      <w:r>
        <w:rPr>
          <w:rFonts w:ascii="宋体" w:hAnsi="宋体" w:hint="eastAsia"/>
          <w:szCs w:val="24"/>
        </w:rPr>
        <w:t>在服务过程中发现任何问题，乙方应在甲方发出通知后2小时内响应并答复,24小时内解决问题。</w:t>
      </w:r>
    </w:p>
    <w:p w:rsidR="00DD4022" w:rsidRDefault="00314B8B">
      <w:pPr>
        <w:spacing w:line="360" w:lineRule="auto"/>
        <w:ind w:firstLineChars="200" w:firstLine="480"/>
        <w:rPr>
          <w:rFonts w:asciiTheme="minorEastAsia" w:eastAsiaTheme="minorEastAsia" w:hAnsiTheme="minorEastAsia"/>
          <w:bCs/>
          <w:szCs w:val="24"/>
        </w:rPr>
      </w:pPr>
      <w:r>
        <w:rPr>
          <w:rFonts w:ascii="宋体" w:hAnsi="宋体" w:hint="eastAsia"/>
          <w:szCs w:val="24"/>
        </w:rPr>
        <w:t>6、服务地点：甲方指定地点(苏州市范围内)。</w:t>
      </w:r>
    </w:p>
    <w:p w:rsidR="00DD4022" w:rsidRDefault="00314B8B" w:rsidP="009418CD">
      <w:pPr>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（二）</w:t>
      </w:r>
      <w:r>
        <w:rPr>
          <w:rFonts w:asciiTheme="minorEastAsia" w:eastAsiaTheme="minorEastAsia" w:hAnsiTheme="minorEastAsia"/>
          <w:b/>
          <w:szCs w:val="24"/>
        </w:rPr>
        <w:t>甲、乙双方的</w:t>
      </w:r>
      <w:r>
        <w:rPr>
          <w:rFonts w:asciiTheme="minorEastAsia" w:eastAsiaTheme="minorEastAsia" w:hAnsiTheme="minorEastAsia" w:hint="eastAsia"/>
          <w:b/>
          <w:szCs w:val="24"/>
        </w:rPr>
        <w:t>权利与义务</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w:t>
      </w:r>
      <w:r>
        <w:rPr>
          <w:rFonts w:asciiTheme="minorEastAsia" w:eastAsiaTheme="minorEastAsia" w:hAnsiTheme="minorEastAsia"/>
          <w:szCs w:val="24"/>
        </w:rPr>
        <w:t>甲方</w:t>
      </w:r>
      <w:r>
        <w:rPr>
          <w:rFonts w:asciiTheme="minorEastAsia" w:eastAsiaTheme="minorEastAsia" w:hAnsiTheme="minorEastAsia" w:hint="eastAsia"/>
          <w:szCs w:val="24"/>
        </w:rPr>
        <w:t>权利与义务</w:t>
      </w:r>
      <w:r>
        <w:rPr>
          <w:rFonts w:asciiTheme="minorEastAsia" w:eastAsiaTheme="minorEastAsia" w:hAnsiTheme="minorEastAsia"/>
          <w:szCs w:val="24"/>
        </w:rPr>
        <w:t>：</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①根据本合同约定按时付款；</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②在约定的时间内就乙方书面提交并要求作出决定的一切事宜作出书面决定；</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③甲方有权否定任何在服务过程中，乙方作出损害甲方利益的决定和行为，并有权向乙方索赔或追究法律责任；</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④如乙方不能有效地履行合同义务，或严重违反国家有关法律规定，甲方有权终止本协议，并追究由此造成的一切损失。</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szCs w:val="24"/>
        </w:rPr>
        <w:t>乙方</w:t>
      </w:r>
      <w:r>
        <w:rPr>
          <w:rFonts w:asciiTheme="minorEastAsia" w:eastAsiaTheme="minorEastAsia" w:hAnsiTheme="minorEastAsia" w:hint="eastAsia"/>
          <w:szCs w:val="24"/>
        </w:rPr>
        <w:t>权利与义务</w:t>
      </w:r>
      <w:r>
        <w:rPr>
          <w:rFonts w:asciiTheme="minorEastAsia" w:eastAsiaTheme="minorEastAsia" w:hAnsiTheme="minorEastAsia"/>
          <w:szCs w:val="24"/>
        </w:rPr>
        <w:t>：</w:t>
      </w:r>
    </w:p>
    <w:p w:rsidR="00DD4022" w:rsidRDefault="00314B8B">
      <w:pPr>
        <w:spacing w:line="360" w:lineRule="auto"/>
        <w:ind w:firstLineChars="200" w:firstLine="480"/>
        <w:rPr>
          <w:rFonts w:asciiTheme="minorEastAsia" w:eastAsiaTheme="minorEastAsia" w:hAnsiTheme="minorEastAsia"/>
          <w:szCs w:val="24"/>
          <w:lang w:val="en-GB"/>
        </w:rPr>
      </w:pPr>
      <w:r>
        <w:rPr>
          <w:rFonts w:asciiTheme="minorEastAsia" w:eastAsiaTheme="minorEastAsia" w:hAnsiTheme="minorEastAsia" w:hint="eastAsia"/>
          <w:szCs w:val="24"/>
        </w:rPr>
        <w:t>①</w:t>
      </w:r>
      <w:r>
        <w:rPr>
          <w:rFonts w:asciiTheme="minorEastAsia" w:eastAsiaTheme="minorEastAsia" w:hAnsiTheme="minorEastAsia" w:hint="eastAsia"/>
          <w:szCs w:val="24"/>
          <w:lang w:val="en-GB"/>
        </w:rPr>
        <w:t>乙方在本合同的有效期内必须接受和配合甲方的管理；</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②</w:t>
      </w:r>
      <w:r>
        <w:rPr>
          <w:rFonts w:asciiTheme="minorEastAsia" w:eastAsiaTheme="minorEastAsia" w:hAnsiTheme="minorEastAsia" w:hint="eastAsia"/>
          <w:szCs w:val="24"/>
          <w:lang w:val="en-GB"/>
        </w:rPr>
        <w:t>乙方应对提供本服务的人员进行检查、指导、管理及后方支持，并且对完成的服务承担责任。</w:t>
      </w:r>
    </w:p>
    <w:p w:rsidR="00DD4022" w:rsidRDefault="00314B8B">
      <w:pPr>
        <w:pStyle w:val="ab"/>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3、双方的承诺</w:t>
      </w:r>
    </w:p>
    <w:p w:rsidR="00DD4022" w:rsidRDefault="00314B8B">
      <w:pPr>
        <w:pStyle w:val="ab"/>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①在本合同有效期间，双方的任何一方，未经另一方书面同意都不得向第三人透露或转让本合同所规定的任何权利与义务。</w:t>
      </w:r>
    </w:p>
    <w:p w:rsidR="00DD4022" w:rsidRDefault="00314B8B">
      <w:pPr>
        <w:pStyle w:val="ab"/>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②本合同有效期内及解除、终止后的一年内，未经对方许可，均不得向任何第三人披露在签订本协议和履行本协议的过程中所获得的另一方的任何秘密。</w:t>
      </w:r>
    </w:p>
    <w:p w:rsidR="00DD4022" w:rsidRDefault="00314B8B" w:rsidP="009418CD">
      <w:pPr>
        <w:pStyle w:val="ab"/>
        <w:spacing w:line="360" w:lineRule="auto"/>
        <w:ind w:firstLineChars="200" w:firstLine="48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（三）合同价格及费用结算</w:t>
      </w:r>
    </w:p>
    <w:p w:rsidR="00DD4022" w:rsidRDefault="00314B8B">
      <w:pPr>
        <w:pStyle w:val="ab"/>
        <w:spacing w:line="360" w:lineRule="auto"/>
        <w:ind w:firstLineChars="200" w:firstLine="480"/>
        <w:rPr>
          <w:rFonts w:asciiTheme="minorEastAsia" w:eastAsiaTheme="minorEastAsia" w:hAnsiTheme="minorEastAsia" w:cs="宋体"/>
          <w:sz w:val="24"/>
          <w:szCs w:val="24"/>
          <w:lang w:val="zh-CN"/>
        </w:rPr>
      </w:pPr>
      <w:r>
        <w:rPr>
          <w:rFonts w:asciiTheme="minorEastAsia" w:eastAsiaTheme="minorEastAsia" w:hAnsiTheme="minorEastAsia" w:hint="eastAsia"/>
          <w:kern w:val="0"/>
          <w:sz w:val="24"/>
          <w:szCs w:val="24"/>
        </w:rPr>
        <w:t>1、合同总价：</w:t>
      </w:r>
      <w:r>
        <w:rPr>
          <w:rFonts w:asciiTheme="minorEastAsia" w:eastAsiaTheme="minorEastAsia" w:hAnsiTheme="minorEastAsia" w:cs="宋体" w:hint="eastAsia"/>
          <w:sz w:val="24"/>
          <w:szCs w:val="24"/>
          <w:lang w:val="zh-CN"/>
        </w:rPr>
        <w:t>合同价格按此次成交价格执行，合同总金额为人民币：</w:t>
      </w:r>
      <w:r>
        <w:rPr>
          <w:rFonts w:asciiTheme="minorEastAsia" w:eastAsiaTheme="minorEastAsia" w:hAnsiTheme="minorEastAsia" w:cs="宋体" w:hint="eastAsia"/>
          <w:b/>
          <w:bCs/>
          <w:sz w:val="24"/>
          <w:szCs w:val="24"/>
          <w:u w:val="single"/>
        </w:rPr>
        <w:t>大写：壹拾玖万玖仟圆整，小写：199000.00元整</w:t>
      </w:r>
      <w:r>
        <w:rPr>
          <w:rFonts w:asciiTheme="minorEastAsia" w:eastAsiaTheme="minorEastAsia" w:hAnsiTheme="minorEastAsia" w:cs="宋体" w:hint="eastAsia"/>
          <w:bCs/>
          <w:sz w:val="24"/>
          <w:szCs w:val="24"/>
        </w:rPr>
        <w:t>。</w:t>
      </w:r>
    </w:p>
    <w:p w:rsidR="00DD4022" w:rsidRDefault="00314B8B">
      <w:pPr>
        <w:pStyle w:val="ab"/>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2、以上价格包括乙方为完成本合同约定的服务内容所需要的一切费用，包括但不限于</w:t>
      </w:r>
      <w:r>
        <w:rPr>
          <w:rFonts w:asciiTheme="minorEastAsia" w:eastAsiaTheme="minorEastAsia" w:hAnsiTheme="minorEastAsia" w:hint="eastAsia"/>
          <w:sz w:val="24"/>
          <w:szCs w:val="24"/>
          <w:lang w:val="en-GB"/>
        </w:rPr>
        <w:t>监测、数据库更新、各种税费、人工、保险、劳保、管理、维保、利润、税金、培训、相关劳务支出、政策性文件规定及合同包含的所有风险、责任等各项应有费用。除上述费用外，甲方不承担其他相关费用及乙方人员</w:t>
      </w:r>
      <w:r>
        <w:rPr>
          <w:rFonts w:asciiTheme="minorEastAsia" w:eastAsiaTheme="minorEastAsia" w:hAnsiTheme="minorEastAsia" w:hint="eastAsia"/>
          <w:sz w:val="24"/>
          <w:szCs w:val="24"/>
        </w:rPr>
        <w:t>工资、奖金等劳动报酬及因人员</w:t>
      </w:r>
      <w:r>
        <w:rPr>
          <w:rFonts w:asciiTheme="minorEastAsia" w:eastAsiaTheme="minorEastAsia" w:hAnsiTheme="minorEastAsia" w:hint="eastAsia"/>
          <w:sz w:val="24"/>
          <w:szCs w:val="24"/>
          <w:lang w:val="en-GB"/>
        </w:rPr>
        <w:t>辞退、工伤事故等发生的全部经济补偿金和赔偿金。除非因特殊原因并经甲乙双方协商同意，乙方不得再要求追加任何费用。同时，除非合同条款中另有规定，否则，本合同价格在本合同服务期限内不因市场变化因素而变动。</w:t>
      </w:r>
    </w:p>
    <w:p w:rsidR="00DD4022" w:rsidRDefault="00314B8B">
      <w:pPr>
        <w:pStyle w:val="ab"/>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3、支付与结算：</w:t>
      </w:r>
    </w:p>
    <w:p w:rsidR="00DD4022" w:rsidRDefault="00314B8B">
      <w:pPr>
        <w:pStyle w:val="ab"/>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lang w:val="zh-CN"/>
        </w:rPr>
        <w:t>①在</w:t>
      </w:r>
      <w:r>
        <w:rPr>
          <w:rFonts w:asciiTheme="minorEastAsia" w:eastAsiaTheme="minorEastAsia" w:hAnsiTheme="minorEastAsia" w:hint="eastAsia"/>
          <w:sz w:val="24"/>
          <w:szCs w:val="24"/>
        </w:rPr>
        <w:t>本</w:t>
      </w:r>
      <w:r>
        <w:rPr>
          <w:rFonts w:asciiTheme="minorEastAsia" w:eastAsiaTheme="minorEastAsia" w:hAnsiTheme="minorEastAsia" w:hint="eastAsia"/>
          <w:sz w:val="24"/>
          <w:szCs w:val="24"/>
          <w:lang w:val="zh-CN"/>
        </w:rPr>
        <w:t>合同签订生效后，甲方向乙方支付合同总价的60%，项目完成验收合格后，乙方向甲方提供下列材料后15个工作日内，由甲方向乙方付清余款。</w:t>
      </w:r>
    </w:p>
    <w:p w:rsidR="00DD4022" w:rsidRDefault="00314B8B">
      <w:pPr>
        <w:pStyle w:val="ab"/>
        <w:spacing w:line="360" w:lineRule="auto"/>
        <w:ind w:firstLineChars="200" w:firstLine="480"/>
        <w:rPr>
          <w:rFonts w:asciiTheme="minorEastAsia" w:eastAsiaTheme="minorEastAsia" w:hAnsiTheme="minorEastAsia"/>
          <w:sz w:val="24"/>
          <w:szCs w:val="24"/>
          <w:lang w:val="zh-CN"/>
        </w:rPr>
      </w:pPr>
      <w:r>
        <w:rPr>
          <w:rFonts w:asciiTheme="minorEastAsia" w:eastAsiaTheme="minorEastAsia" w:hAnsiTheme="minorEastAsia" w:hint="eastAsia"/>
          <w:sz w:val="24"/>
          <w:szCs w:val="24"/>
        </w:rPr>
        <w:t>A、合法有效且符合甲方要求的</w:t>
      </w:r>
      <w:r>
        <w:rPr>
          <w:rFonts w:asciiTheme="minorEastAsia" w:eastAsiaTheme="minorEastAsia" w:hAnsiTheme="minorEastAsia" w:hint="eastAsia"/>
          <w:sz w:val="24"/>
          <w:szCs w:val="24"/>
          <w:lang w:val="zh-CN"/>
        </w:rPr>
        <w:t>销售发票。</w:t>
      </w:r>
    </w:p>
    <w:p w:rsidR="00DD4022" w:rsidRDefault="00314B8B">
      <w:pPr>
        <w:pStyle w:val="ab"/>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B、由甲乙双方及采购代理机构签章的《采购合同履行验收报告》。</w:t>
      </w:r>
    </w:p>
    <w:p w:rsidR="00DD4022" w:rsidRDefault="00314B8B">
      <w:pPr>
        <w:pStyle w:val="ab"/>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乙方未提供上述材料的，甲方有权迟延付款且不承担逾期付款的违约责任。</w:t>
      </w:r>
    </w:p>
    <w:p w:rsidR="00DD4022" w:rsidRDefault="00314B8B">
      <w:pPr>
        <w:spacing w:line="360" w:lineRule="auto"/>
        <w:ind w:firstLine="502"/>
        <w:rPr>
          <w:rFonts w:asciiTheme="minorEastAsia" w:eastAsiaTheme="minorEastAsia" w:hAnsiTheme="minorEastAsia"/>
          <w:bCs/>
          <w:szCs w:val="24"/>
        </w:rPr>
      </w:pPr>
      <w:r>
        <w:rPr>
          <w:rFonts w:ascii="宋体" w:hAnsi="宋体" w:cs="宋体" w:hint="eastAsia"/>
          <w:bCs/>
          <w:szCs w:val="24"/>
        </w:rPr>
        <w:t>②</w:t>
      </w:r>
      <w:r>
        <w:rPr>
          <w:rFonts w:asciiTheme="minorEastAsia" w:eastAsiaTheme="minorEastAsia" w:hAnsiTheme="minorEastAsia" w:hint="eastAsia"/>
          <w:bCs/>
          <w:szCs w:val="24"/>
        </w:rPr>
        <w:t>支付方式：银行转账等。乙方收款账户信息如下：</w:t>
      </w:r>
    </w:p>
    <w:p w:rsidR="00DD4022" w:rsidRDefault="00314B8B">
      <w:pPr>
        <w:spacing w:line="360" w:lineRule="auto"/>
        <w:ind w:firstLine="502"/>
        <w:rPr>
          <w:rFonts w:asciiTheme="minorEastAsia" w:eastAsiaTheme="minorEastAsia" w:hAnsiTheme="minorEastAsia"/>
          <w:bCs/>
          <w:szCs w:val="24"/>
        </w:rPr>
      </w:pPr>
      <w:r>
        <w:rPr>
          <w:rFonts w:asciiTheme="minorEastAsia" w:eastAsiaTheme="minorEastAsia" w:hAnsiTheme="minorEastAsia" w:hint="eastAsia"/>
          <w:bCs/>
          <w:szCs w:val="24"/>
        </w:rPr>
        <w:t>户名：</w:t>
      </w:r>
      <w:r w:rsidR="00FA24A9" w:rsidRPr="00FA24A9">
        <w:rPr>
          <w:rFonts w:asciiTheme="minorEastAsia" w:eastAsiaTheme="minorEastAsia" w:hAnsiTheme="minorEastAsia" w:hint="eastAsia"/>
          <w:bCs/>
          <w:szCs w:val="24"/>
        </w:rPr>
        <w:t>苏州中科天启遥感科技有限公司</w:t>
      </w:r>
    </w:p>
    <w:p w:rsidR="00DD4022" w:rsidRDefault="00314B8B">
      <w:pPr>
        <w:spacing w:line="360" w:lineRule="auto"/>
        <w:ind w:firstLine="502"/>
        <w:rPr>
          <w:rFonts w:asciiTheme="minorEastAsia" w:eastAsiaTheme="minorEastAsia" w:hAnsiTheme="minorEastAsia"/>
          <w:bCs/>
          <w:szCs w:val="24"/>
        </w:rPr>
      </w:pPr>
      <w:r>
        <w:rPr>
          <w:rFonts w:asciiTheme="minorEastAsia" w:eastAsiaTheme="minorEastAsia" w:hAnsiTheme="minorEastAsia" w:hint="eastAsia"/>
          <w:bCs/>
          <w:szCs w:val="24"/>
        </w:rPr>
        <w:t>账号：</w:t>
      </w:r>
      <w:r w:rsidR="00FA24A9" w:rsidRPr="00FA24A9">
        <w:rPr>
          <w:rFonts w:asciiTheme="minorEastAsia" w:eastAsiaTheme="minorEastAsia" w:hAnsiTheme="minorEastAsia"/>
          <w:bCs/>
          <w:szCs w:val="24"/>
        </w:rPr>
        <w:t>10547601040027042</w:t>
      </w:r>
    </w:p>
    <w:p w:rsidR="00DD4022" w:rsidRDefault="00314B8B">
      <w:pPr>
        <w:spacing w:line="360" w:lineRule="auto"/>
        <w:ind w:firstLine="502"/>
        <w:rPr>
          <w:rFonts w:asciiTheme="minorEastAsia" w:eastAsiaTheme="minorEastAsia" w:hAnsiTheme="minorEastAsia"/>
          <w:bCs/>
          <w:szCs w:val="24"/>
        </w:rPr>
      </w:pPr>
      <w:r>
        <w:rPr>
          <w:rFonts w:asciiTheme="minorEastAsia" w:eastAsiaTheme="minorEastAsia" w:hAnsiTheme="minorEastAsia" w:hint="eastAsia"/>
          <w:bCs/>
          <w:szCs w:val="24"/>
        </w:rPr>
        <w:t>开户行：</w:t>
      </w:r>
      <w:r w:rsidR="00FA24A9" w:rsidRPr="00FA24A9">
        <w:rPr>
          <w:rFonts w:asciiTheme="minorEastAsia" w:eastAsiaTheme="minorEastAsia" w:hAnsiTheme="minorEastAsia" w:hint="eastAsia"/>
          <w:bCs/>
          <w:szCs w:val="24"/>
        </w:rPr>
        <w:t>农行苏州高新技术产业开发区支行</w:t>
      </w:r>
    </w:p>
    <w:p w:rsidR="00DD4022" w:rsidRDefault="00314B8B" w:rsidP="009418CD">
      <w:pPr>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（四）项目内容</w:t>
      </w:r>
    </w:p>
    <w:p w:rsidR="00DD4022" w:rsidRDefault="00314B8B">
      <w:pPr>
        <w:spacing w:line="360" w:lineRule="auto"/>
        <w:ind w:firstLineChars="200" w:firstLine="480"/>
        <w:rPr>
          <w:rFonts w:asciiTheme="minorEastAsia" w:eastAsiaTheme="minorEastAsia" w:hAnsiTheme="minorEastAsia"/>
          <w:bCs/>
          <w:szCs w:val="24"/>
        </w:rPr>
      </w:pPr>
      <w:r>
        <w:rPr>
          <w:rFonts w:asciiTheme="minorEastAsia" w:eastAsiaTheme="minorEastAsia" w:hAnsiTheme="minorEastAsia" w:hint="eastAsia"/>
          <w:bCs/>
          <w:szCs w:val="24"/>
        </w:rPr>
        <w:t>在往期项目的基础上对苏州市辖区范围内（包括吴江区、吴中区、相城区、高新区），参与2019-2020年度轮作休耕的耕地地块进行遥感监测，并提供遥感数据更新服务，具体内容如下：</w:t>
      </w:r>
    </w:p>
    <w:p w:rsidR="00DD4022" w:rsidRDefault="00314B8B">
      <w:pPr>
        <w:spacing w:line="360" w:lineRule="auto"/>
        <w:ind w:firstLineChars="200" w:firstLine="480"/>
        <w:rPr>
          <w:rFonts w:asciiTheme="minorEastAsia" w:eastAsiaTheme="minorEastAsia" w:hAnsiTheme="minorEastAsia"/>
          <w:bCs/>
          <w:szCs w:val="24"/>
        </w:rPr>
      </w:pPr>
      <w:r>
        <w:rPr>
          <w:rFonts w:asciiTheme="minorEastAsia" w:eastAsiaTheme="minorEastAsia" w:hAnsiTheme="minorEastAsia" w:hint="eastAsia"/>
          <w:bCs/>
          <w:szCs w:val="24"/>
        </w:rPr>
        <w:t>①</w:t>
      </w:r>
      <w:r>
        <w:rPr>
          <w:rFonts w:asciiTheme="minorEastAsia" w:eastAsiaTheme="minorEastAsia" w:hAnsiTheme="minorEastAsia" w:hint="eastAsia"/>
          <w:bCs/>
          <w:szCs w:val="24"/>
        </w:rPr>
        <w:tab/>
        <w:t>遥感监测轮作休耕模式，识别冬耕晒垡、轮作换茬等不同的轮作休耕模式；</w:t>
      </w:r>
    </w:p>
    <w:p w:rsidR="00DD4022" w:rsidRDefault="00314B8B">
      <w:pPr>
        <w:spacing w:line="360" w:lineRule="auto"/>
        <w:ind w:firstLineChars="200" w:firstLine="480"/>
        <w:rPr>
          <w:rFonts w:asciiTheme="minorEastAsia" w:eastAsiaTheme="minorEastAsia" w:hAnsiTheme="minorEastAsia"/>
          <w:bCs/>
          <w:szCs w:val="24"/>
        </w:rPr>
      </w:pPr>
      <w:r>
        <w:rPr>
          <w:rFonts w:asciiTheme="minorEastAsia" w:eastAsiaTheme="minorEastAsia" w:hAnsiTheme="minorEastAsia" w:hint="eastAsia"/>
          <w:bCs/>
          <w:szCs w:val="24"/>
        </w:rPr>
        <w:t>②</w:t>
      </w:r>
      <w:r>
        <w:rPr>
          <w:rFonts w:asciiTheme="minorEastAsia" w:eastAsiaTheme="minorEastAsia" w:hAnsiTheme="minorEastAsia" w:hint="eastAsia"/>
          <w:bCs/>
          <w:szCs w:val="24"/>
        </w:rPr>
        <w:tab/>
        <w:t>精确识别换茬养地作物类型，识别精度在95%以上；</w:t>
      </w:r>
    </w:p>
    <w:p w:rsidR="00DD4022" w:rsidRDefault="00314B8B">
      <w:pPr>
        <w:spacing w:line="360" w:lineRule="auto"/>
        <w:ind w:firstLineChars="200" w:firstLine="480"/>
        <w:rPr>
          <w:rFonts w:asciiTheme="minorEastAsia" w:eastAsiaTheme="minorEastAsia" w:hAnsiTheme="minorEastAsia"/>
          <w:bCs/>
          <w:szCs w:val="24"/>
        </w:rPr>
      </w:pPr>
      <w:r>
        <w:rPr>
          <w:rFonts w:asciiTheme="minorEastAsia" w:eastAsiaTheme="minorEastAsia" w:hAnsiTheme="minorEastAsia" w:hint="eastAsia"/>
          <w:bCs/>
          <w:szCs w:val="24"/>
        </w:rPr>
        <w:t>③</w:t>
      </w:r>
      <w:r>
        <w:rPr>
          <w:rFonts w:asciiTheme="minorEastAsia" w:eastAsiaTheme="minorEastAsia" w:hAnsiTheme="minorEastAsia" w:hint="eastAsia"/>
          <w:bCs/>
          <w:szCs w:val="24"/>
        </w:rPr>
        <w:tab/>
        <w:t>遥感监测面积统计误差不超过5%；</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bCs/>
          <w:szCs w:val="24"/>
        </w:rPr>
        <w:t>④</w:t>
      </w:r>
      <w:r>
        <w:rPr>
          <w:rFonts w:asciiTheme="minorEastAsia" w:eastAsiaTheme="minorEastAsia" w:hAnsiTheme="minorEastAsia" w:hint="eastAsia"/>
          <w:bCs/>
          <w:szCs w:val="24"/>
        </w:rPr>
        <w:tab/>
        <w:t>耕地轮作休耕管理平台数据的更新服务。</w:t>
      </w:r>
    </w:p>
    <w:p w:rsidR="00DD4022" w:rsidRDefault="00314B8B" w:rsidP="009418CD">
      <w:pPr>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（五）违约责任</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1、违约责任</w:t>
      </w:r>
    </w:p>
    <w:p w:rsidR="00DD4022" w:rsidRDefault="00314B8B">
      <w:pPr>
        <w:pStyle w:val="11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kern w:val="0"/>
          <w:sz w:val="24"/>
          <w:szCs w:val="24"/>
        </w:rPr>
        <w:t>合同一方不履行合同义务或者履行合同义务不符合约定的，应当承担继续履</w:t>
      </w:r>
      <w:r>
        <w:rPr>
          <w:rFonts w:asciiTheme="minorEastAsia" w:eastAsiaTheme="minorEastAsia" w:hAnsiTheme="minorEastAsia" w:hint="eastAsia"/>
          <w:sz w:val="24"/>
          <w:szCs w:val="24"/>
        </w:rPr>
        <w:t>行、采取补救措施或者赔偿损失等违约责任。</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2、甲方违约责任</w:t>
      </w:r>
    </w:p>
    <w:p w:rsidR="00DD4022" w:rsidRDefault="00314B8B">
      <w:pPr>
        <w:pStyle w:val="11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在合同生效后，甲方无合理理由要求解除合同的，应向乙方支付合同总价款5%的违约金，违约金不足以补偿损失的，乙方有权要求甲方补足。</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3、乙方违约责任</w:t>
      </w:r>
    </w:p>
    <w:p w:rsidR="00DD4022" w:rsidRDefault="00314B8B">
      <w:pPr>
        <w:spacing w:line="360" w:lineRule="auto"/>
        <w:ind w:firstLineChars="200" w:firstLine="480"/>
        <w:rPr>
          <w:rFonts w:asciiTheme="minorEastAsia" w:eastAsiaTheme="minorEastAsia" w:hAnsiTheme="minorEastAsia"/>
          <w:szCs w:val="24"/>
        </w:rPr>
      </w:pPr>
      <w:r>
        <w:rPr>
          <w:rFonts w:ascii="宋体" w:hAnsi="宋体" w:cs="宋体" w:hint="eastAsia"/>
          <w:szCs w:val="24"/>
        </w:rPr>
        <w:t>①</w:t>
      </w:r>
      <w:r>
        <w:rPr>
          <w:rFonts w:asciiTheme="minorEastAsia" w:eastAsiaTheme="minorEastAsia" w:hAnsiTheme="minorEastAsia" w:hint="eastAsia"/>
          <w:szCs w:val="24"/>
        </w:rPr>
        <w:t>乙方拒不履行合同</w:t>
      </w:r>
      <w:bookmarkStart w:id="0" w:name="_GoBack"/>
      <w:bookmarkEnd w:id="0"/>
      <w:r>
        <w:rPr>
          <w:rFonts w:asciiTheme="minorEastAsia" w:eastAsiaTheme="minorEastAsia" w:hAnsiTheme="minorEastAsia" w:hint="eastAsia"/>
          <w:szCs w:val="24"/>
        </w:rPr>
        <w:t>或不能履行合同从而影响甲方按期正常使用的，甲方有权解除合同，乙方向甲方支付合同总价款5%的违约金，违约金不足以补偿甲方一切直接、间接损失的，甲方有权要求乙方补足。</w:t>
      </w:r>
    </w:p>
    <w:p w:rsidR="00DD4022" w:rsidRDefault="00314B8B">
      <w:pPr>
        <w:spacing w:line="360" w:lineRule="auto"/>
        <w:ind w:firstLineChars="200" w:firstLine="480"/>
        <w:rPr>
          <w:rFonts w:ascii="宋体" w:hAnsi="宋体" w:cs="宋体"/>
          <w:szCs w:val="24"/>
        </w:rPr>
      </w:pPr>
      <w:r>
        <w:rPr>
          <w:rFonts w:ascii="宋体" w:hAnsi="宋体" w:cs="宋体" w:hint="eastAsia"/>
          <w:szCs w:val="24"/>
        </w:rPr>
        <w:t>②乙方逾期完成服务的，每逾期一日，应按照本合同总价款的万分之五向甲方支付违约金，违约金不足以补偿</w:t>
      </w:r>
      <w:r>
        <w:rPr>
          <w:rFonts w:asciiTheme="minorEastAsia" w:eastAsiaTheme="minorEastAsia" w:hAnsiTheme="minorEastAsia" w:hint="eastAsia"/>
          <w:szCs w:val="24"/>
        </w:rPr>
        <w:t>甲方一切直接、间接损失的，甲方有权要求乙方补足。</w:t>
      </w:r>
    </w:p>
    <w:p w:rsidR="00DD4022" w:rsidRDefault="00314B8B">
      <w:pPr>
        <w:spacing w:line="360" w:lineRule="auto"/>
        <w:ind w:firstLineChars="200" w:firstLine="480"/>
        <w:rPr>
          <w:rFonts w:ascii="宋体" w:hAnsi="宋体" w:cs="宋体"/>
          <w:szCs w:val="24"/>
        </w:rPr>
      </w:pPr>
      <w:r>
        <w:rPr>
          <w:rFonts w:ascii="宋体" w:hAnsi="宋体" w:cs="宋体" w:hint="eastAsia"/>
          <w:szCs w:val="24"/>
        </w:rPr>
        <w:t>③乙方提供的服务不符合本合同约定及甲方要求的，甲方有权解除本合同，乙方应按照本合同总价款的5%向甲方支付违约金，违约金不足以补偿甲方一切直接、间接损失的，甲方有权要求乙方补足。</w:t>
      </w:r>
    </w:p>
    <w:p w:rsidR="00DD4022" w:rsidRDefault="00314B8B">
      <w:pPr>
        <w:spacing w:line="360" w:lineRule="auto"/>
        <w:ind w:firstLineChars="200" w:firstLine="480"/>
        <w:rPr>
          <w:rFonts w:ascii="宋体" w:hAnsi="宋体" w:cs="宋体"/>
          <w:szCs w:val="24"/>
        </w:rPr>
      </w:pPr>
      <w:r>
        <w:rPr>
          <w:rFonts w:ascii="宋体" w:hAnsi="宋体" w:cs="宋体" w:hint="eastAsia"/>
          <w:szCs w:val="24"/>
        </w:rPr>
        <w:t>④乙方有其他违反本合同约定情形的，甲方有权解除本合同，乙方应按照本合同总价款的5%向甲方支付违约金，违约金不足以补偿甲方一切直接、间接损失的，甲方有权要求乙方补足。</w:t>
      </w:r>
    </w:p>
    <w:p w:rsidR="00DD4022" w:rsidRDefault="00314B8B">
      <w:pPr>
        <w:spacing w:line="360" w:lineRule="auto"/>
        <w:ind w:firstLineChars="200" w:firstLine="480"/>
        <w:rPr>
          <w:rFonts w:asciiTheme="minorEastAsia" w:hAnsiTheme="minorEastAsia"/>
          <w:szCs w:val="24"/>
        </w:rPr>
      </w:pPr>
      <w:r>
        <w:rPr>
          <w:rFonts w:ascii="宋体" w:hAnsi="宋体" w:cs="宋体" w:hint="eastAsia"/>
          <w:szCs w:val="24"/>
        </w:rPr>
        <w:t>⑤乙方应向甲方支付的违约金、赔偿金等费用，甲方有权从未付款中直接进行抵扣，不足部分，乙方应予以补足。</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4、不可抗力</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①因不可抗力不能履行合同的，根据不可抗力的影响，部分或者全部免除责任。但合同一方迟延履行后发生不可抗力的，不能免除责任。</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②合同一方因不可抗力不能履行合同的，应当及时通知对方，以减轻可能给对方造成的损失，并应当在合理期限内。</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5、双方的承诺</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双方应严格履行本协议各项义务，如有违反则视为违约，违约方应赔偿守约方相应损失。</w:t>
      </w:r>
    </w:p>
    <w:p w:rsidR="00DD4022" w:rsidRDefault="00314B8B" w:rsidP="009418CD">
      <w:pPr>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（六）合同的解除</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szCs w:val="24"/>
        </w:rPr>
        <w:t>1</w:t>
      </w:r>
      <w:r>
        <w:rPr>
          <w:rFonts w:asciiTheme="minorEastAsia" w:eastAsiaTheme="minorEastAsia" w:hAnsiTheme="minorEastAsia" w:hint="eastAsia"/>
          <w:szCs w:val="24"/>
        </w:rPr>
        <w:t>、合同的解除</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（1）有下列情形之一，合同一方可以解除合同：</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① 因不可抗力致使不能实现合同目的，未受不可抗力影响的一方有权解除合同；</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② 因合同一方违约导致合同不能履行，另一方有权解除合同；</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（2）有权解除合同的一方，应当在违约事实或不可抗力发生之后三十日内书面通知对方以主张解除合同，合同在书面通知到达对方时解除。</w:t>
      </w:r>
    </w:p>
    <w:p w:rsidR="00DD4022" w:rsidRDefault="00314B8B" w:rsidP="009418CD">
      <w:pPr>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（七）</w:t>
      </w:r>
      <w:r>
        <w:rPr>
          <w:rFonts w:asciiTheme="minorEastAsia" w:eastAsiaTheme="minorEastAsia" w:hAnsiTheme="minorEastAsia"/>
          <w:b/>
          <w:szCs w:val="24"/>
        </w:rPr>
        <w:t>其它</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szCs w:val="24"/>
        </w:rPr>
        <w:t>1、</w:t>
      </w:r>
      <w:r>
        <w:rPr>
          <w:rFonts w:asciiTheme="minorEastAsia" w:eastAsiaTheme="minorEastAsia" w:hAnsiTheme="minorEastAsia" w:hint="eastAsia"/>
          <w:szCs w:val="24"/>
        </w:rPr>
        <w:t>乙方</w:t>
      </w:r>
      <w:r>
        <w:rPr>
          <w:rFonts w:asciiTheme="minorEastAsia" w:eastAsiaTheme="minorEastAsia" w:hAnsiTheme="minorEastAsia"/>
          <w:szCs w:val="24"/>
        </w:rPr>
        <w:t>除应为</w:t>
      </w:r>
      <w:r>
        <w:rPr>
          <w:rFonts w:asciiTheme="minorEastAsia" w:eastAsiaTheme="minorEastAsia" w:hAnsiTheme="minorEastAsia" w:hint="eastAsia"/>
          <w:szCs w:val="24"/>
        </w:rPr>
        <w:t>服务</w:t>
      </w:r>
      <w:r>
        <w:rPr>
          <w:rFonts w:asciiTheme="minorEastAsia" w:eastAsiaTheme="minorEastAsia" w:hAnsiTheme="minorEastAsia"/>
          <w:szCs w:val="24"/>
        </w:rPr>
        <w:t>人员提供必要的劳动保护条件外，还应为其办理作业时的人身安全保险和意外伤害险。一切安全责任事故均由乙方负责（保险种类由乙方自行选择）。</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szCs w:val="24"/>
        </w:rPr>
        <w:t>2、乙方应做好职工的安全生产教育，并配备一定的劳动保护必需品以供职工使用。</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w:t>
      </w:r>
      <w:r>
        <w:rPr>
          <w:rFonts w:asciiTheme="minorEastAsia" w:eastAsiaTheme="minorEastAsia" w:hAnsiTheme="minorEastAsia"/>
          <w:szCs w:val="24"/>
        </w:rPr>
        <w:t>、本合同之附件均为合同有效组成部分，与本合同具有同等法律效力。</w:t>
      </w:r>
    </w:p>
    <w:p w:rsidR="00DD4022" w:rsidRDefault="00314B8B" w:rsidP="009418CD">
      <w:pPr>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（八）合同的生效</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本合同自双方法定或授权代表人签字并加盖公章后生效；生效的合同须在规定时间内在苏州市政府采购管理系统中备案。</w:t>
      </w:r>
    </w:p>
    <w:p w:rsidR="00DD4022" w:rsidRDefault="00314B8B" w:rsidP="009418CD">
      <w:pPr>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（九）争议的解决</w:t>
      </w:r>
    </w:p>
    <w:p w:rsidR="00DD4022" w:rsidRDefault="00314B8B">
      <w:pPr>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甲乙双方因履行本合同或与本合同相关的一切事宜发生争议的，应由双方协商解决，协商不成的，任何一方均有权向甲方所在地人民法院起诉。因乙方违反本合同约定或乙方追究甲方违约但不成立而产生纠纷的，甲方为处理此纠纷产生的费用由乙方承担，该费用包括但不限于保全费、诉讼费、执行费、鉴定费、律师费、差旅费等。</w:t>
      </w:r>
    </w:p>
    <w:p w:rsidR="00DD4022" w:rsidRDefault="00314B8B" w:rsidP="009418CD">
      <w:pPr>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（十）附则</w:t>
      </w:r>
    </w:p>
    <w:p w:rsidR="00DD4022" w:rsidRDefault="00922A79" w:rsidP="00922A79">
      <w:pPr>
        <w:spacing w:line="360" w:lineRule="auto"/>
        <w:ind w:firstLineChars="200" w:firstLine="480"/>
        <w:rPr>
          <w:rFonts w:asciiTheme="minorEastAsia" w:eastAsiaTheme="minorEastAsia" w:hAnsiTheme="minorEastAsia" w:cs="宋体"/>
          <w:kern w:val="2"/>
          <w:szCs w:val="24"/>
        </w:rPr>
      </w:pPr>
      <w:r>
        <w:rPr>
          <w:rFonts w:asciiTheme="minorEastAsia" w:eastAsiaTheme="minorEastAsia" w:hAnsiTheme="minorEastAsia"/>
          <w:noProof/>
          <w:szCs w:val="24"/>
        </w:rPr>
        <w:lastRenderedPageBreak/>
        <w:drawing>
          <wp:inline distT="0" distB="0" distL="0" distR="0">
            <wp:extent cx="5915025" cy="8358511"/>
            <wp:effectExtent l="19050" t="0" r="9525" b="0"/>
            <wp:docPr id="1" name="图片 1" descr="C:\Users\Administrator\Desktop\668f1ed773d53e34e426207f77d9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668f1ed773d53e34e426207f77d9486.jpg"/>
                    <pic:cNvPicPr>
                      <a:picLocks noChangeAspect="1" noChangeArrowheads="1"/>
                    </pic:cNvPicPr>
                  </pic:nvPicPr>
                  <pic:blipFill>
                    <a:blip r:embed="rId7" cstate="print"/>
                    <a:srcRect/>
                    <a:stretch>
                      <a:fillRect/>
                    </a:stretch>
                  </pic:blipFill>
                  <pic:spPr bwMode="auto">
                    <a:xfrm>
                      <a:off x="0" y="0"/>
                      <a:ext cx="5916449" cy="8360523"/>
                    </a:xfrm>
                    <a:prstGeom prst="rect">
                      <a:avLst/>
                    </a:prstGeom>
                    <a:noFill/>
                    <a:ln w="9525">
                      <a:noFill/>
                      <a:miter lim="800000"/>
                      <a:headEnd/>
                      <a:tailEnd/>
                    </a:ln>
                  </pic:spPr>
                </pic:pic>
              </a:graphicData>
            </a:graphic>
          </wp:inline>
        </w:drawing>
      </w:r>
    </w:p>
    <w:sectPr w:rsidR="00DD4022" w:rsidSect="00DD4022">
      <w:headerReference w:type="default" r:id="rId8"/>
      <w:footerReference w:type="default" r:id="rId9"/>
      <w:pgSz w:w="11906" w:h="16838"/>
      <w:pgMar w:top="1418" w:right="1797" w:bottom="1418" w:left="1797" w:header="851" w:footer="992" w:gutter="0"/>
      <w:cols w:space="720"/>
      <w:docGrid w:type="linesAndChar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12177D2" w15:done="0"/>
  <w15:commentEx w15:paraId="34996004" w15:done="0"/>
  <w15:commentEx w15:paraId="4B3B7E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660" w:rsidRDefault="00834660" w:rsidP="00DD4022">
      <w:r>
        <w:separator/>
      </w:r>
    </w:p>
  </w:endnote>
  <w:endnote w:type="continuationSeparator" w:id="0">
    <w:p w:rsidR="00834660" w:rsidRDefault="00834660" w:rsidP="00DD40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KaiTi_GB2312">
    <w:altName w:val="楷体"/>
    <w:panose1 w:val="02010609060101010101"/>
    <w:charset w:val="00"/>
    <w:family w:val="roman"/>
    <w:pitch w:val="default"/>
    <w:sig w:usb0="00000000" w:usb1="00000000" w:usb2="00000000" w:usb3="00000000" w:csb0="00000000" w:csb1="00000000"/>
  </w:font>
  <w:font w:name="方正仿宋简体">
    <w:altName w:val="宋体"/>
    <w:charset w:val="86"/>
    <w:family w:val="auto"/>
    <w:pitch w:val="default"/>
    <w:sig w:usb0="00000000" w:usb1="00000000" w:usb2="00000010" w:usb3="00000000" w:csb0="00040000" w:csb1="00000000"/>
  </w:font>
  <w:font w:name="创艺简仿宋">
    <w:altName w:val="等线"/>
    <w:charset w:val="86"/>
    <w:family w:val="auto"/>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0864"/>
    </w:sdtPr>
    <w:sdtContent>
      <w:p w:rsidR="00DD4022" w:rsidRDefault="006A2875">
        <w:pPr>
          <w:pStyle w:val="ae"/>
          <w:jc w:val="center"/>
        </w:pPr>
        <w:r w:rsidRPr="006A2875">
          <w:fldChar w:fldCharType="begin"/>
        </w:r>
        <w:r w:rsidR="00314B8B">
          <w:instrText xml:space="preserve"> PAGE   \* MERGEFORMAT </w:instrText>
        </w:r>
        <w:r w:rsidRPr="006A2875">
          <w:fldChar w:fldCharType="separate"/>
        </w:r>
        <w:r w:rsidR="00922A79" w:rsidRPr="00922A79">
          <w:rPr>
            <w:noProof/>
            <w:lang w:val="zh-CN"/>
          </w:rPr>
          <w:t>4</w:t>
        </w:r>
        <w:r>
          <w:rPr>
            <w:lang w:val="zh-CN"/>
          </w:rPr>
          <w:fldChar w:fldCharType="end"/>
        </w:r>
      </w:p>
    </w:sdtContent>
  </w:sdt>
  <w:p w:rsidR="00DD4022" w:rsidRDefault="00DD402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660" w:rsidRDefault="00834660" w:rsidP="00DD4022">
      <w:r>
        <w:separator/>
      </w:r>
    </w:p>
  </w:footnote>
  <w:footnote w:type="continuationSeparator" w:id="0">
    <w:p w:rsidR="00834660" w:rsidRDefault="00834660" w:rsidP="00DD4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22" w:rsidRDefault="00314B8B">
    <w:pPr>
      <w:pStyle w:val="af"/>
      <w:jc w:val="left"/>
    </w:pPr>
    <w:r>
      <w:rPr>
        <w:rFonts w:hint="eastAsia"/>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J">
    <w15:presenceInfo w15:providerId="WPS Office" w15:userId="13553913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B74"/>
    <w:rsid w:val="000102F7"/>
    <w:rsid w:val="000136D8"/>
    <w:rsid w:val="00016D4C"/>
    <w:rsid w:val="00021271"/>
    <w:rsid w:val="00034BA3"/>
    <w:rsid w:val="00041C91"/>
    <w:rsid w:val="0004223F"/>
    <w:rsid w:val="000658D4"/>
    <w:rsid w:val="00081537"/>
    <w:rsid w:val="00083141"/>
    <w:rsid w:val="00084CA7"/>
    <w:rsid w:val="000C3C1C"/>
    <w:rsid w:val="000C3C42"/>
    <w:rsid w:val="000C5F30"/>
    <w:rsid w:val="000D2443"/>
    <w:rsid w:val="000D79C8"/>
    <w:rsid w:val="001A6085"/>
    <w:rsid w:val="001B0F53"/>
    <w:rsid w:val="001C0A01"/>
    <w:rsid w:val="001C6F2C"/>
    <w:rsid w:val="001C75DB"/>
    <w:rsid w:val="001F40FB"/>
    <w:rsid w:val="00201CDD"/>
    <w:rsid w:val="00202A21"/>
    <w:rsid w:val="002105A2"/>
    <w:rsid w:val="002259B5"/>
    <w:rsid w:val="00232639"/>
    <w:rsid w:val="00242121"/>
    <w:rsid w:val="002805A3"/>
    <w:rsid w:val="00290ABE"/>
    <w:rsid w:val="002A214F"/>
    <w:rsid w:val="002A41B8"/>
    <w:rsid w:val="002A5D95"/>
    <w:rsid w:val="002B1F41"/>
    <w:rsid w:val="002F3884"/>
    <w:rsid w:val="002F49AC"/>
    <w:rsid w:val="0030028D"/>
    <w:rsid w:val="00307CEE"/>
    <w:rsid w:val="00314B8B"/>
    <w:rsid w:val="003153C8"/>
    <w:rsid w:val="00316A71"/>
    <w:rsid w:val="00322C1F"/>
    <w:rsid w:val="0033569D"/>
    <w:rsid w:val="0037373A"/>
    <w:rsid w:val="0038524C"/>
    <w:rsid w:val="00392937"/>
    <w:rsid w:val="00392ED0"/>
    <w:rsid w:val="00393D67"/>
    <w:rsid w:val="00397FDC"/>
    <w:rsid w:val="003C2370"/>
    <w:rsid w:val="003E2411"/>
    <w:rsid w:val="003E30D6"/>
    <w:rsid w:val="00402333"/>
    <w:rsid w:val="0041064D"/>
    <w:rsid w:val="00426E6C"/>
    <w:rsid w:val="00444870"/>
    <w:rsid w:val="00452FF2"/>
    <w:rsid w:val="00457A25"/>
    <w:rsid w:val="00465099"/>
    <w:rsid w:val="00491DC7"/>
    <w:rsid w:val="004A34D7"/>
    <w:rsid w:val="004B7E13"/>
    <w:rsid w:val="004D7B74"/>
    <w:rsid w:val="004E376C"/>
    <w:rsid w:val="004E67EE"/>
    <w:rsid w:val="0050036B"/>
    <w:rsid w:val="00503103"/>
    <w:rsid w:val="00506261"/>
    <w:rsid w:val="005071C1"/>
    <w:rsid w:val="0052649F"/>
    <w:rsid w:val="00527596"/>
    <w:rsid w:val="00532323"/>
    <w:rsid w:val="00583E8B"/>
    <w:rsid w:val="00593C83"/>
    <w:rsid w:val="005A740F"/>
    <w:rsid w:val="005B5622"/>
    <w:rsid w:val="005C5B7D"/>
    <w:rsid w:val="005F2F2A"/>
    <w:rsid w:val="00610C87"/>
    <w:rsid w:val="00615B89"/>
    <w:rsid w:val="00627039"/>
    <w:rsid w:val="00631D84"/>
    <w:rsid w:val="0063345F"/>
    <w:rsid w:val="00637694"/>
    <w:rsid w:val="006430D1"/>
    <w:rsid w:val="006507EF"/>
    <w:rsid w:val="0065616F"/>
    <w:rsid w:val="00656DE1"/>
    <w:rsid w:val="00685D4D"/>
    <w:rsid w:val="00686E3F"/>
    <w:rsid w:val="00697200"/>
    <w:rsid w:val="006A2875"/>
    <w:rsid w:val="006A40EB"/>
    <w:rsid w:val="006B0F9F"/>
    <w:rsid w:val="006B75CE"/>
    <w:rsid w:val="006C701A"/>
    <w:rsid w:val="006D477F"/>
    <w:rsid w:val="006D7150"/>
    <w:rsid w:val="007170E4"/>
    <w:rsid w:val="007219B4"/>
    <w:rsid w:val="007448F6"/>
    <w:rsid w:val="00756BCB"/>
    <w:rsid w:val="00760F36"/>
    <w:rsid w:val="00782187"/>
    <w:rsid w:val="007F34D1"/>
    <w:rsid w:val="008135DB"/>
    <w:rsid w:val="0081505E"/>
    <w:rsid w:val="008260B6"/>
    <w:rsid w:val="00834660"/>
    <w:rsid w:val="008541A7"/>
    <w:rsid w:val="008958E9"/>
    <w:rsid w:val="008B78A4"/>
    <w:rsid w:val="008F5E2A"/>
    <w:rsid w:val="009008EF"/>
    <w:rsid w:val="00922A79"/>
    <w:rsid w:val="00923049"/>
    <w:rsid w:val="009418CD"/>
    <w:rsid w:val="0094630F"/>
    <w:rsid w:val="0095088E"/>
    <w:rsid w:val="009666C7"/>
    <w:rsid w:val="00967E50"/>
    <w:rsid w:val="00981932"/>
    <w:rsid w:val="00983274"/>
    <w:rsid w:val="009868D9"/>
    <w:rsid w:val="009D097E"/>
    <w:rsid w:val="009D6BEB"/>
    <w:rsid w:val="009D7DF4"/>
    <w:rsid w:val="009F3033"/>
    <w:rsid w:val="00A23FA9"/>
    <w:rsid w:val="00A71A82"/>
    <w:rsid w:val="00A865AF"/>
    <w:rsid w:val="00AB148E"/>
    <w:rsid w:val="00AC605E"/>
    <w:rsid w:val="00AC7960"/>
    <w:rsid w:val="00AD2E8E"/>
    <w:rsid w:val="00AE5A55"/>
    <w:rsid w:val="00B5627D"/>
    <w:rsid w:val="00B70941"/>
    <w:rsid w:val="00B76176"/>
    <w:rsid w:val="00B947FE"/>
    <w:rsid w:val="00B96EC2"/>
    <w:rsid w:val="00BA1DB5"/>
    <w:rsid w:val="00BA562A"/>
    <w:rsid w:val="00BE313E"/>
    <w:rsid w:val="00BF3DDF"/>
    <w:rsid w:val="00C07CB8"/>
    <w:rsid w:val="00C24D51"/>
    <w:rsid w:val="00C42880"/>
    <w:rsid w:val="00C90A05"/>
    <w:rsid w:val="00C9151C"/>
    <w:rsid w:val="00C94CA7"/>
    <w:rsid w:val="00C9734B"/>
    <w:rsid w:val="00CC77D2"/>
    <w:rsid w:val="00D00771"/>
    <w:rsid w:val="00D25541"/>
    <w:rsid w:val="00D73288"/>
    <w:rsid w:val="00D779F2"/>
    <w:rsid w:val="00DB041C"/>
    <w:rsid w:val="00DC233B"/>
    <w:rsid w:val="00DD11FD"/>
    <w:rsid w:val="00DD4022"/>
    <w:rsid w:val="00DE182F"/>
    <w:rsid w:val="00DF5CA5"/>
    <w:rsid w:val="00E02396"/>
    <w:rsid w:val="00E14FDB"/>
    <w:rsid w:val="00E36B9A"/>
    <w:rsid w:val="00E45921"/>
    <w:rsid w:val="00E52765"/>
    <w:rsid w:val="00E55311"/>
    <w:rsid w:val="00E65208"/>
    <w:rsid w:val="00E755EA"/>
    <w:rsid w:val="00E920E4"/>
    <w:rsid w:val="00E95BA3"/>
    <w:rsid w:val="00EA4182"/>
    <w:rsid w:val="00EC2A11"/>
    <w:rsid w:val="00EE5641"/>
    <w:rsid w:val="00F504C7"/>
    <w:rsid w:val="00F55C3D"/>
    <w:rsid w:val="00F6384D"/>
    <w:rsid w:val="00F82280"/>
    <w:rsid w:val="00F82565"/>
    <w:rsid w:val="00F86579"/>
    <w:rsid w:val="00FA219B"/>
    <w:rsid w:val="00FA24A9"/>
    <w:rsid w:val="00FA49B5"/>
    <w:rsid w:val="00FA5D36"/>
    <w:rsid w:val="00FB6318"/>
    <w:rsid w:val="00FC13FD"/>
    <w:rsid w:val="00FD4EC0"/>
    <w:rsid w:val="0173715D"/>
    <w:rsid w:val="01C27416"/>
    <w:rsid w:val="18162FE9"/>
    <w:rsid w:val="24265853"/>
    <w:rsid w:val="3036060D"/>
    <w:rsid w:val="353F3B41"/>
    <w:rsid w:val="523914F5"/>
    <w:rsid w:val="67BA2493"/>
    <w:rsid w:val="71405C47"/>
    <w:rsid w:val="7BD44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uiPriority="99"/>
    <w:lsdException w:name="FollowedHyperlink" w:uiPriority="99"/>
    <w:lsdException w:name="Strong" w:qFormat="1"/>
    <w:lsdException w:name="Emphasis" w:qFormat="1"/>
    <w:lsdException w:name="Document Map"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D4022"/>
    <w:rPr>
      <w:rFonts w:ascii="Times New Roman" w:hAnsi="Times New Roman"/>
      <w:sz w:val="24"/>
      <w:szCs w:val="22"/>
    </w:rPr>
  </w:style>
  <w:style w:type="paragraph" w:styleId="1">
    <w:name w:val="heading 1"/>
    <w:basedOn w:val="a"/>
    <w:next w:val="a"/>
    <w:link w:val="1Char"/>
    <w:qFormat/>
    <w:rsid w:val="00DD4022"/>
    <w:pPr>
      <w:keepNext/>
      <w:keepLines/>
      <w:spacing w:before="340" w:after="330" w:line="578" w:lineRule="auto"/>
      <w:outlineLvl w:val="0"/>
    </w:pPr>
    <w:rPr>
      <w:b/>
      <w:bCs/>
      <w:kern w:val="44"/>
      <w:sz w:val="44"/>
      <w:szCs w:val="44"/>
    </w:rPr>
  </w:style>
  <w:style w:type="paragraph" w:styleId="2">
    <w:name w:val="heading 2"/>
    <w:basedOn w:val="a"/>
    <w:next w:val="a1"/>
    <w:link w:val="2Char"/>
    <w:qFormat/>
    <w:rsid w:val="00DD4022"/>
    <w:pPr>
      <w:keepNext/>
      <w:widowControl w:val="0"/>
      <w:jc w:val="both"/>
      <w:outlineLvl w:val="1"/>
    </w:pPr>
    <w:rPr>
      <w:rFonts w:ascii="新宋体" w:eastAsia="新宋体"/>
      <w:kern w:val="2"/>
      <w:sz w:val="28"/>
      <w:szCs w:val="20"/>
    </w:rPr>
  </w:style>
  <w:style w:type="paragraph" w:styleId="3">
    <w:name w:val="heading 3"/>
    <w:basedOn w:val="a"/>
    <w:next w:val="a1"/>
    <w:link w:val="3Char"/>
    <w:qFormat/>
    <w:rsid w:val="00DD4022"/>
    <w:pPr>
      <w:keepNext/>
      <w:keepLines/>
      <w:widowControl w:val="0"/>
      <w:tabs>
        <w:tab w:val="left" w:pos="794"/>
      </w:tabs>
      <w:spacing w:before="120" w:after="120" w:line="360" w:lineRule="auto"/>
      <w:jc w:val="both"/>
      <w:outlineLvl w:val="2"/>
    </w:pPr>
    <w:rPr>
      <w:b/>
      <w:kern w:val="2"/>
      <w:sz w:val="28"/>
      <w:szCs w:val="20"/>
    </w:rPr>
  </w:style>
  <w:style w:type="paragraph" w:styleId="4">
    <w:name w:val="heading 4"/>
    <w:basedOn w:val="a"/>
    <w:next w:val="a1"/>
    <w:link w:val="4Char"/>
    <w:qFormat/>
    <w:rsid w:val="00DD4022"/>
    <w:pPr>
      <w:keepNext/>
      <w:keepLines/>
      <w:widowControl w:val="0"/>
      <w:tabs>
        <w:tab w:val="left" w:pos="907"/>
      </w:tabs>
      <w:spacing w:before="80" w:after="80" w:line="360" w:lineRule="auto"/>
      <w:jc w:val="both"/>
      <w:outlineLvl w:val="3"/>
    </w:pPr>
    <w:rPr>
      <w:kern w:val="2"/>
      <w:sz w:val="28"/>
      <w:szCs w:val="20"/>
    </w:rPr>
  </w:style>
  <w:style w:type="paragraph" w:styleId="5">
    <w:name w:val="heading 5"/>
    <w:basedOn w:val="a"/>
    <w:next w:val="a"/>
    <w:link w:val="5Char"/>
    <w:qFormat/>
    <w:rsid w:val="00DD4022"/>
    <w:pPr>
      <w:keepNext/>
      <w:keepLines/>
      <w:widowControl w:val="0"/>
      <w:autoSpaceDE w:val="0"/>
      <w:autoSpaceDN w:val="0"/>
      <w:adjustRightInd w:val="0"/>
      <w:spacing w:before="280" w:after="290" w:line="376" w:lineRule="atLeast"/>
      <w:textAlignment w:val="baseline"/>
      <w:outlineLvl w:val="4"/>
    </w:pPr>
    <w:rPr>
      <w:rFonts w:ascii="宋体" w:hAnsi="Tms Rmn"/>
      <w:b/>
      <w:sz w:val="28"/>
      <w:szCs w:val="20"/>
    </w:rPr>
  </w:style>
  <w:style w:type="paragraph" w:styleId="6">
    <w:name w:val="heading 6"/>
    <w:basedOn w:val="a"/>
    <w:next w:val="a"/>
    <w:link w:val="6Char"/>
    <w:qFormat/>
    <w:rsid w:val="00DD4022"/>
    <w:pPr>
      <w:keepNext/>
      <w:keepLines/>
      <w:widowControl w:val="0"/>
      <w:autoSpaceDE w:val="0"/>
      <w:autoSpaceDN w:val="0"/>
      <w:adjustRightInd w:val="0"/>
      <w:spacing w:before="240" w:after="64" w:line="320" w:lineRule="atLeast"/>
      <w:textAlignment w:val="baseline"/>
      <w:outlineLvl w:val="5"/>
    </w:pPr>
    <w:rPr>
      <w:rFonts w:ascii="黑体" w:eastAsia="黑体" w:hAnsi="Tms Rmn"/>
      <w:b/>
      <w:szCs w:val="20"/>
    </w:rPr>
  </w:style>
  <w:style w:type="paragraph" w:styleId="7">
    <w:name w:val="heading 7"/>
    <w:basedOn w:val="a"/>
    <w:next w:val="a"/>
    <w:link w:val="7Char"/>
    <w:qFormat/>
    <w:rsid w:val="00DD4022"/>
    <w:pPr>
      <w:keepNext/>
      <w:keepLines/>
      <w:widowControl w:val="0"/>
      <w:autoSpaceDE w:val="0"/>
      <w:autoSpaceDN w:val="0"/>
      <w:adjustRightInd w:val="0"/>
      <w:spacing w:before="240" w:after="64" w:line="320" w:lineRule="atLeast"/>
      <w:textAlignment w:val="baseline"/>
      <w:outlineLvl w:val="6"/>
    </w:pPr>
    <w:rPr>
      <w:rFonts w:ascii="宋体" w:hAnsi="Tms Rmn"/>
      <w:b/>
      <w:szCs w:val="20"/>
    </w:rPr>
  </w:style>
  <w:style w:type="paragraph" w:styleId="8">
    <w:name w:val="heading 8"/>
    <w:basedOn w:val="a"/>
    <w:next w:val="a"/>
    <w:link w:val="8Char"/>
    <w:qFormat/>
    <w:rsid w:val="00DD4022"/>
    <w:pPr>
      <w:keepNext/>
      <w:keepLines/>
      <w:widowControl w:val="0"/>
      <w:spacing w:before="240" w:after="64" w:line="320" w:lineRule="auto"/>
      <w:jc w:val="both"/>
      <w:outlineLvl w:val="7"/>
    </w:pPr>
    <w:rPr>
      <w:rFonts w:ascii="Arial" w:eastAsia="黑体" w:hAnsi="Arial"/>
      <w:kern w:val="2"/>
      <w:szCs w:val="24"/>
    </w:rPr>
  </w:style>
  <w:style w:type="paragraph" w:styleId="9">
    <w:name w:val="heading 9"/>
    <w:basedOn w:val="a"/>
    <w:next w:val="a"/>
    <w:link w:val="9Char"/>
    <w:qFormat/>
    <w:rsid w:val="00DD4022"/>
    <w:pPr>
      <w:keepNext/>
      <w:keepLines/>
      <w:widowControl w:val="0"/>
      <w:spacing w:before="240" w:after="64" w:line="320" w:lineRule="auto"/>
      <w:jc w:val="both"/>
      <w:outlineLvl w:val="8"/>
    </w:pPr>
    <w:rPr>
      <w:rFonts w:ascii="Arial" w:eastAsia="黑体" w:hAnsi="Arial"/>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段"/>
    <w:next w:val="a"/>
    <w:qFormat/>
    <w:rsid w:val="00DD4022"/>
    <w:pPr>
      <w:autoSpaceDE w:val="0"/>
      <w:autoSpaceDN w:val="0"/>
      <w:adjustRightInd w:val="0"/>
      <w:snapToGrid w:val="0"/>
      <w:spacing w:line="360" w:lineRule="auto"/>
      <w:ind w:firstLineChars="200" w:firstLine="200"/>
      <w:jc w:val="both"/>
    </w:pPr>
    <w:rPr>
      <w:rFonts w:ascii="宋体" w:hAnsi="Times New Roman"/>
      <w:sz w:val="24"/>
      <w:szCs w:val="22"/>
    </w:rPr>
  </w:style>
  <w:style w:type="paragraph" w:styleId="a1">
    <w:name w:val="Normal Indent"/>
    <w:basedOn w:val="a"/>
    <w:link w:val="Char"/>
    <w:qFormat/>
    <w:rsid w:val="00DD4022"/>
    <w:pPr>
      <w:widowControl w:val="0"/>
      <w:adjustRightInd w:val="0"/>
      <w:ind w:firstLine="420"/>
      <w:textAlignment w:val="baseline"/>
    </w:pPr>
    <w:rPr>
      <w:rFonts w:eastAsia="KaiTi_GB2312"/>
      <w:kern w:val="2"/>
      <w:szCs w:val="20"/>
    </w:rPr>
  </w:style>
  <w:style w:type="paragraph" w:styleId="30">
    <w:name w:val="List 3"/>
    <w:basedOn w:val="a"/>
    <w:qFormat/>
    <w:rsid w:val="00DD4022"/>
    <w:pPr>
      <w:widowControl w:val="0"/>
      <w:ind w:leftChars="400" w:left="100" w:hangingChars="200" w:hanging="200"/>
      <w:jc w:val="both"/>
    </w:pPr>
    <w:rPr>
      <w:kern w:val="2"/>
      <w:sz w:val="21"/>
      <w:szCs w:val="24"/>
    </w:rPr>
  </w:style>
  <w:style w:type="paragraph" w:styleId="a5">
    <w:name w:val="List Number"/>
    <w:basedOn w:val="a"/>
    <w:qFormat/>
    <w:rsid w:val="00DD4022"/>
    <w:pPr>
      <w:widowControl w:val="0"/>
      <w:tabs>
        <w:tab w:val="left" w:pos="1125"/>
      </w:tabs>
      <w:ind w:left="1125" w:hanging="555"/>
      <w:jc w:val="both"/>
    </w:pPr>
    <w:rPr>
      <w:kern w:val="2"/>
      <w:sz w:val="21"/>
      <w:szCs w:val="24"/>
    </w:rPr>
  </w:style>
  <w:style w:type="paragraph" w:styleId="a6">
    <w:name w:val="Document Map"/>
    <w:basedOn w:val="a"/>
    <w:link w:val="Char0"/>
    <w:qFormat/>
    <w:rsid w:val="00DD4022"/>
    <w:pPr>
      <w:widowControl w:val="0"/>
      <w:shd w:val="clear" w:color="auto" w:fill="000080"/>
      <w:jc w:val="both"/>
    </w:pPr>
    <w:rPr>
      <w:kern w:val="2"/>
      <w:sz w:val="21"/>
      <w:szCs w:val="20"/>
    </w:rPr>
  </w:style>
  <w:style w:type="paragraph" w:styleId="a7">
    <w:name w:val="annotation text"/>
    <w:basedOn w:val="a"/>
    <w:link w:val="Char1"/>
    <w:rsid w:val="00DD4022"/>
  </w:style>
  <w:style w:type="paragraph" w:styleId="a8">
    <w:name w:val="Body Text"/>
    <w:basedOn w:val="a"/>
    <w:link w:val="Char2"/>
    <w:rsid w:val="00DD4022"/>
    <w:pPr>
      <w:widowControl w:val="0"/>
      <w:spacing w:line="0" w:lineRule="atLeast"/>
      <w:ind w:right="392"/>
      <w:jc w:val="both"/>
    </w:pPr>
    <w:rPr>
      <w:rFonts w:ascii="宋体"/>
      <w:kern w:val="2"/>
      <w:sz w:val="28"/>
      <w:szCs w:val="20"/>
    </w:rPr>
  </w:style>
  <w:style w:type="paragraph" w:styleId="a9">
    <w:name w:val="Body Text Indent"/>
    <w:basedOn w:val="a"/>
    <w:link w:val="Char3"/>
    <w:rsid w:val="00DD4022"/>
    <w:pPr>
      <w:widowControl w:val="0"/>
      <w:spacing w:line="520" w:lineRule="exact"/>
      <w:ind w:left="570"/>
      <w:jc w:val="both"/>
    </w:pPr>
    <w:rPr>
      <w:rFonts w:ascii="方正仿宋简体" w:eastAsia="方正仿宋简体" w:hAnsi="创艺简仿宋"/>
      <w:kern w:val="2"/>
      <w:szCs w:val="20"/>
    </w:rPr>
  </w:style>
  <w:style w:type="paragraph" w:styleId="20">
    <w:name w:val="List 2"/>
    <w:basedOn w:val="a"/>
    <w:qFormat/>
    <w:rsid w:val="00DD4022"/>
    <w:pPr>
      <w:widowControl w:val="0"/>
      <w:ind w:leftChars="200" w:left="100" w:hangingChars="200" w:hanging="200"/>
      <w:jc w:val="both"/>
    </w:pPr>
    <w:rPr>
      <w:kern w:val="2"/>
      <w:sz w:val="21"/>
      <w:szCs w:val="24"/>
    </w:rPr>
  </w:style>
  <w:style w:type="paragraph" w:styleId="aa">
    <w:name w:val="Block Text"/>
    <w:basedOn w:val="a"/>
    <w:qFormat/>
    <w:rsid w:val="00DD4022"/>
    <w:pPr>
      <w:widowControl w:val="0"/>
      <w:adjustRightInd w:val="0"/>
      <w:spacing w:line="360" w:lineRule="auto"/>
      <w:ind w:left="630" w:right="-609" w:firstLine="420"/>
      <w:jc w:val="both"/>
    </w:pPr>
    <w:rPr>
      <w:rFonts w:ascii="仿宋_GB2312" w:eastAsia="仿宋_GB2312" w:hint="eastAsia"/>
      <w:sz w:val="21"/>
      <w:szCs w:val="20"/>
    </w:rPr>
  </w:style>
  <w:style w:type="paragraph" w:styleId="ab">
    <w:name w:val="Plain Text"/>
    <w:basedOn w:val="a"/>
    <w:link w:val="Char4"/>
    <w:rsid w:val="00DD4022"/>
    <w:pPr>
      <w:widowControl w:val="0"/>
      <w:jc w:val="both"/>
    </w:pPr>
    <w:rPr>
      <w:rFonts w:ascii="宋体" w:eastAsia="KaiTi_GB2312" w:hAnsi="Courier New"/>
      <w:kern w:val="2"/>
      <w:sz w:val="28"/>
      <w:szCs w:val="20"/>
    </w:rPr>
  </w:style>
  <w:style w:type="paragraph" w:styleId="ac">
    <w:name w:val="Date"/>
    <w:basedOn w:val="a"/>
    <w:next w:val="a"/>
    <w:link w:val="Char5"/>
    <w:rsid w:val="00DD4022"/>
    <w:pPr>
      <w:widowControl w:val="0"/>
      <w:jc w:val="both"/>
    </w:pPr>
    <w:rPr>
      <w:kern w:val="2"/>
      <w:sz w:val="21"/>
      <w:szCs w:val="20"/>
    </w:rPr>
  </w:style>
  <w:style w:type="paragraph" w:styleId="21">
    <w:name w:val="Body Text Indent 2"/>
    <w:basedOn w:val="a"/>
    <w:link w:val="2Char0"/>
    <w:qFormat/>
    <w:rsid w:val="00DD4022"/>
    <w:pPr>
      <w:widowControl w:val="0"/>
      <w:spacing w:line="360" w:lineRule="auto"/>
      <w:ind w:firstLineChars="200" w:firstLine="480"/>
    </w:pPr>
    <w:rPr>
      <w:rFonts w:ascii="宋体" w:hAnsi="宋体" w:cs="Arial"/>
      <w:b/>
      <w:bCs/>
      <w:color w:val="0000FF"/>
      <w:kern w:val="2"/>
      <w:szCs w:val="20"/>
    </w:rPr>
  </w:style>
  <w:style w:type="paragraph" w:styleId="ad">
    <w:name w:val="Balloon Text"/>
    <w:basedOn w:val="a"/>
    <w:link w:val="Char6"/>
    <w:rsid w:val="00DD4022"/>
    <w:rPr>
      <w:sz w:val="18"/>
      <w:szCs w:val="18"/>
    </w:rPr>
  </w:style>
  <w:style w:type="paragraph" w:styleId="ae">
    <w:name w:val="footer"/>
    <w:basedOn w:val="a"/>
    <w:link w:val="Char7"/>
    <w:uiPriority w:val="99"/>
    <w:rsid w:val="00DD4022"/>
    <w:pPr>
      <w:tabs>
        <w:tab w:val="center" w:pos="4153"/>
        <w:tab w:val="right" w:pos="8306"/>
      </w:tabs>
      <w:snapToGrid w:val="0"/>
    </w:pPr>
    <w:rPr>
      <w:sz w:val="18"/>
      <w:szCs w:val="18"/>
    </w:rPr>
  </w:style>
  <w:style w:type="paragraph" w:styleId="af">
    <w:name w:val="header"/>
    <w:basedOn w:val="a"/>
    <w:link w:val="Char8"/>
    <w:rsid w:val="00DD402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DD4022"/>
    <w:pPr>
      <w:widowControl w:val="0"/>
      <w:adjustRightInd w:val="0"/>
      <w:textAlignment w:val="baseline"/>
    </w:pPr>
    <w:rPr>
      <w:rFonts w:eastAsia="KaiTi_GB2312"/>
      <w:kern w:val="2"/>
      <w:szCs w:val="20"/>
    </w:rPr>
  </w:style>
  <w:style w:type="paragraph" w:styleId="af0">
    <w:name w:val="List"/>
    <w:basedOn w:val="a"/>
    <w:qFormat/>
    <w:rsid w:val="00DD4022"/>
    <w:pPr>
      <w:widowControl w:val="0"/>
      <w:ind w:left="200" w:hangingChars="200" w:hanging="200"/>
      <w:jc w:val="both"/>
    </w:pPr>
    <w:rPr>
      <w:kern w:val="2"/>
      <w:sz w:val="21"/>
      <w:szCs w:val="24"/>
    </w:rPr>
  </w:style>
  <w:style w:type="paragraph" w:styleId="31">
    <w:name w:val="Body Text Indent 3"/>
    <w:basedOn w:val="a"/>
    <w:link w:val="3Char0"/>
    <w:qFormat/>
    <w:rsid w:val="00DD4022"/>
    <w:pPr>
      <w:widowControl w:val="0"/>
      <w:tabs>
        <w:tab w:val="left" w:pos="0"/>
      </w:tabs>
      <w:spacing w:line="360" w:lineRule="auto"/>
      <w:ind w:right="29" w:firstLine="502"/>
      <w:jc w:val="both"/>
    </w:pPr>
    <w:rPr>
      <w:rFonts w:ascii="宋体" w:hAnsi="宋体"/>
      <w:color w:val="0000FF"/>
      <w:kern w:val="2"/>
      <w:szCs w:val="24"/>
    </w:rPr>
  </w:style>
  <w:style w:type="paragraph" w:styleId="22">
    <w:name w:val="List Continue 2"/>
    <w:basedOn w:val="a"/>
    <w:rsid w:val="00DD4022"/>
    <w:pPr>
      <w:widowControl w:val="0"/>
      <w:spacing w:after="120"/>
      <w:ind w:leftChars="400" w:left="840"/>
      <w:jc w:val="both"/>
    </w:pPr>
    <w:rPr>
      <w:kern w:val="2"/>
      <w:sz w:val="21"/>
      <w:szCs w:val="24"/>
    </w:rPr>
  </w:style>
  <w:style w:type="paragraph" w:styleId="HTML">
    <w:name w:val="HTML Preformatted"/>
    <w:basedOn w:val="a"/>
    <w:link w:val="HTMLChar"/>
    <w:rsid w:val="00DD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sz w:val="20"/>
      <w:szCs w:val="20"/>
    </w:rPr>
  </w:style>
  <w:style w:type="paragraph" w:styleId="af1">
    <w:name w:val="Normal (Web)"/>
    <w:basedOn w:val="a"/>
    <w:uiPriority w:val="99"/>
    <w:rsid w:val="00DD4022"/>
    <w:pPr>
      <w:spacing w:before="100" w:beforeAutospacing="1" w:after="100" w:afterAutospacing="1"/>
    </w:pPr>
    <w:rPr>
      <w:rFonts w:ascii="宋体" w:hAnsi="宋体" w:cs="宋体"/>
      <w:szCs w:val="24"/>
    </w:rPr>
  </w:style>
  <w:style w:type="paragraph" w:styleId="af2">
    <w:name w:val="annotation subject"/>
    <w:basedOn w:val="a7"/>
    <w:next w:val="a7"/>
    <w:link w:val="Char9"/>
    <w:rsid w:val="00DD4022"/>
    <w:pPr>
      <w:widowControl w:val="0"/>
    </w:pPr>
    <w:rPr>
      <w:b/>
      <w:bCs/>
      <w:kern w:val="2"/>
      <w:sz w:val="21"/>
      <w:szCs w:val="20"/>
    </w:rPr>
  </w:style>
  <w:style w:type="paragraph" w:styleId="af3">
    <w:name w:val="Body Text First Indent"/>
    <w:basedOn w:val="a8"/>
    <w:link w:val="Chara"/>
    <w:rsid w:val="00DD4022"/>
    <w:pPr>
      <w:spacing w:after="120" w:line="240" w:lineRule="auto"/>
      <w:ind w:right="0" w:firstLineChars="100" w:firstLine="420"/>
    </w:pPr>
    <w:rPr>
      <w:rFonts w:ascii="Times New Roman"/>
      <w:sz w:val="21"/>
      <w:szCs w:val="24"/>
    </w:rPr>
  </w:style>
  <w:style w:type="paragraph" w:styleId="23">
    <w:name w:val="Body Text First Indent 2"/>
    <w:basedOn w:val="a9"/>
    <w:link w:val="2Char1"/>
    <w:rsid w:val="00DD4022"/>
    <w:pPr>
      <w:spacing w:after="120" w:line="240" w:lineRule="auto"/>
      <w:ind w:leftChars="200" w:left="420" w:firstLineChars="200" w:firstLine="420"/>
    </w:pPr>
    <w:rPr>
      <w:rFonts w:ascii="Times New Roman" w:eastAsia="宋体" w:hAnsi="Times New Roman"/>
      <w:sz w:val="21"/>
      <w:szCs w:val="24"/>
    </w:rPr>
  </w:style>
  <w:style w:type="table" w:styleId="af4">
    <w:name w:val="Table Grid"/>
    <w:basedOn w:val="a3"/>
    <w:qFormat/>
    <w:rsid w:val="00DD40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DD4022"/>
    <w:rPr>
      <w:b/>
      <w:bCs/>
    </w:rPr>
  </w:style>
  <w:style w:type="character" w:styleId="af6">
    <w:name w:val="page number"/>
    <w:basedOn w:val="a2"/>
    <w:rsid w:val="00DD4022"/>
  </w:style>
  <w:style w:type="character" w:styleId="af7">
    <w:name w:val="FollowedHyperlink"/>
    <w:uiPriority w:val="99"/>
    <w:rsid w:val="00DD4022"/>
    <w:rPr>
      <w:color w:val="800080"/>
      <w:u w:val="single"/>
    </w:rPr>
  </w:style>
  <w:style w:type="character" w:styleId="HTML0">
    <w:name w:val="HTML Typewriter"/>
    <w:basedOn w:val="a2"/>
    <w:rsid w:val="00DD4022"/>
    <w:rPr>
      <w:rFonts w:ascii="黑体" w:eastAsia="黑体" w:hAnsi="Courier New"/>
      <w:sz w:val="14"/>
    </w:rPr>
  </w:style>
  <w:style w:type="character" w:styleId="af8">
    <w:name w:val="Hyperlink"/>
    <w:uiPriority w:val="99"/>
    <w:rsid w:val="00DD4022"/>
    <w:rPr>
      <w:color w:val="0000FF"/>
      <w:u w:val="single"/>
    </w:rPr>
  </w:style>
  <w:style w:type="character" w:styleId="af9">
    <w:name w:val="annotation reference"/>
    <w:rsid w:val="00DD4022"/>
    <w:rPr>
      <w:sz w:val="21"/>
      <w:szCs w:val="21"/>
    </w:rPr>
  </w:style>
  <w:style w:type="character" w:customStyle="1" w:styleId="Char7">
    <w:name w:val="页脚 Char"/>
    <w:basedOn w:val="a2"/>
    <w:link w:val="ae"/>
    <w:uiPriority w:val="99"/>
    <w:rsid w:val="00DD4022"/>
    <w:rPr>
      <w:rFonts w:ascii="Times New Roman" w:hAnsi="Times New Roman"/>
      <w:sz w:val="18"/>
      <w:szCs w:val="18"/>
    </w:rPr>
  </w:style>
  <w:style w:type="character" w:customStyle="1" w:styleId="1Char">
    <w:name w:val="标题 1 Char"/>
    <w:basedOn w:val="a2"/>
    <w:link w:val="1"/>
    <w:rsid w:val="00DD4022"/>
    <w:rPr>
      <w:rFonts w:ascii="Times New Roman" w:hAnsi="Times New Roman"/>
      <w:b/>
      <w:bCs/>
      <w:kern w:val="44"/>
      <w:sz w:val="44"/>
      <w:szCs w:val="44"/>
    </w:rPr>
  </w:style>
  <w:style w:type="character" w:customStyle="1" w:styleId="Char8">
    <w:name w:val="页眉 Char"/>
    <w:basedOn w:val="a2"/>
    <w:link w:val="af"/>
    <w:rsid w:val="00DD4022"/>
    <w:rPr>
      <w:rFonts w:ascii="Times New Roman" w:hAnsi="Times New Roman"/>
      <w:sz w:val="18"/>
      <w:szCs w:val="18"/>
    </w:rPr>
  </w:style>
  <w:style w:type="character" w:customStyle="1" w:styleId="Char6">
    <w:name w:val="批注框文本 Char"/>
    <w:basedOn w:val="a2"/>
    <w:link w:val="ad"/>
    <w:rsid w:val="00DD4022"/>
    <w:rPr>
      <w:rFonts w:ascii="Times New Roman" w:hAnsi="Times New Roman"/>
      <w:sz w:val="18"/>
      <w:szCs w:val="18"/>
    </w:rPr>
  </w:style>
  <w:style w:type="character" w:customStyle="1" w:styleId="Char4">
    <w:name w:val="纯文本 Char"/>
    <w:basedOn w:val="a2"/>
    <w:link w:val="ab"/>
    <w:qFormat/>
    <w:rsid w:val="00DD4022"/>
    <w:rPr>
      <w:rFonts w:ascii="宋体" w:eastAsia="KaiTi_GB2312" w:hAnsi="Courier New"/>
      <w:kern w:val="2"/>
      <w:sz w:val="28"/>
    </w:rPr>
  </w:style>
  <w:style w:type="character" w:customStyle="1" w:styleId="2Char">
    <w:name w:val="标题 2 Char"/>
    <w:basedOn w:val="a2"/>
    <w:link w:val="2"/>
    <w:rsid w:val="00DD4022"/>
    <w:rPr>
      <w:rFonts w:ascii="新宋体" w:eastAsia="新宋体" w:hAnsi="Times New Roman"/>
      <w:kern w:val="2"/>
      <w:sz w:val="28"/>
    </w:rPr>
  </w:style>
  <w:style w:type="character" w:customStyle="1" w:styleId="3Char">
    <w:name w:val="标题 3 Char"/>
    <w:basedOn w:val="a2"/>
    <w:link w:val="3"/>
    <w:rsid w:val="00DD4022"/>
    <w:rPr>
      <w:rFonts w:ascii="Times New Roman" w:hAnsi="Times New Roman"/>
      <w:b/>
      <w:kern w:val="2"/>
      <w:sz w:val="28"/>
    </w:rPr>
  </w:style>
  <w:style w:type="character" w:customStyle="1" w:styleId="4Char">
    <w:name w:val="标题 4 Char"/>
    <w:basedOn w:val="a2"/>
    <w:link w:val="4"/>
    <w:rsid w:val="00DD4022"/>
    <w:rPr>
      <w:rFonts w:ascii="Times New Roman" w:hAnsi="Times New Roman"/>
      <w:kern w:val="2"/>
      <w:sz w:val="28"/>
    </w:rPr>
  </w:style>
  <w:style w:type="character" w:customStyle="1" w:styleId="5Char">
    <w:name w:val="标题 5 Char"/>
    <w:basedOn w:val="a2"/>
    <w:link w:val="5"/>
    <w:rsid w:val="00DD4022"/>
    <w:rPr>
      <w:rFonts w:ascii="宋体" w:hAnsi="Tms Rmn"/>
      <w:b/>
      <w:sz w:val="28"/>
    </w:rPr>
  </w:style>
  <w:style w:type="character" w:customStyle="1" w:styleId="6Char">
    <w:name w:val="标题 6 Char"/>
    <w:basedOn w:val="a2"/>
    <w:link w:val="6"/>
    <w:rsid w:val="00DD4022"/>
    <w:rPr>
      <w:rFonts w:ascii="黑体" w:eastAsia="黑体" w:hAnsi="Tms Rmn"/>
      <w:b/>
      <w:sz w:val="24"/>
    </w:rPr>
  </w:style>
  <w:style w:type="character" w:customStyle="1" w:styleId="7Char">
    <w:name w:val="标题 7 Char"/>
    <w:basedOn w:val="a2"/>
    <w:link w:val="7"/>
    <w:qFormat/>
    <w:rsid w:val="00DD4022"/>
    <w:rPr>
      <w:rFonts w:ascii="宋体" w:hAnsi="Tms Rmn"/>
      <w:b/>
      <w:sz w:val="24"/>
    </w:rPr>
  </w:style>
  <w:style w:type="character" w:customStyle="1" w:styleId="8Char">
    <w:name w:val="标题 8 Char"/>
    <w:basedOn w:val="a2"/>
    <w:link w:val="8"/>
    <w:rsid w:val="00DD4022"/>
    <w:rPr>
      <w:rFonts w:ascii="Arial" w:eastAsia="黑体" w:hAnsi="Arial"/>
      <w:kern w:val="2"/>
      <w:sz w:val="24"/>
      <w:szCs w:val="24"/>
    </w:rPr>
  </w:style>
  <w:style w:type="character" w:customStyle="1" w:styleId="9Char">
    <w:name w:val="标题 9 Char"/>
    <w:basedOn w:val="a2"/>
    <w:link w:val="9"/>
    <w:rsid w:val="00DD4022"/>
    <w:rPr>
      <w:rFonts w:ascii="Arial" w:eastAsia="黑体" w:hAnsi="Arial"/>
      <w:kern w:val="2"/>
      <w:sz w:val="21"/>
      <w:szCs w:val="21"/>
    </w:rPr>
  </w:style>
  <w:style w:type="character" w:customStyle="1" w:styleId="Char">
    <w:name w:val="正文缩进 Char"/>
    <w:link w:val="a1"/>
    <w:qFormat/>
    <w:rsid w:val="00DD4022"/>
    <w:rPr>
      <w:rFonts w:ascii="Times New Roman" w:eastAsia="KaiTi_GB2312" w:hAnsi="Times New Roman"/>
      <w:kern w:val="2"/>
      <w:sz w:val="24"/>
    </w:rPr>
  </w:style>
  <w:style w:type="character" w:customStyle="1" w:styleId="PlainTextCharChar">
    <w:name w:val="Plain Text Char Char"/>
    <w:basedOn w:val="a2"/>
    <w:link w:val="11"/>
    <w:rsid w:val="00DD4022"/>
    <w:rPr>
      <w:rFonts w:ascii="宋体" w:eastAsia="KaiTi_GB2312" w:hAnsi="Courier New"/>
      <w:kern w:val="2"/>
      <w:sz w:val="28"/>
    </w:rPr>
  </w:style>
  <w:style w:type="paragraph" w:customStyle="1" w:styleId="11">
    <w:name w:val="纯文本1"/>
    <w:basedOn w:val="a"/>
    <w:link w:val="PlainTextCharChar"/>
    <w:rsid w:val="00DD4022"/>
    <w:pPr>
      <w:widowControl w:val="0"/>
      <w:adjustRightInd w:val="0"/>
      <w:jc w:val="both"/>
      <w:textAlignment w:val="baseline"/>
    </w:pPr>
    <w:rPr>
      <w:rFonts w:ascii="宋体" w:eastAsia="KaiTi_GB2312" w:hAnsi="Courier New"/>
      <w:kern w:val="2"/>
      <w:sz w:val="28"/>
      <w:szCs w:val="20"/>
    </w:rPr>
  </w:style>
  <w:style w:type="character" w:customStyle="1" w:styleId="HTMLChar">
    <w:name w:val="HTML 预设格式 Char"/>
    <w:basedOn w:val="a2"/>
    <w:link w:val="HTML"/>
    <w:qFormat/>
    <w:rsid w:val="00DD4022"/>
    <w:rPr>
      <w:rFonts w:ascii="黑体" w:eastAsia="黑体" w:hAnsi="Courier New"/>
    </w:rPr>
  </w:style>
  <w:style w:type="character" w:customStyle="1" w:styleId="HTMLChar1">
    <w:name w:val="HTML 预设格式 Char1"/>
    <w:basedOn w:val="a2"/>
    <w:rsid w:val="00DD4022"/>
    <w:rPr>
      <w:rFonts w:ascii="Courier New" w:hAnsi="Courier New" w:cs="Courier New"/>
    </w:rPr>
  </w:style>
  <w:style w:type="paragraph" w:customStyle="1" w:styleId="Style20">
    <w:name w:val="_Style 20"/>
    <w:basedOn w:val="a"/>
    <w:next w:val="a8"/>
    <w:qFormat/>
    <w:rsid w:val="00DD4022"/>
    <w:pPr>
      <w:widowControl w:val="0"/>
      <w:tabs>
        <w:tab w:val="left" w:pos="5250"/>
      </w:tabs>
      <w:jc w:val="both"/>
    </w:pPr>
    <w:rPr>
      <w:kern w:val="2"/>
      <w:sz w:val="28"/>
      <w:szCs w:val="20"/>
    </w:rPr>
  </w:style>
  <w:style w:type="character" w:customStyle="1" w:styleId="Char2">
    <w:name w:val="正文文本 Char"/>
    <w:basedOn w:val="a2"/>
    <w:link w:val="a8"/>
    <w:rsid w:val="00DD4022"/>
    <w:rPr>
      <w:rFonts w:ascii="宋体" w:hAnsi="Times New Roman"/>
      <w:kern w:val="2"/>
      <w:sz w:val="28"/>
    </w:rPr>
  </w:style>
  <w:style w:type="paragraph" w:customStyle="1" w:styleId="xl26">
    <w:name w:val="xl26"/>
    <w:basedOn w:val="a"/>
    <w:rsid w:val="00DD4022"/>
    <w:pPr>
      <w:pBdr>
        <w:top w:val="single" w:sz="8" w:space="0" w:color="auto"/>
        <w:left w:val="dashed" w:sz="4" w:space="0" w:color="auto"/>
        <w:bottom w:val="dashed" w:sz="4" w:space="0" w:color="auto"/>
        <w:right w:val="dashed" w:sz="4" w:space="0" w:color="auto"/>
      </w:pBdr>
      <w:spacing w:before="100" w:beforeAutospacing="1" w:after="100" w:afterAutospacing="1"/>
    </w:pPr>
    <w:rPr>
      <w:rFonts w:ascii="宋体" w:hAnsi="宋体"/>
      <w:szCs w:val="24"/>
    </w:rPr>
  </w:style>
  <w:style w:type="paragraph" w:customStyle="1" w:styleId="xl25">
    <w:name w:val="xl25"/>
    <w:basedOn w:val="a"/>
    <w:rsid w:val="00DD4022"/>
    <w:pPr>
      <w:pBdr>
        <w:top w:val="single" w:sz="8"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hAnsi="宋体"/>
      <w:szCs w:val="24"/>
    </w:rPr>
  </w:style>
  <w:style w:type="character" w:customStyle="1" w:styleId="Chara">
    <w:name w:val="正文首行缩进 Char"/>
    <w:basedOn w:val="Char2"/>
    <w:link w:val="af3"/>
    <w:rsid w:val="00DD4022"/>
    <w:rPr>
      <w:rFonts w:ascii="Times New Roman" w:hAnsi="Times New Roman"/>
      <w:kern w:val="2"/>
      <w:sz w:val="21"/>
      <w:szCs w:val="24"/>
    </w:rPr>
  </w:style>
  <w:style w:type="paragraph" w:customStyle="1" w:styleId="xl32">
    <w:name w:val="xl32"/>
    <w:basedOn w:val="a"/>
    <w:qFormat/>
    <w:rsid w:val="00DD4022"/>
    <w:pPr>
      <w:pBdr>
        <w:top w:val="dashed" w:sz="4" w:space="0" w:color="auto"/>
        <w:left w:val="dashed" w:sz="4" w:space="0" w:color="auto"/>
        <w:bottom w:val="dashed" w:sz="4" w:space="0" w:color="auto"/>
        <w:right w:val="single" w:sz="8" w:space="0" w:color="auto"/>
      </w:pBdr>
      <w:spacing w:before="100" w:beforeAutospacing="1" w:after="100" w:afterAutospacing="1"/>
    </w:pPr>
    <w:rPr>
      <w:rFonts w:ascii="宋体" w:hAnsi="宋体"/>
      <w:szCs w:val="24"/>
    </w:rPr>
  </w:style>
  <w:style w:type="paragraph" w:customStyle="1" w:styleId="CharCharCharChar">
    <w:name w:val="Char Char Char Char"/>
    <w:basedOn w:val="a"/>
    <w:rsid w:val="00DD4022"/>
    <w:pPr>
      <w:widowControl w:val="0"/>
      <w:jc w:val="both"/>
    </w:pPr>
    <w:rPr>
      <w:rFonts w:ascii="Tahoma" w:hAnsi="Tahoma"/>
      <w:kern w:val="2"/>
      <w:szCs w:val="20"/>
    </w:rPr>
  </w:style>
  <w:style w:type="character" w:customStyle="1" w:styleId="Char1">
    <w:name w:val="批注文字 Char"/>
    <w:basedOn w:val="a2"/>
    <w:link w:val="a7"/>
    <w:rsid w:val="00DD4022"/>
    <w:rPr>
      <w:rFonts w:ascii="Times New Roman" w:hAnsi="Times New Roman"/>
      <w:sz w:val="24"/>
      <w:szCs w:val="22"/>
    </w:rPr>
  </w:style>
  <w:style w:type="character" w:customStyle="1" w:styleId="Char9">
    <w:name w:val="批注主题 Char"/>
    <w:basedOn w:val="Char1"/>
    <w:link w:val="af2"/>
    <w:rsid w:val="00DD4022"/>
    <w:rPr>
      <w:rFonts w:ascii="Times New Roman" w:hAnsi="Times New Roman"/>
      <w:b/>
      <w:bCs/>
      <w:kern w:val="2"/>
      <w:sz w:val="21"/>
      <w:szCs w:val="22"/>
    </w:rPr>
  </w:style>
  <w:style w:type="paragraph" w:customStyle="1" w:styleId="xl27">
    <w:name w:val="xl27"/>
    <w:basedOn w:val="a"/>
    <w:qFormat/>
    <w:rsid w:val="00DD4022"/>
    <w:pPr>
      <w:pBdr>
        <w:top w:val="single" w:sz="8" w:space="0" w:color="auto"/>
        <w:left w:val="dashed" w:sz="4" w:space="0" w:color="auto"/>
        <w:bottom w:val="dashed" w:sz="4" w:space="0" w:color="auto"/>
        <w:right w:val="single" w:sz="8" w:space="0" w:color="auto"/>
      </w:pBdr>
      <w:spacing w:before="100" w:beforeAutospacing="1" w:after="100" w:afterAutospacing="1"/>
      <w:jc w:val="center"/>
      <w:textAlignment w:val="center"/>
    </w:pPr>
    <w:rPr>
      <w:rFonts w:ascii="宋体" w:hAnsi="宋体"/>
      <w:szCs w:val="24"/>
    </w:rPr>
  </w:style>
  <w:style w:type="paragraph" w:customStyle="1" w:styleId="xl41">
    <w:name w:val="xl41"/>
    <w:basedOn w:val="a"/>
    <w:rsid w:val="00DD4022"/>
    <w:pPr>
      <w:pBdr>
        <w:top w:val="dashed" w:sz="4" w:space="0" w:color="auto"/>
        <w:left w:val="dashed" w:sz="4" w:space="0" w:color="auto"/>
        <w:right w:val="single" w:sz="8" w:space="0" w:color="auto"/>
      </w:pBdr>
      <w:spacing w:before="100" w:beforeAutospacing="1" w:after="100" w:afterAutospacing="1"/>
    </w:pPr>
    <w:rPr>
      <w:rFonts w:ascii="宋体" w:hAnsi="宋体"/>
      <w:szCs w:val="24"/>
    </w:rPr>
  </w:style>
  <w:style w:type="paragraph" w:customStyle="1" w:styleId="xl42">
    <w:name w:val="xl42"/>
    <w:basedOn w:val="a"/>
    <w:rsid w:val="00DD4022"/>
    <w:pPr>
      <w:spacing w:before="100" w:beforeAutospacing="1" w:after="100" w:afterAutospacing="1"/>
      <w:jc w:val="center"/>
    </w:pPr>
    <w:rPr>
      <w:rFonts w:ascii="宋体" w:hAnsi="宋体"/>
      <w:b/>
      <w:bCs/>
      <w:sz w:val="36"/>
      <w:szCs w:val="36"/>
    </w:rPr>
  </w:style>
  <w:style w:type="paragraph" w:customStyle="1" w:styleId="CharChar4CharChar">
    <w:name w:val="Char Char4 Char Char"/>
    <w:basedOn w:val="a"/>
    <w:rsid w:val="00DD4022"/>
    <w:pPr>
      <w:widowControl w:val="0"/>
      <w:jc w:val="both"/>
    </w:pPr>
    <w:rPr>
      <w:rFonts w:ascii="Tahoma" w:hAnsi="Tahoma"/>
      <w:kern w:val="2"/>
      <w:szCs w:val="20"/>
    </w:rPr>
  </w:style>
  <w:style w:type="paragraph" w:customStyle="1" w:styleId="Charb">
    <w:name w:val="Char"/>
    <w:basedOn w:val="a"/>
    <w:rsid w:val="00DD4022"/>
    <w:pPr>
      <w:spacing w:after="160" w:line="240" w:lineRule="exact"/>
    </w:pPr>
    <w:rPr>
      <w:rFonts w:ascii="Verdana" w:hAnsi="Verdana"/>
      <w:sz w:val="21"/>
      <w:szCs w:val="20"/>
      <w:lang w:eastAsia="en-US"/>
    </w:rPr>
  </w:style>
  <w:style w:type="paragraph" w:customStyle="1" w:styleId="p0">
    <w:name w:val="p0"/>
    <w:basedOn w:val="a"/>
    <w:qFormat/>
    <w:rsid w:val="00DD4022"/>
    <w:pPr>
      <w:jc w:val="both"/>
    </w:pPr>
    <w:rPr>
      <w:sz w:val="26"/>
      <w:szCs w:val="26"/>
    </w:rPr>
  </w:style>
  <w:style w:type="paragraph" w:customStyle="1" w:styleId="12">
    <w:name w:val="日期1"/>
    <w:basedOn w:val="a"/>
    <w:next w:val="a"/>
    <w:rsid w:val="00DD4022"/>
    <w:pPr>
      <w:widowControl w:val="0"/>
      <w:jc w:val="both"/>
    </w:pPr>
    <w:rPr>
      <w:rFonts w:ascii="宋体" w:eastAsia="KaiTi_GB2312" w:hAnsi="宋体"/>
      <w:kern w:val="2"/>
      <w:szCs w:val="20"/>
    </w:rPr>
  </w:style>
  <w:style w:type="paragraph" w:styleId="afa">
    <w:name w:val="List Paragraph"/>
    <w:basedOn w:val="a"/>
    <w:qFormat/>
    <w:rsid w:val="00DD4022"/>
    <w:pPr>
      <w:widowControl w:val="0"/>
      <w:ind w:firstLineChars="200" w:firstLine="420"/>
      <w:jc w:val="both"/>
    </w:pPr>
    <w:rPr>
      <w:rFonts w:ascii="Calibri" w:hAnsi="Calibri"/>
      <w:kern w:val="2"/>
      <w:sz w:val="21"/>
    </w:rPr>
  </w:style>
  <w:style w:type="paragraph" w:customStyle="1" w:styleId="xl33">
    <w:name w:val="xl33"/>
    <w:basedOn w:val="a"/>
    <w:rsid w:val="00DD4022"/>
    <w:pPr>
      <w:pBdr>
        <w:top w:val="dashed" w:sz="4" w:space="0" w:color="auto"/>
        <w:left w:val="single" w:sz="8" w:space="0" w:color="auto"/>
        <w:bottom w:val="single" w:sz="8" w:space="0" w:color="auto"/>
        <w:right w:val="dashed" w:sz="4" w:space="0" w:color="auto"/>
      </w:pBdr>
      <w:spacing w:before="100" w:beforeAutospacing="1" w:after="100" w:afterAutospacing="1"/>
      <w:jc w:val="center"/>
      <w:textAlignment w:val="center"/>
    </w:pPr>
    <w:rPr>
      <w:rFonts w:ascii="宋体" w:hAnsi="宋体"/>
      <w:szCs w:val="24"/>
    </w:rPr>
  </w:style>
  <w:style w:type="paragraph" w:customStyle="1" w:styleId="xl39">
    <w:name w:val="xl39"/>
    <w:basedOn w:val="a"/>
    <w:rsid w:val="00DD4022"/>
    <w:pPr>
      <w:pBdr>
        <w:top w:val="dashed" w:sz="4" w:space="0" w:color="auto"/>
        <w:left w:val="dashed" w:sz="4" w:space="0" w:color="auto"/>
        <w:bottom w:val="dashed" w:sz="4" w:space="0" w:color="auto"/>
        <w:right w:val="dashed" w:sz="4" w:space="0" w:color="auto"/>
      </w:pBdr>
      <w:spacing w:before="100" w:beforeAutospacing="1" w:after="100" w:afterAutospacing="1"/>
    </w:pPr>
    <w:rPr>
      <w:rFonts w:ascii="宋体" w:hAnsi="宋体"/>
      <w:szCs w:val="24"/>
    </w:rPr>
  </w:style>
  <w:style w:type="paragraph" w:customStyle="1" w:styleId="xl28">
    <w:name w:val="xl28"/>
    <w:basedOn w:val="a"/>
    <w:rsid w:val="00DD4022"/>
    <w:pPr>
      <w:pBdr>
        <w:top w:val="dashed" w:sz="4"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hAnsi="宋体"/>
      <w:szCs w:val="24"/>
    </w:rPr>
  </w:style>
  <w:style w:type="paragraph" w:customStyle="1" w:styleId="xl35">
    <w:name w:val="xl35"/>
    <w:basedOn w:val="a"/>
    <w:rsid w:val="00DD4022"/>
    <w:pPr>
      <w:pBdr>
        <w:top w:val="dashed" w:sz="4" w:space="0" w:color="auto"/>
        <w:left w:val="dashed" w:sz="4" w:space="0" w:color="auto"/>
        <w:bottom w:val="single" w:sz="8" w:space="0" w:color="auto"/>
        <w:right w:val="dashed" w:sz="4" w:space="0" w:color="auto"/>
      </w:pBdr>
      <w:spacing w:before="100" w:beforeAutospacing="1" w:after="100" w:afterAutospacing="1"/>
    </w:pPr>
    <w:rPr>
      <w:rFonts w:ascii="宋体" w:hAnsi="宋体"/>
      <w:szCs w:val="24"/>
    </w:rPr>
  </w:style>
  <w:style w:type="paragraph" w:customStyle="1" w:styleId="xl31">
    <w:name w:val="xl31"/>
    <w:basedOn w:val="a"/>
    <w:qFormat/>
    <w:rsid w:val="00DD4022"/>
    <w:pPr>
      <w:pBdr>
        <w:top w:val="dashed" w:sz="4" w:space="0" w:color="auto"/>
        <w:left w:val="dashed" w:sz="4" w:space="0" w:color="auto"/>
        <w:bottom w:val="dashed" w:sz="4" w:space="0" w:color="auto"/>
        <w:right w:val="dashed" w:sz="4" w:space="0" w:color="auto"/>
      </w:pBdr>
      <w:spacing w:before="100" w:beforeAutospacing="1" w:after="100" w:afterAutospacing="1"/>
    </w:pPr>
    <w:rPr>
      <w:rFonts w:ascii="宋体" w:hAnsi="宋体"/>
      <w:szCs w:val="24"/>
    </w:rPr>
  </w:style>
  <w:style w:type="paragraph" w:customStyle="1" w:styleId="xl38">
    <w:name w:val="xl38"/>
    <w:basedOn w:val="a"/>
    <w:rsid w:val="00DD4022"/>
    <w:pPr>
      <w:pBdr>
        <w:top w:val="dashed" w:sz="4" w:space="0" w:color="auto"/>
        <w:left w:val="dashed" w:sz="4" w:space="0" w:color="auto"/>
        <w:bottom w:val="dashed" w:sz="4" w:space="0" w:color="auto"/>
        <w:right w:val="single" w:sz="8" w:space="0" w:color="auto"/>
      </w:pBdr>
      <w:spacing w:before="100" w:beforeAutospacing="1" w:after="100" w:afterAutospacing="1"/>
      <w:jc w:val="both"/>
    </w:pPr>
    <w:rPr>
      <w:rFonts w:ascii="宋体" w:hAnsi="宋体"/>
      <w:szCs w:val="24"/>
    </w:rPr>
  </w:style>
  <w:style w:type="character" w:customStyle="1" w:styleId="Char5">
    <w:name w:val="日期 Char"/>
    <w:basedOn w:val="a2"/>
    <w:link w:val="ac"/>
    <w:rsid w:val="00DD4022"/>
    <w:rPr>
      <w:rFonts w:ascii="Times New Roman" w:hAnsi="Times New Roman"/>
      <w:kern w:val="2"/>
      <w:sz w:val="21"/>
    </w:rPr>
  </w:style>
  <w:style w:type="character" w:customStyle="1" w:styleId="3Char0">
    <w:name w:val="正文文本缩进 3 Char"/>
    <w:basedOn w:val="a2"/>
    <w:link w:val="31"/>
    <w:qFormat/>
    <w:rsid w:val="00DD4022"/>
    <w:rPr>
      <w:rFonts w:ascii="宋体" w:hAnsi="宋体"/>
      <w:color w:val="0000FF"/>
      <w:kern w:val="2"/>
      <w:sz w:val="24"/>
      <w:szCs w:val="24"/>
    </w:rPr>
  </w:style>
  <w:style w:type="character" w:customStyle="1" w:styleId="2Char0">
    <w:name w:val="正文文本缩进 2 Char"/>
    <w:basedOn w:val="a2"/>
    <w:link w:val="21"/>
    <w:qFormat/>
    <w:rsid w:val="00DD4022"/>
    <w:rPr>
      <w:rFonts w:ascii="宋体" w:hAnsi="宋体" w:cs="Arial"/>
      <w:b/>
      <w:bCs/>
      <w:color w:val="0000FF"/>
      <w:kern w:val="2"/>
      <w:sz w:val="24"/>
    </w:rPr>
  </w:style>
  <w:style w:type="character" w:customStyle="1" w:styleId="Char0">
    <w:name w:val="文档结构图 Char"/>
    <w:basedOn w:val="a2"/>
    <w:link w:val="a6"/>
    <w:rsid w:val="00DD4022"/>
    <w:rPr>
      <w:rFonts w:ascii="Times New Roman" w:hAnsi="Times New Roman"/>
      <w:kern w:val="2"/>
      <w:sz w:val="21"/>
      <w:shd w:val="clear" w:color="auto" w:fill="000080"/>
    </w:rPr>
  </w:style>
  <w:style w:type="character" w:customStyle="1" w:styleId="Char3">
    <w:name w:val="正文文本缩进 Char"/>
    <w:basedOn w:val="a2"/>
    <w:link w:val="a9"/>
    <w:rsid w:val="00DD4022"/>
    <w:rPr>
      <w:rFonts w:ascii="方正仿宋简体" w:eastAsia="方正仿宋简体" w:hAnsi="创艺简仿宋"/>
      <w:kern w:val="2"/>
      <w:sz w:val="24"/>
    </w:rPr>
  </w:style>
  <w:style w:type="character" w:customStyle="1" w:styleId="2Char1">
    <w:name w:val="正文首行缩进 2 Char"/>
    <w:basedOn w:val="Char3"/>
    <w:link w:val="23"/>
    <w:rsid w:val="00DD4022"/>
    <w:rPr>
      <w:rFonts w:ascii="Times New Roman" w:eastAsia="方正仿宋简体" w:hAnsi="Times New Roman"/>
      <w:kern w:val="2"/>
      <w:sz w:val="21"/>
      <w:szCs w:val="24"/>
    </w:rPr>
  </w:style>
  <w:style w:type="paragraph" w:customStyle="1" w:styleId="xl37">
    <w:name w:val="xl37"/>
    <w:basedOn w:val="a"/>
    <w:qFormat/>
    <w:rsid w:val="00DD4022"/>
    <w:pPr>
      <w:pBdr>
        <w:top w:val="dashed" w:sz="4" w:space="0" w:color="auto"/>
        <w:left w:val="dashed" w:sz="4" w:space="0" w:color="auto"/>
        <w:bottom w:val="dashed" w:sz="4" w:space="0" w:color="auto"/>
        <w:right w:val="dashed" w:sz="4" w:space="0" w:color="auto"/>
      </w:pBdr>
      <w:spacing w:before="100" w:beforeAutospacing="1" w:after="100" w:afterAutospacing="1"/>
    </w:pPr>
    <w:rPr>
      <w:szCs w:val="24"/>
    </w:rPr>
  </w:style>
  <w:style w:type="paragraph" w:customStyle="1" w:styleId="xl36">
    <w:name w:val="xl36"/>
    <w:basedOn w:val="a"/>
    <w:rsid w:val="00DD4022"/>
    <w:pPr>
      <w:pBdr>
        <w:top w:val="dashed" w:sz="4" w:space="0" w:color="auto"/>
        <w:left w:val="dashed" w:sz="4" w:space="0" w:color="auto"/>
        <w:bottom w:val="single" w:sz="8" w:space="0" w:color="auto"/>
        <w:right w:val="single" w:sz="8" w:space="0" w:color="auto"/>
      </w:pBdr>
      <w:spacing w:before="100" w:beforeAutospacing="1" w:after="100" w:afterAutospacing="1"/>
    </w:pPr>
    <w:rPr>
      <w:rFonts w:ascii="宋体" w:hAnsi="宋体"/>
      <w:szCs w:val="24"/>
    </w:rPr>
  </w:style>
  <w:style w:type="paragraph" w:customStyle="1" w:styleId="xl30">
    <w:name w:val="xl30"/>
    <w:basedOn w:val="a"/>
    <w:qFormat/>
    <w:rsid w:val="00DD4022"/>
    <w:pPr>
      <w:pBdr>
        <w:top w:val="dashed" w:sz="4" w:space="0" w:color="auto"/>
        <w:left w:val="dashed" w:sz="4" w:space="0" w:color="auto"/>
        <w:bottom w:val="dashed" w:sz="4" w:space="0" w:color="auto"/>
        <w:right w:val="dashed" w:sz="4" w:space="0" w:color="auto"/>
      </w:pBdr>
      <w:spacing w:before="100" w:beforeAutospacing="1" w:after="100" w:afterAutospacing="1"/>
      <w:jc w:val="center"/>
    </w:pPr>
    <w:rPr>
      <w:rFonts w:ascii="宋体" w:hAnsi="宋体"/>
      <w:szCs w:val="24"/>
    </w:rPr>
  </w:style>
  <w:style w:type="paragraph" w:customStyle="1" w:styleId="CharCharCharCharCharChar">
    <w:name w:val="小四 段落 宋体 Char Char Char Char Char Char"/>
    <w:rsid w:val="00DD4022"/>
    <w:pPr>
      <w:ind w:firstLineChars="200" w:firstLine="480"/>
    </w:pPr>
    <w:rPr>
      <w:rFonts w:ascii="宋体" w:hAnsi="宋体"/>
    </w:rPr>
  </w:style>
  <w:style w:type="paragraph" w:customStyle="1" w:styleId="xl24">
    <w:name w:val="xl24"/>
    <w:basedOn w:val="a"/>
    <w:rsid w:val="00DD4022"/>
    <w:pPr>
      <w:pBdr>
        <w:top w:val="single" w:sz="8"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hAnsi="宋体"/>
      <w:szCs w:val="24"/>
    </w:rPr>
  </w:style>
  <w:style w:type="paragraph" w:customStyle="1" w:styleId="xl29">
    <w:name w:val="xl29"/>
    <w:basedOn w:val="a"/>
    <w:qFormat/>
    <w:rsid w:val="00DD4022"/>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hAnsi="宋体"/>
      <w:szCs w:val="24"/>
    </w:rPr>
  </w:style>
  <w:style w:type="paragraph" w:customStyle="1" w:styleId="font5">
    <w:name w:val="font5"/>
    <w:basedOn w:val="a"/>
    <w:qFormat/>
    <w:rsid w:val="00DD4022"/>
    <w:pPr>
      <w:spacing w:before="100" w:beforeAutospacing="1" w:after="100" w:afterAutospacing="1"/>
    </w:pPr>
    <w:rPr>
      <w:rFonts w:ascii="宋体" w:hAnsi="宋体" w:hint="eastAsia"/>
      <w:sz w:val="18"/>
      <w:szCs w:val="18"/>
    </w:rPr>
  </w:style>
  <w:style w:type="paragraph" w:customStyle="1" w:styleId="p16">
    <w:name w:val="p16"/>
    <w:basedOn w:val="a"/>
    <w:qFormat/>
    <w:rsid w:val="00DD4022"/>
    <w:pPr>
      <w:spacing w:line="360" w:lineRule="auto"/>
      <w:ind w:firstLine="540"/>
      <w:jc w:val="both"/>
    </w:pPr>
    <w:rPr>
      <w:szCs w:val="24"/>
    </w:rPr>
  </w:style>
  <w:style w:type="paragraph" w:customStyle="1" w:styleId="afb">
    <w:name w:val="列项——（一级）"/>
    <w:qFormat/>
    <w:rsid w:val="00DD4022"/>
    <w:pPr>
      <w:widowControl w:val="0"/>
      <w:tabs>
        <w:tab w:val="left" w:pos="960"/>
      </w:tabs>
      <w:ind w:left="960" w:hanging="480"/>
      <w:jc w:val="both"/>
    </w:pPr>
    <w:rPr>
      <w:rFonts w:ascii="宋体" w:hAnsi="Times New Roman"/>
      <w:sz w:val="21"/>
    </w:rPr>
  </w:style>
  <w:style w:type="paragraph" w:customStyle="1" w:styleId="xl34">
    <w:name w:val="xl34"/>
    <w:basedOn w:val="a"/>
    <w:rsid w:val="00DD4022"/>
    <w:pPr>
      <w:pBdr>
        <w:top w:val="dashed" w:sz="4" w:space="0" w:color="auto"/>
        <w:left w:val="dashed" w:sz="4" w:space="0" w:color="auto"/>
        <w:bottom w:val="single" w:sz="8" w:space="0" w:color="auto"/>
        <w:right w:val="dashed" w:sz="4" w:space="0" w:color="auto"/>
      </w:pBdr>
      <w:spacing w:before="100" w:beforeAutospacing="1" w:after="100" w:afterAutospacing="1"/>
      <w:jc w:val="center"/>
      <w:textAlignment w:val="center"/>
    </w:pPr>
    <w:rPr>
      <w:rFonts w:ascii="宋体" w:hAnsi="宋体"/>
      <w:szCs w:val="24"/>
    </w:rPr>
  </w:style>
  <w:style w:type="paragraph" w:customStyle="1" w:styleId="310">
    <w:name w:val="正文文本缩进 31"/>
    <w:basedOn w:val="a"/>
    <w:rsid w:val="00DD4022"/>
    <w:pPr>
      <w:widowControl w:val="0"/>
      <w:tabs>
        <w:tab w:val="left" w:pos="0"/>
      </w:tabs>
      <w:spacing w:line="360" w:lineRule="auto"/>
      <w:ind w:firstLineChars="209" w:firstLine="504"/>
      <w:jc w:val="both"/>
    </w:pPr>
    <w:rPr>
      <w:rFonts w:ascii="宋体"/>
      <w:b/>
      <w:bCs/>
      <w:kern w:val="2"/>
      <w:szCs w:val="24"/>
    </w:rPr>
  </w:style>
  <w:style w:type="paragraph" w:customStyle="1" w:styleId="Charc">
    <w:name w:val="小四 段落 宋体 Char"/>
    <w:basedOn w:val="a5"/>
    <w:rsid w:val="00DD4022"/>
    <w:pPr>
      <w:spacing w:line="360" w:lineRule="auto"/>
      <w:ind w:left="0" w:right="-33" w:firstLineChars="200" w:firstLine="480"/>
      <w:jc w:val="left"/>
    </w:pPr>
    <w:rPr>
      <w:sz w:val="24"/>
    </w:rPr>
  </w:style>
  <w:style w:type="paragraph" w:customStyle="1" w:styleId="xl40">
    <w:name w:val="xl40"/>
    <w:basedOn w:val="a"/>
    <w:qFormat/>
    <w:rsid w:val="00DD4022"/>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szCs w:val="24"/>
    </w:rPr>
  </w:style>
  <w:style w:type="paragraph" w:customStyle="1" w:styleId="ParaCharCharCharCharCharCharChar">
    <w:name w:val="默认段落字体 Para Char Char Char Char Char Char Char"/>
    <w:basedOn w:val="a"/>
    <w:rsid w:val="00DD4022"/>
    <w:pPr>
      <w:widowControl w:val="0"/>
      <w:spacing w:line="360" w:lineRule="auto"/>
      <w:jc w:val="both"/>
    </w:pPr>
    <w:rPr>
      <w:szCs w:val="24"/>
    </w:rPr>
  </w:style>
  <w:style w:type="paragraph" w:customStyle="1" w:styleId="afc">
    <w:name w:val="格式３"/>
    <w:basedOn w:val="a"/>
    <w:rsid w:val="00DD4022"/>
    <w:pPr>
      <w:widowControl w:val="0"/>
      <w:spacing w:line="420" w:lineRule="exact"/>
      <w:ind w:left="600" w:hangingChars="250" w:hanging="600"/>
      <w:jc w:val="both"/>
    </w:pPr>
    <w:rPr>
      <w:rFonts w:ascii="宋体" w:hAnsi="宋体"/>
      <w:color w:val="000000"/>
      <w:kern w:val="2"/>
      <w:szCs w:val="20"/>
    </w:rPr>
  </w:style>
  <w:style w:type="paragraph" w:customStyle="1" w:styleId="PlainText1">
    <w:name w:val="Plain Text1"/>
    <w:basedOn w:val="a"/>
    <w:rsid w:val="00DD4022"/>
    <w:pPr>
      <w:widowControl w:val="0"/>
      <w:adjustRightInd w:val="0"/>
      <w:jc w:val="both"/>
      <w:textAlignment w:val="baseline"/>
    </w:pPr>
    <w:rPr>
      <w:rFonts w:ascii="宋体" w:eastAsia="KaiTi_GB2312" w:hAnsi="Courier New"/>
      <w:kern w:val="2"/>
      <w:sz w:val="26"/>
      <w:szCs w:val="20"/>
    </w:rPr>
  </w:style>
  <w:style w:type="paragraph" w:customStyle="1" w:styleId="110">
    <w:name w:val="纯文本11"/>
    <w:basedOn w:val="a"/>
    <w:qFormat/>
    <w:rsid w:val="00DD4022"/>
    <w:pPr>
      <w:widowControl w:val="0"/>
      <w:adjustRightInd w:val="0"/>
      <w:jc w:val="both"/>
      <w:textAlignment w:val="baseline"/>
    </w:pPr>
    <w:rPr>
      <w:rFonts w:ascii="宋体" w:eastAsia="KaiTi_GB2312" w:hAnsi="Courier New"/>
      <w:kern w:val="2"/>
      <w:sz w:val="26"/>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苏州乐慧招投标咨询有限公司</cp:lastModifiedBy>
  <cp:revision>12</cp:revision>
  <cp:lastPrinted>2020-11-13T05:22:00Z</cp:lastPrinted>
  <dcterms:created xsi:type="dcterms:W3CDTF">2020-08-22T14:56:00Z</dcterms:created>
  <dcterms:modified xsi:type="dcterms:W3CDTF">2020-12-07T02:15:00Z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